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5D1" w:rsidRPr="00101F50" w:rsidRDefault="001D5016" w:rsidP="00604518">
      <w:pPr>
        <w:pStyle w:val="CM9"/>
        <w:snapToGrid w:val="0"/>
        <w:spacing w:afterLines="50" w:line="400" w:lineRule="exact"/>
        <w:jc w:val="center"/>
        <w:rPr>
          <w:rFonts w:ascii="Times New Roman" w:hAnsi="Times New Roman"/>
          <w:b/>
          <w:sz w:val="28"/>
          <w:szCs w:val="28"/>
        </w:rPr>
      </w:pPr>
      <w:r>
        <w:rPr>
          <w:rFonts w:hAnsi="標楷體" w:hint="eastAsia"/>
          <w:b/>
          <w:sz w:val="28"/>
          <w:szCs w:val="28"/>
        </w:rPr>
        <w:t>觀光產業</w:t>
      </w:r>
      <w:r w:rsidR="004B70A7">
        <w:rPr>
          <w:rFonts w:hAnsi="標楷體" w:hint="eastAsia"/>
          <w:b/>
          <w:sz w:val="28"/>
          <w:szCs w:val="28"/>
        </w:rPr>
        <w:t>任我行</w:t>
      </w:r>
    </w:p>
    <w:p w:rsidR="00D125D1" w:rsidRPr="00101F50" w:rsidRDefault="00D125D1" w:rsidP="00D125D1">
      <w:pPr>
        <w:rPr>
          <w:rFonts w:ascii="標楷體" w:eastAsia="標楷體" w:hAnsi="標楷體"/>
          <w:b/>
        </w:rPr>
      </w:pPr>
      <w:r w:rsidRPr="00101F50">
        <w:rPr>
          <w:rFonts w:ascii="標楷體" w:eastAsia="標楷體" w:hAnsi="標楷體" w:hint="eastAsia"/>
          <w:b/>
        </w:rPr>
        <w:t>一、</w:t>
      </w:r>
      <w:r w:rsidR="002541B1">
        <w:rPr>
          <w:rFonts w:ascii="標楷體" w:eastAsia="標楷體" w:hAnsi="標楷體" w:hint="eastAsia"/>
          <w:b/>
        </w:rPr>
        <w:t>設計理念</w:t>
      </w:r>
    </w:p>
    <w:p w:rsidR="00AE67BE" w:rsidRPr="00D9224D" w:rsidRDefault="007F7519" w:rsidP="00D9224D">
      <w:pPr>
        <w:ind w:firstLineChars="200" w:firstLine="480"/>
        <w:rPr>
          <w:rFonts w:ascii="標楷體" w:eastAsia="標楷體" w:hAnsi="標楷體" w:cs="Arial"/>
          <w:color w:val="343434"/>
          <w:shd w:val="clear" w:color="auto" w:fill="FFFFFF"/>
        </w:rPr>
      </w:pPr>
      <w:r w:rsidRPr="00D9224D">
        <w:rPr>
          <w:rFonts w:ascii="標楷體" w:eastAsia="標楷體" w:hAnsi="標楷體" w:cs="Arial"/>
          <w:color w:val="343434"/>
          <w:shd w:val="clear" w:color="auto" w:fill="FFFFFF"/>
        </w:rPr>
        <w:t>岡山區全境除東側隆起珊瑚礁大、小崗山殘丘外，一片平原。阿公店溪由丘陵地區發源，蜿蜒流灌全境，初由小崗山南麓離開山地，再繞行於岡山平原南側、西側，再西行注入海峽。岡山街位於平原中央，在明清開發之初是府城(台南)，通往縣城(高雄左營)南來北往的中途站，也是西側海濱部落，與東側山區部落互通有無的輻輳點，位置優越，商業發展迅速。</w:t>
      </w:r>
    </w:p>
    <w:p w:rsidR="007F7519" w:rsidRPr="00D9224D" w:rsidRDefault="007F7519" w:rsidP="00D9224D">
      <w:pPr>
        <w:ind w:firstLineChars="200" w:firstLine="480"/>
        <w:rPr>
          <w:rFonts w:ascii="標楷體" w:eastAsia="標楷體" w:hAnsi="標楷體" w:cs="Arial"/>
          <w:color w:val="343434"/>
          <w:shd w:val="clear" w:color="auto" w:fill="FFFFFF"/>
        </w:rPr>
      </w:pPr>
      <w:r w:rsidRPr="00D9224D">
        <w:rPr>
          <w:rFonts w:ascii="標楷體" w:eastAsia="標楷體" w:hAnsi="標楷體" w:cs="Arial"/>
          <w:color w:val="343434"/>
          <w:shd w:val="clear" w:color="auto" w:fill="FFFFFF"/>
        </w:rPr>
        <w:t>日據時代，被劃為高雄州岡山郡岡山庄，自此阿公店正式更名為岡山，而岡山名稱的由來是因為附近有大、小崗山之地標。日據時期岡山街之交通、軍事地位日趨重要，市況迅速發展，人口急速增加，奠下今日岡山區的規模。</w:t>
      </w:r>
    </w:p>
    <w:p w:rsidR="00D9224D" w:rsidRPr="00D9224D" w:rsidRDefault="00D9224D" w:rsidP="00D9224D">
      <w:pPr>
        <w:ind w:firstLineChars="200" w:firstLine="480"/>
        <w:rPr>
          <w:rFonts w:ascii="標楷體" w:eastAsia="標楷體" w:hAnsi="標楷體"/>
          <w:b/>
        </w:rPr>
      </w:pPr>
      <w:r w:rsidRPr="00D9224D">
        <w:rPr>
          <w:rFonts w:ascii="標楷體" w:eastAsia="標楷體" w:hAnsi="標楷體" w:cs="Arial" w:hint="eastAsia"/>
          <w:color w:val="343434"/>
          <w:shd w:val="clear" w:color="auto" w:fill="FFFFFF"/>
        </w:rPr>
        <w:t>岡山除了羊肉、豆瓣醬與蜂蜜等生活產業之外，岡山老街是舊時岡山繁華的記憶，傳統市集籃籗會更是聞名全台，加上周圍阿公店水庫的湖光山色與崗山之眼的遠眺，使得岡山的觀光產業也很有看頭。</w:t>
      </w:r>
    </w:p>
    <w:p w:rsidR="00D125D1" w:rsidRPr="00101F50" w:rsidRDefault="00D16877" w:rsidP="00D125D1">
      <w:pPr>
        <w:rPr>
          <w:rFonts w:ascii="標楷體" w:eastAsia="標楷體" w:hAnsi="標楷體"/>
          <w:b/>
        </w:rPr>
      </w:pPr>
      <w:r w:rsidRPr="00101F50">
        <w:rPr>
          <w:rFonts w:ascii="標楷體" w:eastAsia="標楷體" w:hAnsi="標楷體" w:hint="eastAsia"/>
          <w:b/>
        </w:rPr>
        <w:t>二、教學設計</w:t>
      </w:r>
    </w:p>
    <w:tbl>
      <w:tblPr>
        <w:tblW w:w="10280"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737"/>
        <w:gridCol w:w="703"/>
        <w:gridCol w:w="21"/>
        <w:gridCol w:w="2063"/>
        <w:gridCol w:w="1993"/>
        <w:gridCol w:w="960"/>
        <w:gridCol w:w="687"/>
        <w:gridCol w:w="3565"/>
      </w:tblGrid>
      <w:tr w:rsidR="00101F50" w:rsidRPr="00604518" w:rsidTr="00604518">
        <w:trPr>
          <w:trHeight w:val="641"/>
          <w:jc w:val="center"/>
        </w:trPr>
        <w:tc>
          <w:tcPr>
            <w:tcW w:w="983" w:type="dxa"/>
            <w:gridSpan w:val="2"/>
            <w:tcBorders>
              <w:top w:val="single" w:sz="12" w:space="0" w:color="auto"/>
              <w:bottom w:val="single" w:sz="4" w:space="0" w:color="000000"/>
              <w:right w:val="single" w:sz="4" w:space="0" w:color="auto"/>
            </w:tcBorders>
            <w:shd w:val="clear" w:color="auto" w:fill="D9D9D9"/>
            <w:vAlign w:val="center"/>
          </w:tcPr>
          <w:p w:rsidR="00D125D1" w:rsidRPr="00604518" w:rsidRDefault="00F17CD8" w:rsidP="005A5C3C">
            <w:pPr>
              <w:snapToGrid w:val="0"/>
              <w:rPr>
                <w:rFonts w:ascii="標楷體" w:eastAsia="標楷體" w:hAnsi="標楷體"/>
                <w:b/>
                <w:noProof/>
              </w:rPr>
            </w:pPr>
            <w:r w:rsidRPr="00604518">
              <w:rPr>
                <w:rFonts w:ascii="標楷體" w:eastAsia="標楷體" w:hAnsi="標楷體" w:hint="eastAsia"/>
                <w:b/>
                <w:noProof/>
              </w:rPr>
              <w:t>實施年級</w:t>
            </w:r>
          </w:p>
        </w:tc>
        <w:tc>
          <w:tcPr>
            <w:tcW w:w="4070" w:type="dxa"/>
            <w:gridSpan w:val="3"/>
            <w:tcBorders>
              <w:top w:val="single" w:sz="12" w:space="0" w:color="auto"/>
              <w:bottom w:val="single" w:sz="4" w:space="0" w:color="000000"/>
              <w:right w:val="single" w:sz="4" w:space="0" w:color="auto"/>
            </w:tcBorders>
            <w:vAlign w:val="center"/>
          </w:tcPr>
          <w:p w:rsidR="00D125D1" w:rsidRPr="00604518" w:rsidRDefault="00D9224D" w:rsidP="009E26EC">
            <w:pPr>
              <w:rPr>
                <w:rFonts w:ascii="標楷體" w:eastAsia="標楷體" w:hAnsi="標楷體"/>
              </w:rPr>
            </w:pPr>
            <w:r w:rsidRPr="00604518">
              <w:rPr>
                <w:rFonts w:ascii="標楷體" w:eastAsia="標楷體" w:hAnsi="標楷體"/>
              </w:rPr>
              <w:t>三年級</w:t>
            </w:r>
          </w:p>
        </w:tc>
        <w:tc>
          <w:tcPr>
            <w:tcW w:w="1625" w:type="dxa"/>
            <w:gridSpan w:val="2"/>
            <w:tcBorders>
              <w:top w:val="single" w:sz="12" w:space="0" w:color="auto"/>
              <w:left w:val="single" w:sz="4" w:space="0" w:color="auto"/>
              <w:bottom w:val="single" w:sz="4" w:space="0" w:color="000000"/>
              <w:right w:val="single" w:sz="4" w:space="0" w:color="auto"/>
            </w:tcBorders>
            <w:shd w:val="clear" w:color="auto" w:fill="D9D9D9"/>
            <w:vAlign w:val="center"/>
          </w:tcPr>
          <w:p w:rsidR="00D125D1" w:rsidRPr="00604518" w:rsidRDefault="00D125D1" w:rsidP="00D247D7">
            <w:pPr>
              <w:snapToGrid w:val="0"/>
              <w:jc w:val="center"/>
              <w:rPr>
                <w:rFonts w:ascii="標楷體" w:eastAsia="標楷體" w:hAnsi="標楷體"/>
                <w:b/>
                <w:noProof/>
              </w:rPr>
            </w:pPr>
            <w:r w:rsidRPr="00604518">
              <w:rPr>
                <w:rFonts w:ascii="標楷體" w:eastAsia="標楷體" w:hAnsi="標楷體" w:hint="eastAsia"/>
                <w:b/>
                <w:noProof/>
              </w:rPr>
              <w:t>設計者</w:t>
            </w:r>
          </w:p>
        </w:tc>
        <w:tc>
          <w:tcPr>
            <w:tcW w:w="3602" w:type="dxa"/>
            <w:tcBorders>
              <w:top w:val="single" w:sz="12" w:space="0" w:color="auto"/>
              <w:left w:val="single" w:sz="4" w:space="0" w:color="auto"/>
              <w:bottom w:val="single" w:sz="4" w:space="0" w:color="000000"/>
            </w:tcBorders>
            <w:vAlign w:val="center"/>
          </w:tcPr>
          <w:p w:rsidR="00D125D1" w:rsidRPr="00604518" w:rsidRDefault="00604518" w:rsidP="00604518">
            <w:pPr>
              <w:snapToGrid w:val="0"/>
              <w:jc w:val="both"/>
              <w:rPr>
                <w:rFonts w:ascii="標楷體" w:eastAsia="標楷體" w:hAnsi="標楷體"/>
                <w:noProof/>
              </w:rPr>
            </w:pPr>
            <w:r w:rsidRPr="00604518">
              <w:rPr>
                <w:rFonts w:ascii="標楷體" w:eastAsia="標楷體" w:hAnsi="標楷體"/>
                <w:noProof/>
              </w:rPr>
              <w:t>三年級教學團隊</w:t>
            </w:r>
          </w:p>
        </w:tc>
      </w:tr>
      <w:tr w:rsidR="00101F50" w:rsidRPr="00604518" w:rsidTr="00604518">
        <w:trPr>
          <w:trHeight w:val="485"/>
          <w:jc w:val="center"/>
        </w:trPr>
        <w:tc>
          <w:tcPr>
            <w:tcW w:w="983" w:type="dxa"/>
            <w:gridSpan w:val="2"/>
            <w:tcBorders>
              <w:top w:val="single" w:sz="4" w:space="0" w:color="000000"/>
              <w:bottom w:val="single" w:sz="4" w:space="0" w:color="000000"/>
              <w:right w:val="single" w:sz="4" w:space="0" w:color="auto"/>
            </w:tcBorders>
            <w:shd w:val="clear" w:color="auto" w:fill="D9D9D9"/>
            <w:vAlign w:val="center"/>
          </w:tcPr>
          <w:p w:rsidR="00D125D1" w:rsidRPr="00604518" w:rsidRDefault="00F17CD8" w:rsidP="005A5C3C">
            <w:pPr>
              <w:snapToGrid w:val="0"/>
              <w:rPr>
                <w:rFonts w:ascii="標楷體" w:eastAsia="標楷體" w:hAnsi="標楷體"/>
                <w:b/>
                <w:noProof/>
              </w:rPr>
            </w:pPr>
            <w:r w:rsidRPr="00604518">
              <w:rPr>
                <w:rFonts w:ascii="標楷體" w:eastAsia="標楷體" w:hAnsi="標楷體" w:hint="eastAsia"/>
                <w:b/>
                <w:noProof/>
              </w:rPr>
              <w:t>跨領域/科目</w:t>
            </w:r>
          </w:p>
        </w:tc>
        <w:tc>
          <w:tcPr>
            <w:tcW w:w="4070" w:type="dxa"/>
            <w:gridSpan w:val="3"/>
            <w:tcBorders>
              <w:bottom w:val="single" w:sz="4" w:space="0" w:color="000000"/>
              <w:right w:val="single" w:sz="4" w:space="0" w:color="auto"/>
            </w:tcBorders>
            <w:vAlign w:val="center"/>
          </w:tcPr>
          <w:p w:rsidR="00D125D1" w:rsidRPr="00604518" w:rsidRDefault="003034F9" w:rsidP="0063650B">
            <w:pPr>
              <w:snapToGrid w:val="0"/>
              <w:jc w:val="both"/>
              <w:rPr>
                <w:rFonts w:ascii="標楷體" w:eastAsia="標楷體" w:hAnsi="標楷體"/>
                <w:noProof/>
              </w:rPr>
            </w:pPr>
            <w:r w:rsidRPr="00604518">
              <w:rPr>
                <w:rFonts w:ascii="標楷體" w:eastAsia="標楷體" w:hAnsi="標楷體"/>
                <w:noProof/>
              </w:rPr>
              <w:t>藝術、社會、國語文、自然科學</w:t>
            </w:r>
          </w:p>
        </w:tc>
        <w:tc>
          <w:tcPr>
            <w:tcW w:w="1625" w:type="dxa"/>
            <w:gridSpan w:val="2"/>
            <w:tcBorders>
              <w:top w:val="single" w:sz="4" w:space="0" w:color="000000"/>
              <w:left w:val="single" w:sz="4" w:space="0" w:color="auto"/>
              <w:bottom w:val="single" w:sz="4" w:space="0" w:color="000000"/>
              <w:right w:val="single" w:sz="4" w:space="0" w:color="auto"/>
            </w:tcBorders>
            <w:shd w:val="clear" w:color="auto" w:fill="D9D9D9"/>
            <w:vAlign w:val="center"/>
          </w:tcPr>
          <w:p w:rsidR="00D125D1" w:rsidRPr="00604518" w:rsidRDefault="00D125D1" w:rsidP="00D247D7">
            <w:pPr>
              <w:snapToGrid w:val="0"/>
              <w:jc w:val="center"/>
              <w:rPr>
                <w:rFonts w:ascii="標楷體" w:eastAsia="標楷體" w:hAnsi="標楷體"/>
                <w:b/>
                <w:noProof/>
              </w:rPr>
            </w:pPr>
            <w:r w:rsidRPr="00604518">
              <w:rPr>
                <w:rFonts w:ascii="標楷體" w:eastAsia="標楷體" w:hAnsi="標楷體" w:hint="eastAsia"/>
                <w:b/>
                <w:noProof/>
              </w:rPr>
              <w:t>總節數</w:t>
            </w:r>
          </w:p>
        </w:tc>
        <w:tc>
          <w:tcPr>
            <w:tcW w:w="3602" w:type="dxa"/>
            <w:tcBorders>
              <w:left w:val="single" w:sz="4" w:space="0" w:color="auto"/>
              <w:bottom w:val="single" w:sz="4" w:space="0" w:color="000000"/>
            </w:tcBorders>
            <w:vAlign w:val="center"/>
          </w:tcPr>
          <w:p w:rsidR="00DC58E1" w:rsidRPr="00604518" w:rsidRDefault="00604518" w:rsidP="00604518">
            <w:pPr>
              <w:snapToGrid w:val="0"/>
              <w:jc w:val="both"/>
              <w:rPr>
                <w:rFonts w:ascii="標楷體" w:eastAsia="標楷體" w:hAnsi="標楷體"/>
                <w:noProof/>
              </w:rPr>
            </w:pPr>
            <w:r w:rsidRPr="00604518">
              <w:rPr>
                <w:rFonts w:ascii="標楷體" w:eastAsia="標楷體" w:hAnsi="標楷體" w:hint="eastAsia"/>
                <w:noProof/>
              </w:rPr>
              <w:t>21</w:t>
            </w:r>
            <w:r w:rsidR="003034F9" w:rsidRPr="00604518">
              <w:rPr>
                <w:rFonts w:ascii="標楷體" w:eastAsia="標楷體" w:hAnsi="標楷體" w:hint="eastAsia"/>
                <w:noProof/>
              </w:rPr>
              <w:t>節</w:t>
            </w:r>
          </w:p>
        </w:tc>
      </w:tr>
      <w:tr w:rsidR="00AE67BE" w:rsidRPr="00604518" w:rsidTr="0097268D">
        <w:trPr>
          <w:trHeight w:val="541"/>
          <w:jc w:val="center"/>
        </w:trPr>
        <w:tc>
          <w:tcPr>
            <w:tcW w:w="10280" w:type="dxa"/>
            <w:gridSpan w:val="8"/>
            <w:tcBorders>
              <w:top w:val="double" w:sz="4" w:space="0" w:color="auto"/>
            </w:tcBorders>
            <w:shd w:val="clear" w:color="auto" w:fill="D9D9D9"/>
            <w:vAlign w:val="center"/>
          </w:tcPr>
          <w:p w:rsidR="005A5C3C" w:rsidRPr="00604518" w:rsidRDefault="00AE67BE" w:rsidP="005A5C3C">
            <w:pPr>
              <w:snapToGrid w:val="0"/>
              <w:rPr>
                <w:rFonts w:ascii="標楷體" w:eastAsia="標楷體" w:hAnsi="標楷體"/>
                <w:noProof/>
              </w:rPr>
            </w:pPr>
            <w:r w:rsidRPr="00604518">
              <w:rPr>
                <w:rFonts w:ascii="標楷體" w:eastAsia="標楷體" w:hAnsi="標楷體" w:hint="eastAsia"/>
                <w:noProof/>
              </w:rPr>
              <w:t>核心素養</w:t>
            </w:r>
            <w:r w:rsidR="00E779C7" w:rsidRPr="00604518">
              <w:rPr>
                <w:rFonts w:ascii="標楷體" w:eastAsia="標楷體" w:hAnsi="標楷體" w:hint="eastAsia"/>
                <w:noProof/>
              </w:rPr>
              <w:t>：</w:t>
            </w:r>
          </w:p>
          <w:p w:rsidR="001A3DFD" w:rsidRPr="00604518" w:rsidRDefault="001A3DFD" w:rsidP="001A3DFD">
            <w:pPr>
              <w:pStyle w:val="a3"/>
              <w:numPr>
                <w:ilvl w:val="0"/>
                <w:numId w:val="17"/>
              </w:numPr>
              <w:ind w:leftChars="0"/>
              <w:rPr>
                <w:rFonts w:ascii="標楷體" w:eastAsia="標楷體" w:hAnsi="標楷體"/>
                <w:b/>
                <w:noProof/>
                <w:szCs w:val="24"/>
              </w:rPr>
            </w:pPr>
            <w:r w:rsidRPr="00604518">
              <w:rPr>
                <w:rFonts w:ascii="標楷體" w:eastAsia="標楷體" w:hAnsi="標楷體"/>
                <w:b/>
                <w:noProof/>
                <w:szCs w:val="24"/>
              </w:rPr>
              <w:t>A1身心素質與自我精進</w:t>
            </w:r>
          </w:p>
          <w:p w:rsidR="001A3DFD" w:rsidRPr="00604518" w:rsidRDefault="001A3DFD" w:rsidP="001A3DFD">
            <w:pPr>
              <w:rPr>
                <w:rFonts w:ascii="標楷體" w:eastAsia="標楷體" w:hAnsi="標楷體"/>
                <w:noProof/>
              </w:rPr>
            </w:pPr>
            <w:r w:rsidRPr="00604518">
              <w:rPr>
                <w:rFonts w:ascii="標楷體" w:eastAsia="標楷體" w:hAnsi="標楷體"/>
                <w:noProof/>
              </w:rPr>
              <w:t>藝-E-A1參與藝術活動，探索生活美感。</w:t>
            </w:r>
          </w:p>
          <w:p w:rsidR="001A3DFD" w:rsidRPr="00604518" w:rsidRDefault="001A3DFD" w:rsidP="001A3DFD">
            <w:pPr>
              <w:pStyle w:val="a3"/>
              <w:numPr>
                <w:ilvl w:val="0"/>
                <w:numId w:val="17"/>
              </w:numPr>
              <w:ind w:leftChars="0"/>
              <w:rPr>
                <w:rFonts w:ascii="標楷體" w:eastAsia="標楷體" w:hAnsi="標楷體"/>
                <w:b/>
                <w:noProof/>
                <w:szCs w:val="24"/>
              </w:rPr>
            </w:pPr>
            <w:r w:rsidRPr="00604518">
              <w:rPr>
                <w:rFonts w:ascii="標楷體" w:eastAsia="標楷體" w:hAnsi="標楷體"/>
                <w:b/>
                <w:noProof/>
                <w:szCs w:val="24"/>
              </w:rPr>
              <w:t>A2系統思考與解決問題</w:t>
            </w:r>
          </w:p>
          <w:p w:rsidR="001A3DFD" w:rsidRPr="00604518" w:rsidRDefault="001A3DFD" w:rsidP="001A3DFD">
            <w:pPr>
              <w:rPr>
                <w:rFonts w:ascii="標楷體" w:eastAsia="標楷體" w:hAnsi="標楷體"/>
                <w:noProof/>
              </w:rPr>
            </w:pPr>
            <w:r w:rsidRPr="00604518">
              <w:rPr>
                <w:rFonts w:ascii="標楷體" w:eastAsia="標楷體" w:hAnsi="標楷體"/>
                <w:b/>
                <w:bCs/>
                <w:noProof/>
              </w:rPr>
              <w:t>社-E-A2</w:t>
            </w:r>
            <w:r w:rsidRPr="00604518">
              <w:rPr>
                <w:rFonts w:ascii="標楷體" w:eastAsia="標楷體" w:hAnsi="標楷體"/>
                <w:noProof/>
              </w:rPr>
              <w:t>敏覺居住地方的社會、自然與人文環境變遷，關注生活問題及其影響，並思考解決方法。</w:t>
            </w:r>
          </w:p>
          <w:p w:rsidR="001A3DFD" w:rsidRPr="00604518" w:rsidRDefault="001A3DFD" w:rsidP="001A3DFD">
            <w:pPr>
              <w:pStyle w:val="a3"/>
              <w:numPr>
                <w:ilvl w:val="0"/>
                <w:numId w:val="17"/>
              </w:numPr>
              <w:ind w:leftChars="0"/>
              <w:rPr>
                <w:rFonts w:ascii="標楷體" w:eastAsia="標楷體" w:hAnsi="標楷體"/>
                <w:noProof/>
                <w:szCs w:val="24"/>
              </w:rPr>
            </w:pPr>
            <w:r w:rsidRPr="00604518">
              <w:rPr>
                <w:rFonts w:ascii="標楷體" w:eastAsia="標楷體" w:hAnsi="標楷體"/>
                <w:noProof/>
                <w:szCs w:val="24"/>
              </w:rPr>
              <w:t>A3規劃執行與創新應變</w:t>
            </w:r>
          </w:p>
          <w:p w:rsidR="001A3DFD" w:rsidRPr="00604518" w:rsidRDefault="001A3DFD" w:rsidP="001A3DFD">
            <w:pPr>
              <w:rPr>
                <w:rFonts w:ascii="標楷體" w:eastAsia="標楷體" w:hAnsi="標楷體"/>
                <w:noProof/>
              </w:rPr>
            </w:pPr>
            <w:r w:rsidRPr="00604518">
              <w:rPr>
                <w:rFonts w:ascii="標楷體" w:eastAsia="標楷體" w:hAnsi="標楷體"/>
                <w:b/>
                <w:bCs/>
                <w:noProof/>
              </w:rPr>
              <w:t>自-E-A3</w:t>
            </w:r>
            <w:r w:rsidRPr="00604518">
              <w:rPr>
                <w:rFonts w:ascii="標楷體" w:eastAsia="標楷體" w:hAnsi="標楷體"/>
                <w:noProof/>
              </w:rPr>
              <w:t>具備透過實地操作探究活動探索科學問題的能力，並能初步根據問題特性、資源的有無等因素，規劃簡單步驟，操作適合學習階段的器材儀器、科技設備及資源，進行自然科學實驗。</w:t>
            </w:r>
          </w:p>
          <w:p w:rsidR="001A3DFD" w:rsidRPr="00604518" w:rsidRDefault="001A3DFD" w:rsidP="001A3DFD">
            <w:pPr>
              <w:pStyle w:val="a3"/>
              <w:numPr>
                <w:ilvl w:val="0"/>
                <w:numId w:val="17"/>
              </w:numPr>
              <w:ind w:leftChars="0"/>
              <w:rPr>
                <w:rFonts w:ascii="標楷體" w:eastAsia="標楷體" w:hAnsi="標楷體"/>
                <w:b/>
                <w:noProof/>
                <w:szCs w:val="24"/>
              </w:rPr>
            </w:pPr>
            <w:r w:rsidRPr="00604518">
              <w:rPr>
                <w:rFonts w:ascii="標楷體" w:eastAsia="標楷體" w:hAnsi="標楷體"/>
                <w:b/>
                <w:noProof/>
                <w:szCs w:val="24"/>
              </w:rPr>
              <w:t>B1符號運用與溝通表達</w:t>
            </w:r>
          </w:p>
          <w:p w:rsidR="001A3DFD" w:rsidRPr="00604518" w:rsidRDefault="001A3DFD" w:rsidP="001A3DFD">
            <w:pPr>
              <w:rPr>
                <w:rFonts w:ascii="標楷體" w:eastAsia="標楷體" w:hAnsi="標楷體"/>
                <w:noProof/>
              </w:rPr>
            </w:pPr>
            <w:r w:rsidRPr="00604518">
              <w:rPr>
                <w:rFonts w:ascii="標楷體" w:eastAsia="標楷體" w:hAnsi="標楷體"/>
                <w:b/>
                <w:bCs/>
                <w:noProof/>
              </w:rPr>
              <w:t>藝-E-B1</w:t>
            </w:r>
            <w:r w:rsidRPr="00604518">
              <w:rPr>
                <w:rFonts w:ascii="標楷體" w:eastAsia="標楷體" w:hAnsi="標楷體"/>
                <w:noProof/>
              </w:rPr>
              <w:t>理解藝術符號，以表達情意觀點</w:t>
            </w:r>
          </w:p>
          <w:p w:rsidR="001A3DFD" w:rsidRPr="00604518" w:rsidRDefault="001A3DFD" w:rsidP="001A3DFD">
            <w:pPr>
              <w:rPr>
                <w:rFonts w:ascii="標楷體" w:eastAsia="標楷體" w:hAnsi="標楷體"/>
                <w:noProof/>
              </w:rPr>
            </w:pPr>
            <w:r w:rsidRPr="00604518">
              <w:rPr>
                <w:rFonts w:ascii="標楷體" w:eastAsia="標楷體" w:hAnsi="標楷體"/>
                <w:b/>
                <w:bCs/>
                <w:noProof/>
              </w:rPr>
              <w:t>社-E-B1</w:t>
            </w:r>
            <w:r w:rsidRPr="00604518">
              <w:rPr>
                <w:rFonts w:ascii="標楷體" w:eastAsia="標楷體" w:hAnsi="標楷體"/>
                <w:noProof/>
              </w:rPr>
              <w:t>透過語言、文字及圖像等表徵符號，理解人類生活的豐富面貌，並能運用多樣的表徵符號解釋相關訊息，達成溝通的目的，促進相互間的理解。</w:t>
            </w:r>
          </w:p>
          <w:p w:rsidR="001A3DFD" w:rsidRPr="00604518" w:rsidRDefault="001A3DFD" w:rsidP="001A3DFD">
            <w:pPr>
              <w:pStyle w:val="a3"/>
              <w:numPr>
                <w:ilvl w:val="0"/>
                <w:numId w:val="17"/>
              </w:numPr>
              <w:ind w:leftChars="0"/>
              <w:rPr>
                <w:rFonts w:ascii="標楷體" w:eastAsia="標楷體" w:hAnsi="標楷體"/>
                <w:b/>
                <w:noProof/>
                <w:szCs w:val="24"/>
              </w:rPr>
            </w:pPr>
            <w:r w:rsidRPr="00604518">
              <w:rPr>
                <w:rFonts w:ascii="標楷體" w:eastAsia="標楷體" w:hAnsi="標楷體"/>
                <w:b/>
                <w:noProof/>
                <w:szCs w:val="24"/>
              </w:rPr>
              <w:t>B2科技資訊與媒體素養</w:t>
            </w:r>
          </w:p>
          <w:p w:rsidR="001A3DFD" w:rsidRPr="00604518" w:rsidRDefault="001A3DFD" w:rsidP="001A3DFD">
            <w:pPr>
              <w:rPr>
                <w:rFonts w:ascii="標楷體" w:eastAsia="標楷體" w:hAnsi="標楷體"/>
                <w:noProof/>
              </w:rPr>
            </w:pPr>
            <w:r w:rsidRPr="00604518">
              <w:rPr>
                <w:rFonts w:ascii="標楷體" w:eastAsia="標楷體" w:hAnsi="標楷體"/>
                <w:b/>
                <w:bCs/>
                <w:noProof/>
              </w:rPr>
              <w:t>自-E-B2</w:t>
            </w:r>
            <w:r w:rsidRPr="00604518">
              <w:rPr>
                <w:rFonts w:ascii="標楷體" w:eastAsia="標楷體" w:hAnsi="標楷體"/>
                <w:noProof/>
              </w:rPr>
              <w:t>能了解科技及媒體的運用方式，並從學習活動、日常經驗及科技運用、自然環境、書刊及網路媒體等，察覺問題或獲得有助於探究的資訊。</w:t>
            </w:r>
          </w:p>
          <w:p w:rsidR="001A3DFD" w:rsidRPr="00604518" w:rsidRDefault="001A3DFD" w:rsidP="001A3DFD">
            <w:pPr>
              <w:pStyle w:val="a3"/>
              <w:numPr>
                <w:ilvl w:val="0"/>
                <w:numId w:val="17"/>
              </w:numPr>
              <w:ind w:leftChars="0"/>
              <w:rPr>
                <w:rFonts w:ascii="標楷體" w:eastAsia="標楷體" w:hAnsi="標楷體"/>
                <w:b/>
                <w:noProof/>
                <w:szCs w:val="24"/>
              </w:rPr>
            </w:pPr>
            <w:r w:rsidRPr="00604518">
              <w:rPr>
                <w:rFonts w:ascii="標楷體" w:eastAsia="標楷體" w:hAnsi="標楷體"/>
                <w:b/>
                <w:noProof/>
                <w:szCs w:val="24"/>
              </w:rPr>
              <w:t>B3藝術涵養與美感素養</w:t>
            </w:r>
          </w:p>
          <w:p w:rsidR="001A3DFD" w:rsidRPr="00604518" w:rsidRDefault="001A3DFD" w:rsidP="001A3DFD">
            <w:pPr>
              <w:rPr>
                <w:rFonts w:ascii="標楷體" w:eastAsia="標楷體" w:hAnsi="標楷體"/>
                <w:noProof/>
              </w:rPr>
            </w:pPr>
            <w:r w:rsidRPr="00604518">
              <w:rPr>
                <w:rFonts w:ascii="標楷體" w:eastAsia="標楷體" w:hAnsi="標楷體"/>
                <w:b/>
                <w:bCs/>
                <w:noProof/>
              </w:rPr>
              <w:t>藝-E-B3</w:t>
            </w:r>
            <w:r w:rsidRPr="00604518">
              <w:rPr>
                <w:rFonts w:ascii="標楷體" w:eastAsia="標楷體" w:hAnsi="標楷體"/>
                <w:noProof/>
              </w:rPr>
              <w:t>善用多元感官，察覺感知藝術與生活的關聯，以豐富美感經驗。</w:t>
            </w:r>
          </w:p>
          <w:p w:rsidR="001A3DFD" w:rsidRPr="00604518" w:rsidRDefault="001A3DFD" w:rsidP="001A3DFD">
            <w:pPr>
              <w:pStyle w:val="a3"/>
              <w:numPr>
                <w:ilvl w:val="0"/>
                <w:numId w:val="17"/>
              </w:numPr>
              <w:ind w:leftChars="0"/>
              <w:rPr>
                <w:rFonts w:ascii="標楷體" w:eastAsia="標楷體" w:hAnsi="標楷體"/>
                <w:b/>
                <w:noProof/>
                <w:szCs w:val="24"/>
              </w:rPr>
            </w:pPr>
            <w:r w:rsidRPr="00604518">
              <w:rPr>
                <w:rFonts w:ascii="標楷體" w:eastAsia="標楷體" w:hAnsi="標楷體"/>
                <w:b/>
                <w:noProof/>
                <w:szCs w:val="24"/>
              </w:rPr>
              <w:t>C3多元文化與國際理解</w:t>
            </w:r>
          </w:p>
          <w:p w:rsidR="001A3DFD" w:rsidRPr="00604518" w:rsidRDefault="001A3DFD" w:rsidP="001A3DFD">
            <w:pPr>
              <w:rPr>
                <w:rFonts w:ascii="標楷體" w:eastAsia="標楷體" w:hAnsi="標楷體"/>
                <w:noProof/>
              </w:rPr>
            </w:pPr>
            <w:r w:rsidRPr="00604518">
              <w:rPr>
                <w:rFonts w:ascii="標楷體" w:eastAsia="標楷體" w:hAnsi="標楷體"/>
                <w:b/>
                <w:bCs/>
                <w:noProof/>
              </w:rPr>
              <w:t>國-E-C3</w:t>
            </w:r>
            <w:r w:rsidRPr="00604518">
              <w:rPr>
                <w:rFonts w:ascii="標楷體" w:eastAsia="標楷體" w:hAnsi="標楷體"/>
                <w:noProof/>
              </w:rPr>
              <w:t>閱讀各類文本， 培養理解與關心本土及國際事務的基本素養，以認同自我文化，並能包容、尊重與欣賞多元文化。</w:t>
            </w:r>
          </w:p>
          <w:p w:rsidR="001A3DFD" w:rsidRPr="00604518" w:rsidRDefault="001A3DFD" w:rsidP="00414F83">
            <w:pPr>
              <w:rPr>
                <w:rFonts w:ascii="標楷體" w:eastAsia="標楷體" w:hAnsi="標楷體"/>
                <w:noProof/>
              </w:rPr>
            </w:pPr>
          </w:p>
        </w:tc>
      </w:tr>
      <w:tr w:rsidR="00DB6D45" w:rsidRPr="00604518" w:rsidTr="00571606">
        <w:trPr>
          <w:trHeight w:val="587"/>
          <w:jc w:val="center"/>
        </w:trPr>
        <w:tc>
          <w:tcPr>
            <w:tcW w:w="506" w:type="dxa"/>
            <w:vMerge w:val="restart"/>
            <w:tcBorders>
              <w:top w:val="single" w:sz="4" w:space="0" w:color="000000"/>
              <w:right w:val="single" w:sz="4" w:space="0" w:color="auto"/>
            </w:tcBorders>
            <w:shd w:val="clear" w:color="auto" w:fill="D9D9D9"/>
            <w:vAlign w:val="center"/>
          </w:tcPr>
          <w:p w:rsidR="00DB6D45" w:rsidRPr="00604518" w:rsidRDefault="00DB6D45" w:rsidP="00D247D7">
            <w:pPr>
              <w:snapToGrid w:val="0"/>
              <w:jc w:val="center"/>
              <w:rPr>
                <w:rFonts w:ascii="標楷體" w:eastAsia="標楷體" w:hAnsi="標楷體"/>
                <w:b/>
                <w:noProof/>
              </w:rPr>
            </w:pPr>
            <w:r w:rsidRPr="00604518">
              <w:rPr>
                <w:rFonts w:ascii="標楷體" w:eastAsia="標楷體" w:hAnsi="標楷體" w:hint="eastAsia"/>
                <w:b/>
                <w:noProof/>
              </w:rPr>
              <w:t>學習</w:t>
            </w:r>
          </w:p>
          <w:p w:rsidR="00DB6D45" w:rsidRPr="00604518" w:rsidRDefault="00DB6D45" w:rsidP="00D247D7">
            <w:pPr>
              <w:snapToGrid w:val="0"/>
              <w:jc w:val="center"/>
              <w:rPr>
                <w:rFonts w:ascii="標楷體" w:eastAsia="標楷體" w:hAnsi="標楷體"/>
                <w:b/>
                <w:noProof/>
              </w:rPr>
            </w:pPr>
            <w:r w:rsidRPr="00604518">
              <w:rPr>
                <w:rFonts w:ascii="標楷體" w:eastAsia="標楷體" w:hAnsi="標楷體" w:hint="eastAsia"/>
                <w:b/>
                <w:noProof/>
              </w:rPr>
              <w:t>重點</w:t>
            </w:r>
          </w:p>
        </w:tc>
        <w:tc>
          <w:tcPr>
            <w:tcW w:w="491" w:type="dxa"/>
            <w:gridSpan w:val="2"/>
            <w:tcBorders>
              <w:top w:val="single" w:sz="4" w:space="0" w:color="000000"/>
              <w:bottom w:val="single" w:sz="4" w:space="0" w:color="auto"/>
              <w:right w:val="single" w:sz="4" w:space="0" w:color="auto"/>
            </w:tcBorders>
            <w:shd w:val="clear" w:color="auto" w:fill="D9D9D9"/>
            <w:vAlign w:val="center"/>
          </w:tcPr>
          <w:p w:rsidR="00DB6D45" w:rsidRPr="00604518" w:rsidRDefault="00DB6D45" w:rsidP="00DB6D45">
            <w:pPr>
              <w:snapToGrid w:val="0"/>
              <w:rPr>
                <w:rFonts w:ascii="標楷體" w:eastAsia="標楷體" w:hAnsi="標楷體"/>
                <w:b/>
                <w:noProof/>
              </w:rPr>
            </w:pPr>
            <w:r w:rsidRPr="00604518">
              <w:rPr>
                <w:rFonts w:ascii="標楷體" w:eastAsia="標楷體" w:hAnsi="標楷體" w:hint="eastAsia"/>
                <w:b/>
                <w:noProof/>
              </w:rPr>
              <w:t>學習</w:t>
            </w:r>
          </w:p>
          <w:p w:rsidR="00DB6D45" w:rsidRPr="00604518" w:rsidRDefault="00DB6D45" w:rsidP="00DB6D45">
            <w:pPr>
              <w:snapToGrid w:val="0"/>
              <w:rPr>
                <w:rFonts w:ascii="標楷體" w:eastAsia="標楷體" w:hAnsi="標楷體"/>
                <w:noProof/>
              </w:rPr>
            </w:pPr>
            <w:r w:rsidRPr="00604518">
              <w:rPr>
                <w:rFonts w:ascii="標楷體" w:eastAsia="標楷體" w:hAnsi="標楷體" w:hint="eastAsia"/>
                <w:b/>
                <w:noProof/>
              </w:rPr>
              <w:t>表現</w:t>
            </w:r>
          </w:p>
        </w:tc>
        <w:tc>
          <w:tcPr>
            <w:tcW w:w="9283" w:type="dxa"/>
            <w:gridSpan w:val="5"/>
            <w:tcBorders>
              <w:top w:val="single" w:sz="4" w:space="0" w:color="000000"/>
              <w:left w:val="single" w:sz="4" w:space="0" w:color="auto"/>
              <w:bottom w:val="single" w:sz="4" w:space="0" w:color="auto"/>
            </w:tcBorders>
            <w:shd w:val="clear" w:color="auto" w:fill="FFFFFF" w:themeFill="background1"/>
            <w:vAlign w:val="center"/>
          </w:tcPr>
          <w:p w:rsidR="003034F9" w:rsidRPr="00604518" w:rsidRDefault="003034F9" w:rsidP="00DB6D45">
            <w:pPr>
              <w:snapToGrid w:val="0"/>
              <w:rPr>
                <w:rFonts w:ascii="標楷體" w:eastAsia="標楷體" w:hAnsi="標楷體"/>
                <w:b/>
                <w:bCs/>
                <w:color w:val="000000"/>
                <w:sz w:val="20"/>
                <w:szCs w:val="20"/>
                <w:bdr w:val="none" w:sz="0" w:space="0" w:color="auto" w:frame="1"/>
                <w:shd w:val="clear" w:color="auto" w:fill="FFFFFF"/>
              </w:rPr>
            </w:pPr>
            <w:r w:rsidRPr="00604518">
              <w:rPr>
                <w:rFonts w:ascii="標楷體" w:eastAsia="標楷體" w:hAnsi="標楷體"/>
                <w:b/>
                <w:bCs/>
                <w:color w:val="000000"/>
                <w:sz w:val="20"/>
                <w:szCs w:val="20"/>
                <w:bdr w:val="none" w:sz="0" w:space="0" w:color="auto" w:frame="1"/>
                <w:shd w:val="clear" w:color="auto" w:fill="FFFFFF"/>
              </w:rPr>
              <w:t>【藝術】</w:t>
            </w:r>
          </w:p>
          <w:p w:rsidR="001A3DFD" w:rsidRPr="00604518" w:rsidRDefault="001A3DFD" w:rsidP="00DB6D45">
            <w:pPr>
              <w:snapToGrid w:val="0"/>
              <w:rPr>
                <w:rFonts w:ascii="標楷體" w:eastAsia="標楷體" w:hAnsi="標楷體"/>
                <w:color w:val="000000"/>
                <w:sz w:val="20"/>
                <w:szCs w:val="20"/>
                <w:shd w:val="clear" w:color="auto" w:fill="FFFFFF"/>
              </w:rPr>
            </w:pPr>
            <w:r w:rsidRPr="00604518">
              <w:rPr>
                <w:rFonts w:ascii="標楷體" w:eastAsia="標楷體" w:hAnsi="標楷體"/>
                <w:bCs/>
                <w:color w:val="000000"/>
                <w:sz w:val="20"/>
                <w:szCs w:val="20"/>
                <w:bdr w:val="none" w:sz="0" w:space="0" w:color="auto" w:frame="1"/>
                <w:shd w:val="clear" w:color="auto" w:fill="FFFFFF"/>
              </w:rPr>
              <w:t>1-II-2</w:t>
            </w:r>
            <w:r w:rsidRPr="00604518">
              <w:rPr>
                <w:rFonts w:ascii="標楷體" w:eastAsia="標楷體" w:hAnsi="標楷體"/>
                <w:color w:val="000000"/>
                <w:sz w:val="20"/>
                <w:szCs w:val="20"/>
                <w:shd w:val="clear" w:color="auto" w:fill="FFFFFF"/>
              </w:rPr>
              <w:t>能探索視覺元素，並表達自我感受與想像。</w:t>
            </w:r>
          </w:p>
          <w:p w:rsidR="001A3DFD" w:rsidRPr="00604518" w:rsidRDefault="001A3DFD" w:rsidP="00DB6D45">
            <w:pPr>
              <w:snapToGrid w:val="0"/>
              <w:rPr>
                <w:rFonts w:ascii="標楷體" w:eastAsia="標楷體" w:hAnsi="標楷體"/>
                <w:color w:val="000000"/>
                <w:sz w:val="20"/>
                <w:szCs w:val="20"/>
                <w:shd w:val="clear" w:color="auto" w:fill="FFFFFF"/>
              </w:rPr>
            </w:pPr>
            <w:r w:rsidRPr="00604518">
              <w:rPr>
                <w:rFonts w:ascii="標楷體" w:eastAsia="標楷體" w:hAnsi="標楷體"/>
                <w:bCs/>
                <w:color w:val="000000"/>
                <w:sz w:val="20"/>
                <w:szCs w:val="20"/>
                <w:bdr w:val="none" w:sz="0" w:space="0" w:color="auto" w:frame="1"/>
                <w:shd w:val="clear" w:color="auto" w:fill="FFFFFF"/>
              </w:rPr>
              <w:t>1-II-6</w:t>
            </w:r>
            <w:r w:rsidRPr="00604518">
              <w:rPr>
                <w:rFonts w:ascii="標楷體" w:eastAsia="標楷體" w:hAnsi="標楷體"/>
                <w:color w:val="000000"/>
                <w:sz w:val="20"/>
                <w:szCs w:val="20"/>
                <w:shd w:val="clear" w:color="auto" w:fill="FFFFFF"/>
              </w:rPr>
              <w:t>能使用視覺元素與想像力， 豐富創作主題。</w:t>
            </w:r>
          </w:p>
          <w:p w:rsidR="00DB6D45" w:rsidRPr="00604518" w:rsidRDefault="001A3DFD" w:rsidP="00DB6D45">
            <w:pPr>
              <w:snapToGrid w:val="0"/>
              <w:rPr>
                <w:rFonts w:ascii="標楷體" w:eastAsia="標楷體" w:hAnsi="標楷體"/>
                <w:color w:val="000000"/>
                <w:sz w:val="20"/>
                <w:szCs w:val="20"/>
                <w:shd w:val="clear" w:color="auto" w:fill="FFFFFF"/>
              </w:rPr>
            </w:pPr>
            <w:r w:rsidRPr="00604518">
              <w:rPr>
                <w:rFonts w:ascii="標楷體" w:eastAsia="標楷體" w:hAnsi="標楷體"/>
                <w:bCs/>
                <w:color w:val="000000"/>
                <w:sz w:val="20"/>
                <w:szCs w:val="20"/>
                <w:bdr w:val="none" w:sz="0" w:space="0" w:color="auto" w:frame="1"/>
                <w:shd w:val="clear" w:color="auto" w:fill="FFFFFF"/>
              </w:rPr>
              <w:t>2-II-2</w:t>
            </w:r>
            <w:r w:rsidRPr="00604518">
              <w:rPr>
                <w:rFonts w:ascii="標楷體" w:eastAsia="標楷體" w:hAnsi="標楷體"/>
                <w:color w:val="000000"/>
                <w:sz w:val="20"/>
                <w:szCs w:val="20"/>
                <w:shd w:val="clear" w:color="auto" w:fill="FFFFFF"/>
              </w:rPr>
              <w:t>能發現生活中的視覺元素，並表達自己的情感。</w:t>
            </w:r>
          </w:p>
          <w:p w:rsidR="003034F9" w:rsidRPr="00604518" w:rsidRDefault="003034F9" w:rsidP="00DB6D45">
            <w:pPr>
              <w:snapToGrid w:val="0"/>
              <w:rPr>
                <w:rFonts w:ascii="標楷體" w:eastAsia="標楷體" w:hAnsi="標楷體"/>
                <w:b/>
                <w:bCs/>
                <w:color w:val="000000"/>
                <w:sz w:val="20"/>
                <w:szCs w:val="20"/>
                <w:bdr w:val="none" w:sz="0" w:space="0" w:color="auto" w:frame="1"/>
                <w:shd w:val="clear" w:color="auto" w:fill="FFFFFF"/>
              </w:rPr>
            </w:pPr>
            <w:r w:rsidRPr="00604518">
              <w:rPr>
                <w:rFonts w:ascii="標楷體" w:eastAsia="標楷體" w:hAnsi="標楷體"/>
                <w:b/>
                <w:bCs/>
                <w:color w:val="000000"/>
                <w:sz w:val="20"/>
                <w:szCs w:val="20"/>
                <w:bdr w:val="none" w:sz="0" w:space="0" w:color="auto" w:frame="1"/>
                <w:shd w:val="clear" w:color="auto" w:fill="FFFFFF"/>
              </w:rPr>
              <w:t>【國語文】</w:t>
            </w:r>
          </w:p>
          <w:p w:rsidR="001A3DFD" w:rsidRPr="00604518" w:rsidRDefault="001A3DFD" w:rsidP="00DB6D45">
            <w:pPr>
              <w:snapToGrid w:val="0"/>
              <w:rPr>
                <w:rFonts w:ascii="標楷體" w:eastAsia="標楷體" w:hAnsi="標楷體"/>
                <w:color w:val="000000"/>
                <w:sz w:val="20"/>
                <w:szCs w:val="20"/>
                <w:shd w:val="clear" w:color="auto" w:fill="FFFFFF"/>
              </w:rPr>
            </w:pPr>
            <w:r w:rsidRPr="00604518">
              <w:rPr>
                <w:rFonts w:ascii="標楷體" w:eastAsia="標楷體" w:hAnsi="標楷體"/>
                <w:color w:val="000000"/>
                <w:sz w:val="20"/>
                <w:szCs w:val="20"/>
                <w:shd w:val="clear" w:color="auto" w:fill="FFFFFF"/>
              </w:rPr>
              <w:lastRenderedPageBreak/>
              <w:t>6-II-4書寫記敘、應用、說明事物的作品。</w:t>
            </w:r>
          </w:p>
          <w:p w:rsidR="003034F9" w:rsidRPr="00604518" w:rsidRDefault="003034F9" w:rsidP="00DB6D45">
            <w:pPr>
              <w:snapToGrid w:val="0"/>
              <w:rPr>
                <w:rFonts w:ascii="標楷體" w:eastAsia="標楷體" w:hAnsi="標楷體"/>
                <w:b/>
                <w:bCs/>
                <w:color w:val="000000"/>
                <w:sz w:val="20"/>
                <w:szCs w:val="20"/>
                <w:bdr w:val="none" w:sz="0" w:space="0" w:color="auto" w:frame="1"/>
                <w:shd w:val="clear" w:color="auto" w:fill="FFFFFF"/>
              </w:rPr>
            </w:pPr>
            <w:r w:rsidRPr="00604518">
              <w:rPr>
                <w:rFonts w:ascii="標楷體" w:eastAsia="標楷體" w:hAnsi="標楷體"/>
                <w:b/>
                <w:bCs/>
                <w:color w:val="000000"/>
                <w:sz w:val="20"/>
                <w:szCs w:val="20"/>
                <w:bdr w:val="none" w:sz="0" w:space="0" w:color="auto" w:frame="1"/>
                <w:shd w:val="clear" w:color="auto" w:fill="FFFFFF"/>
              </w:rPr>
              <w:t>【社會】</w:t>
            </w:r>
          </w:p>
          <w:p w:rsidR="001A3DFD" w:rsidRPr="00604518" w:rsidRDefault="001A3DFD" w:rsidP="00DB6D45">
            <w:pPr>
              <w:snapToGrid w:val="0"/>
              <w:rPr>
                <w:rFonts w:ascii="標楷體" w:eastAsia="標楷體" w:hAnsi="標楷體"/>
                <w:color w:val="000000"/>
                <w:sz w:val="20"/>
                <w:szCs w:val="20"/>
                <w:shd w:val="clear" w:color="auto" w:fill="FFFFFF"/>
              </w:rPr>
            </w:pPr>
            <w:r w:rsidRPr="00604518">
              <w:rPr>
                <w:rFonts w:ascii="標楷體" w:eastAsia="標楷體" w:hAnsi="標楷體"/>
                <w:color w:val="000000"/>
                <w:sz w:val="20"/>
                <w:szCs w:val="20"/>
                <w:shd w:val="clear" w:color="auto" w:fill="FFFFFF"/>
              </w:rPr>
              <w:t>1b-II-1解釋社會事物與環境之間的關係。</w:t>
            </w:r>
          </w:p>
          <w:p w:rsidR="003034F9" w:rsidRPr="00604518" w:rsidRDefault="003034F9" w:rsidP="00DB6D45">
            <w:pPr>
              <w:snapToGrid w:val="0"/>
              <w:rPr>
                <w:rFonts w:ascii="標楷體" w:eastAsia="標楷體" w:hAnsi="標楷體"/>
                <w:color w:val="000000"/>
                <w:kern w:val="0"/>
                <w:sz w:val="20"/>
                <w:szCs w:val="20"/>
              </w:rPr>
            </w:pPr>
            <w:r w:rsidRPr="00604518">
              <w:rPr>
                <w:rFonts w:ascii="標楷體" w:eastAsia="標楷體" w:hAnsi="標楷體"/>
                <w:color w:val="000000"/>
                <w:kern w:val="0"/>
                <w:sz w:val="20"/>
                <w:szCs w:val="20"/>
              </w:rPr>
              <w:t>2a-II-1關注居住地方社會事 物與環境的互動、差異與變遷等問題。</w:t>
            </w:r>
          </w:p>
          <w:p w:rsidR="003034F9" w:rsidRPr="00604518" w:rsidRDefault="003034F9" w:rsidP="00DB6D45">
            <w:pPr>
              <w:snapToGrid w:val="0"/>
              <w:rPr>
                <w:rFonts w:ascii="標楷體" w:eastAsia="標楷體" w:hAnsi="標楷體"/>
                <w:b/>
                <w:bCs/>
                <w:color w:val="000000"/>
                <w:sz w:val="20"/>
                <w:szCs w:val="20"/>
                <w:bdr w:val="none" w:sz="0" w:space="0" w:color="auto" w:frame="1"/>
                <w:shd w:val="clear" w:color="auto" w:fill="FFFFFF"/>
              </w:rPr>
            </w:pPr>
            <w:r w:rsidRPr="00604518">
              <w:rPr>
                <w:rFonts w:ascii="標楷體" w:eastAsia="標楷體" w:hAnsi="標楷體"/>
                <w:b/>
                <w:bCs/>
                <w:color w:val="000000"/>
                <w:sz w:val="20"/>
                <w:szCs w:val="20"/>
                <w:bdr w:val="none" w:sz="0" w:space="0" w:color="auto" w:frame="1"/>
                <w:shd w:val="clear" w:color="auto" w:fill="FFFFFF"/>
              </w:rPr>
              <w:t>【自然科學】</w:t>
            </w:r>
          </w:p>
          <w:p w:rsidR="003034F9" w:rsidRPr="00604518" w:rsidRDefault="003034F9" w:rsidP="00DB6D45">
            <w:pPr>
              <w:snapToGrid w:val="0"/>
              <w:rPr>
                <w:rFonts w:ascii="標楷體" w:eastAsia="標楷體" w:hAnsi="標楷體"/>
                <w:color w:val="000000"/>
                <w:kern w:val="0"/>
                <w:sz w:val="20"/>
                <w:szCs w:val="20"/>
              </w:rPr>
            </w:pPr>
            <w:r w:rsidRPr="00604518">
              <w:rPr>
                <w:rFonts w:ascii="標楷體" w:eastAsia="標楷體" w:hAnsi="標楷體"/>
                <w:color w:val="000000"/>
                <w:kern w:val="0"/>
                <w:sz w:val="20"/>
                <w:szCs w:val="20"/>
              </w:rPr>
              <w:t>pe-II-2能正確安全操作適合學習階段的物品、器材儀器、科技設備及資源，並能觀察和記錄。</w:t>
            </w:r>
          </w:p>
          <w:p w:rsidR="001A3DFD" w:rsidRPr="00604518" w:rsidRDefault="001A3DFD" w:rsidP="00DB6D45">
            <w:pPr>
              <w:snapToGrid w:val="0"/>
              <w:rPr>
                <w:rFonts w:ascii="標楷體" w:eastAsia="標楷體" w:hAnsi="標楷體"/>
                <w:noProof/>
              </w:rPr>
            </w:pPr>
            <w:r w:rsidRPr="00604518">
              <w:rPr>
                <w:rFonts w:ascii="標楷體" w:eastAsia="標楷體" w:hAnsi="標楷體"/>
                <w:color w:val="000000"/>
                <w:sz w:val="20"/>
                <w:szCs w:val="20"/>
                <w:shd w:val="clear" w:color="auto" w:fill="FFFFFF"/>
              </w:rPr>
              <w:t>ai-II-3透過動手實作，享受以成品來表現自己構想的樂趣。</w:t>
            </w:r>
          </w:p>
        </w:tc>
      </w:tr>
      <w:tr w:rsidR="00DB6D45" w:rsidRPr="00604518" w:rsidTr="00571606">
        <w:trPr>
          <w:trHeight w:val="535"/>
          <w:jc w:val="center"/>
        </w:trPr>
        <w:tc>
          <w:tcPr>
            <w:tcW w:w="506" w:type="dxa"/>
            <w:vMerge/>
            <w:tcBorders>
              <w:bottom w:val="single" w:sz="24" w:space="0" w:color="C00000"/>
              <w:right w:val="single" w:sz="4" w:space="0" w:color="auto"/>
            </w:tcBorders>
            <w:shd w:val="clear" w:color="auto" w:fill="D9D9D9"/>
            <w:vAlign w:val="center"/>
          </w:tcPr>
          <w:p w:rsidR="00DB6D45" w:rsidRPr="00604518" w:rsidRDefault="00DB6D45" w:rsidP="00D247D7">
            <w:pPr>
              <w:snapToGrid w:val="0"/>
              <w:jc w:val="center"/>
              <w:rPr>
                <w:rFonts w:ascii="標楷體" w:eastAsia="標楷體" w:hAnsi="標楷體"/>
                <w:b/>
                <w:noProof/>
              </w:rPr>
            </w:pPr>
          </w:p>
        </w:tc>
        <w:tc>
          <w:tcPr>
            <w:tcW w:w="491" w:type="dxa"/>
            <w:gridSpan w:val="2"/>
            <w:tcBorders>
              <w:top w:val="single" w:sz="4" w:space="0" w:color="auto"/>
              <w:bottom w:val="single" w:sz="24" w:space="0" w:color="C00000"/>
              <w:right w:val="single" w:sz="4" w:space="0" w:color="auto"/>
            </w:tcBorders>
            <w:shd w:val="clear" w:color="auto" w:fill="D9D9D9"/>
            <w:vAlign w:val="center"/>
          </w:tcPr>
          <w:p w:rsidR="00DB6D45" w:rsidRPr="00604518" w:rsidRDefault="00DB6D45" w:rsidP="00AB3B4F">
            <w:pPr>
              <w:snapToGrid w:val="0"/>
              <w:rPr>
                <w:rFonts w:ascii="標楷體" w:eastAsia="標楷體" w:hAnsi="標楷體"/>
                <w:b/>
                <w:noProof/>
              </w:rPr>
            </w:pPr>
            <w:r w:rsidRPr="00604518">
              <w:rPr>
                <w:rFonts w:ascii="標楷體" w:eastAsia="標楷體" w:hAnsi="標楷體" w:hint="eastAsia"/>
                <w:b/>
                <w:noProof/>
              </w:rPr>
              <w:t>學習</w:t>
            </w:r>
          </w:p>
          <w:p w:rsidR="00DB6D45" w:rsidRPr="00604518" w:rsidRDefault="00DB6D45" w:rsidP="00AB3B4F">
            <w:pPr>
              <w:snapToGrid w:val="0"/>
              <w:rPr>
                <w:rFonts w:ascii="標楷體" w:eastAsia="標楷體" w:hAnsi="標楷體"/>
                <w:b/>
                <w:noProof/>
              </w:rPr>
            </w:pPr>
            <w:r w:rsidRPr="00604518">
              <w:rPr>
                <w:rFonts w:ascii="標楷體" w:eastAsia="標楷體" w:hAnsi="標楷體" w:hint="eastAsia"/>
                <w:b/>
                <w:noProof/>
              </w:rPr>
              <w:t>內容</w:t>
            </w:r>
          </w:p>
        </w:tc>
        <w:tc>
          <w:tcPr>
            <w:tcW w:w="9283" w:type="dxa"/>
            <w:gridSpan w:val="5"/>
            <w:tcBorders>
              <w:top w:val="single" w:sz="4" w:space="0" w:color="auto"/>
              <w:left w:val="single" w:sz="4" w:space="0" w:color="auto"/>
              <w:bottom w:val="single" w:sz="24" w:space="0" w:color="C00000"/>
            </w:tcBorders>
            <w:shd w:val="clear" w:color="auto" w:fill="FFFFFF" w:themeFill="background1"/>
            <w:vAlign w:val="center"/>
          </w:tcPr>
          <w:p w:rsidR="003034F9" w:rsidRPr="00604518" w:rsidRDefault="003034F9">
            <w:pPr>
              <w:widowControl/>
              <w:rPr>
                <w:rFonts w:ascii="標楷體" w:eastAsia="標楷體" w:hAnsi="標楷體"/>
                <w:b/>
                <w:bCs/>
                <w:color w:val="000000"/>
                <w:sz w:val="20"/>
                <w:szCs w:val="20"/>
                <w:bdr w:val="none" w:sz="0" w:space="0" w:color="auto" w:frame="1"/>
                <w:shd w:val="clear" w:color="auto" w:fill="FFFFFF"/>
              </w:rPr>
            </w:pPr>
            <w:r w:rsidRPr="00604518">
              <w:rPr>
                <w:rFonts w:ascii="標楷體" w:eastAsia="標楷體" w:hAnsi="標楷體"/>
                <w:b/>
                <w:bCs/>
                <w:color w:val="000000"/>
                <w:sz w:val="20"/>
                <w:szCs w:val="20"/>
                <w:bdr w:val="none" w:sz="0" w:space="0" w:color="auto" w:frame="1"/>
                <w:shd w:val="clear" w:color="auto" w:fill="FFFFFF"/>
              </w:rPr>
              <w:t>【藝術】</w:t>
            </w:r>
          </w:p>
          <w:p w:rsidR="00DB6D45" w:rsidRPr="00604518" w:rsidRDefault="003034F9">
            <w:pPr>
              <w:widowControl/>
              <w:rPr>
                <w:rFonts w:ascii="標楷體" w:eastAsia="標楷體" w:hAnsi="標楷體"/>
                <w:color w:val="000000"/>
                <w:sz w:val="20"/>
                <w:szCs w:val="20"/>
                <w:shd w:val="clear" w:color="auto" w:fill="FFFFFF"/>
              </w:rPr>
            </w:pPr>
            <w:r w:rsidRPr="00604518">
              <w:rPr>
                <w:rFonts w:ascii="標楷體" w:eastAsia="標楷體" w:hAnsi="標楷體"/>
                <w:bCs/>
                <w:color w:val="000000"/>
                <w:sz w:val="20"/>
                <w:szCs w:val="20"/>
                <w:bdr w:val="none" w:sz="0" w:space="0" w:color="auto" w:frame="1"/>
                <w:shd w:val="clear" w:color="auto" w:fill="FFFFFF"/>
              </w:rPr>
              <w:t>視A-II-2</w:t>
            </w:r>
            <w:r w:rsidRPr="00604518">
              <w:rPr>
                <w:rFonts w:ascii="標楷體" w:eastAsia="標楷體" w:hAnsi="標楷體"/>
                <w:color w:val="000000"/>
                <w:sz w:val="20"/>
                <w:szCs w:val="20"/>
                <w:shd w:val="clear" w:color="auto" w:fill="FFFFFF"/>
              </w:rPr>
              <w:t>自然物與人造物、藝術作品與藝術家。</w:t>
            </w:r>
          </w:p>
          <w:p w:rsidR="001A3DFD" w:rsidRPr="00604518" w:rsidRDefault="001A3DFD">
            <w:pPr>
              <w:widowControl/>
              <w:rPr>
                <w:rFonts w:ascii="標楷體" w:eastAsia="標楷體" w:hAnsi="標楷體"/>
                <w:color w:val="000000"/>
                <w:sz w:val="20"/>
                <w:szCs w:val="20"/>
                <w:shd w:val="clear" w:color="auto" w:fill="FFFFFF"/>
              </w:rPr>
            </w:pPr>
            <w:r w:rsidRPr="00604518">
              <w:rPr>
                <w:rFonts w:ascii="標楷體" w:eastAsia="標楷體" w:hAnsi="標楷體"/>
                <w:bCs/>
                <w:color w:val="000000"/>
                <w:sz w:val="20"/>
                <w:szCs w:val="20"/>
                <w:bdr w:val="none" w:sz="0" w:space="0" w:color="auto" w:frame="1"/>
                <w:shd w:val="clear" w:color="auto" w:fill="FFFFFF"/>
              </w:rPr>
              <w:t>視E-II-1</w:t>
            </w:r>
            <w:r w:rsidRPr="00604518">
              <w:rPr>
                <w:rFonts w:ascii="標楷體" w:eastAsia="標楷體" w:hAnsi="標楷體"/>
                <w:color w:val="000000"/>
                <w:sz w:val="20"/>
                <w:szCs w:val="20"/>
                <w:shd w:val="clear" w:color="auto" w:fill="FFFFFF"/>
              </w:rPr>
              <w:t>色彩感知、造形與空間的探索。</w:t>
            </w:r>
          </w:p>
          <w:p w:rsidR="001A3DFD" w:rsidRPr="00604518" w:rsidRDefault="001A3DFD">
            <w:pPr>
              <w:widowControl/>
              <w:rPr>
                <w:rFonts w:ascii="標楷體" w:eastAsia="標楷體" w:hAnsi="標楷體"/>
                <w:b/>
                <w:noProof/>
              </w:rPr>
            </w:pPr>
            <w:r w:rsidRPr="00604518">
              <w:rPr>
                <w:rFonts w:ascii="標楷體" w:eastAsia="標楷體" w:hAnsi="標楷體"/>
                <w:bCs/>
                <w:color w:val="000000"/>
                <w:sz w:val="20"/>
                <w:szCs w:val="20"/>
                <w:bdr w:val="none" w:sz="0" w:space="0" w:color="auto" w:frame="1"/>
                <w:shd w:val="clear" w:color="auto" w:fill="FFFFFF"/>
              </w:rPr>
              <w:t>視E-II-3</w:t>
            </w:r>
            <w:r w:rsidRPr="00604518">
              <w:rPr>
                <w:rFonts w:ascii="標楷體" w:eastAsia="標楷體" w:hAnsi="標楷體"/>
                <w:color w:val="000000"/>
                <w:sz w:val="20"/>
                <w:szCs w:val="20"/>
                <w:shd w:val="clear" w:color="auto" w:fill="FFFFFF"/>
              </w:rPr>
              <w:t>點線面創作體驗、平面與立體創作、聯想創作。</w:t>
            </w:r>
          </w:p>
          <w:p w:rsidR="003034F9" w:rsidRPr="00604518" w:rsidRDefault="003034F9" w:rsidP="003034F9">
            <w:pPr>
              <w:snapToGrid w:val="0"/>
              <w:rPr>
                <w:rFonts w:ascii="標楷體" w:eastAsia="標楷體" w:hAnsi="標楷體"/>
                <w:b/>
                <w:bCs/>
                <w:color w:val="000000"/>
                <w:sz w:val="20"/>
                <w:szCs w:val="20"/>
                <w:bdr w:val="none" w:sz="0" w:space="0" w:color="auto" w:frame="1"/>
                <w:shd w:val="clear" w:color="auto" w:fill="FFFFFF"/>
              </w:rPr>
            </w:pPr>
            <w:r w:rsidRPr="00604518">
              <w:rPr>
                <w:rFonts w:ascii="標楷體" w:eastAsia="標楷體" w:hAnsi="標楷體"/>
                <w:b/>
                <w:bCs/>
                <w:color w:val="000000"/>
                <w:sz w:val="20"/>
                <w:szCs w:val="20"/>
                <w:bdr w:val="none" w:sz="0" w:space="0" w:color="auto" w:frame="1"/>
                <w:shd w:val="clear" w:color="auto" w:fill="FFFFFF"/>
              </w:rPr>
              <w:t>【國語文】</w:t>
            </w:r>
          </w:p>
          <w:p w:rsidR="001A3DFD" w:rsidRPr="00604518" w:rsidRDefault="001A3DFD" w:rsidP="003034F9">
            <w:pPr>
              <w:snapToGrid w:val="0"/>
              <w:rPr>
                <w:rFonts w:ascii="標楷體" w:eastAsia="標楷體" w:hAnsi="標楷體"/>
                <w:color w:val="000000"/>
                <w:sz w:val="20"/>
                <w:szCs w:val="20"/>
                <w:shd w:val="clear" w:color="auto" w:fill="FFFFFF"/>
              </w:rPr>
            </w:pPr>
            <w:r w:rsidRPr="00604518">
              <w:rPr>
                <w:rFonts w:ascii="標楷體" w:eastAsia="標楷體" w:hAnsi="標楷體"/>
                <w:color w:val="000000"/>
                <w:sz w:val="20"/>
                <w:szCs w:val="20"/>
                <w:shd w:val="clear" w:color="auto" w:fill="FFFFFF"/>
              </w:rPr>
              <w:t>Be-II-3在學習應用方面，以心得報告的寫作方法為主。</w:t>
            </w:r>
          </w:p>
          <w:p w:rsidR="003034F9" w:rsidRPr="00604518" w:rsidRDefault="003034F9" w:rsidP="003034F9">
            <w:pPr>
              <w:snapToGrid w:val="0"/>
              <w:rPr>
                <w:rFonts w:ascii="標楷體" w:eastAsia="標楷體" w:hAnsi="標楷體"/>
                <w:b/>
                <w:bCs/>
                <w:color w:val="000000"/>
                <w:sz w:val="20"/>
                <w:szCs w:val="20"/>
                <w:bdr w:val="none" w:sz="0" w:space="0" w:color="auto" w:frame="1"/>
                <w:shd w:val="clear" w:color="auto" w:fill="FFFFFF"/>
              </w:rPr>
            </w:pPr>
            <w:r w:rsidRPr="00604518">
              <w:rPr>
                <w:rFonts w:ascii="標楷體" w:eastAsia="標楷體" w:hAnsi="標楷體"/>
                <w:b/>
                <w:bCs/>
                <w:color w:val="000000"/>
                <w:sz w:val="20"/>
                <w:szCs w:val="20"/>
                <w:bdr w:val="none" w:sz="0" w:space="0" w:color="auto" w:frame="1"/>
                <w:shd w:val="clear" w:color="auto" w:fill="FFFFFF"/>
              </w:rPr>
              <w:t>【社會】</w:t>
            </w:r>
          </w:p>
          <w:p w:rsidR="001A3DFD" w:rsidRPr="00604518" w:rsidRDefault="001A3DFD" w:rsidP="003034F9">
            <w:pPr>
              <w:snapToGrid w:val="0"/>
              <w:rPr>
                <w:rFonts w:ascii="標楷體" w:eastAsia="標楷體" w:hAnsi="標楷體"/>
                <w:color w:val="000000"/>
                <w:sz w:val="20"/>
                <w:szCs w:val="20"/>
                <w:shd w:val="clear" w:color="auto" w:fill="FFFFFF"/>
              </w:rPr>
            </w:pPr>
            <w:r w:rsidRPr="00604518">
              <w:rPr>
                <w:rFonts w:ascii="標楷體" w:eastAsia="標楷體" w:hAnsi="標楷體"/>
                <w:color w:val="000000"/>
                <w:sz w:val="16"/>
                <w:szCs w:val="16"/>
                <w:shd w:val="clear" w:color="auto" w:fill="FFFFFF"/>
              </w:rPr>
              <w:t>Ab-II-1</w:t>
            </w:r>
            <w:r w:rsidRPr="00604518">
              <w:rPr>
                <w:rFonts w:ascii="標楷體" w:eastAsia="標楷體" w:hAnsi="標楷體"/>
                <w:color w:val="000000"/>
                <w:sz w:val="20"/>
                <w:szCs w:val="20"/>
                <w:shd w:val="clear" w:color="auto" w:fill="FFFFFF"/>
              </w:rPr>
              <w:t>居民的生活方式與空間利用，和其居住地方的自然、人文環境相互影響。</w:t>
            </w:r>
          </w:p>
          <w:p w:rsidR="001A3DFD" w:rsidRPr="00604518" w:rsidRDefault="001A3DFD" w:rsidP="003034F9">
            <w:pPr>
              <w:snapToGrid w:val="0"/>
              <w:rPr>
                <w:rFonts w:ascii="標楷體" w:eastAsia="標楷體" w:hAnsi="標楷體"/>
                <w:color w:val="000000"/>
                <w:sz w:val="20"/>
                <w:szCs w:val="20"/>
                <w:shd w:val="clear" w:color="auto" w:fill="FFFFFF"/>
              </w:rPr>
            </w:pPr>
            <w:r w:rsidRPr="00604518">
              <w:rPr>
                <w:rFonts w:ascii="標楷體" w:eastAsia="標楷體" w:hAnsi="標楷體"/>
                <w:color w:val="000000"/>
                <w:sz w:val="20"/>
                <w:szCs w:val="20"/>
                <w:shd w:val="clear" w:color="auto" w:fill="FFFFFF"/>
              </w:rPr>
              <w:t>Af-II-1不同文化的接觸和交流，可能產生衝突、合作和創新，並影響在地的生活與文化。</w:t>
            </w:r>
          </w:p>
          <w:p w:rsidR="003034F9" w:rsidRPr="00604518" w:rsidRDefault="003034F9" w:rsidP="003034F9">
            <w:pPr>
              <w:snapToGrid w:val="0"/>
              <w:rPr>
                <w:rFonts w:ascii="標楷體" w:eastAsia="標楷體" w:hAnsi="標楷體"/>
                <w:b/>
                <w:bCs/>
                <w:color w:val="000000"/>
                <w:sz w:val="20"/>
                <w:szCs w:val="20"/>
                <w:bdr w:val="none" w:sz="0" w:space="0" w:color="auto" w:frame="1"/>
                <w:shd w:val="clear" w:color="auto" w:fill="FFFFFF"/>
              </w:rPr>
            </w:pPr>
            <w:r w:rsidRPr="00604518">
              <w:rPr>
                <w:rFonts w:ascii="標楷體" w:eastAsia="標楷體" w:hAnsi="標楷體"/>
                <w:b/>
                <w:bCs/>
                <w:color w:val="000000"/>
                <w:sz w:val="20"/>
                <w:szCs w:val="20"/>
                <w:bdr w:val="none" w:sz="0" w:space="0" w:color="auto" w:frame="1"/>
                <w:shd w:val="clear" w:color="auto" w:fill="FFFFFF"/>
              </w:rPr>
              <w:t>【自然科學】</w:t>
            </w:r>
          </w:p>
          <w:p w:rsidR="003034F9" w:rsidRPr="00604518" w:rsidRDefault="001A3DFD" w:rsidP="003034F9">
            <w:pPr>
              <w:snapToGrid w:val="0"/>
              <w:rPr>
                <w:rFonts w:ascii="標楷體" w:eastAsia="標楷體" w:hAnsi="標楷體"/>
                <w:b/>
                <w:noProof/>
              </w:rPr>
            </w:pPr>
            <w:r w:rsidRPr="00604518">
              <w:rPr>
                <w:rFonts w:ascii="標楷體" w:eastAsia="標楷體" w:hAnsi="標楷體"/>
                <w:color w:val="000000"/>
                <w:sz w:val="20"/>
                <w:szCs w:val="20"/>
                <w:shd w:val="clear" w:color="auto" w:fill="FFFFFF"/>
              </w:rPr>
              <w:t>INf-II-1日常生活中常見的科技產品。</w:t>
            </w:r>
          </w:p>
        </w:tc>
      </w:tr>
      <w:tr w:rsidR="00C839FB" w:rsidRPr="00604518" w:rsidTr="00571606">
        <w:trPr>
          <w:trHeight w:val="309"/>
          <w:jc w:val="center"/>
        </w:trPr>
        <w:tc>
          <w:tcPr>
            <w:tcW w:w="5991" w:type="dxa"/>
            <w:gridSpan w:val="6"/>
            <w:tcBorders>
              <w:top w:val="single" w:sz="24" w:space="0" w:color="C00000"/>
              <w:left w:val="single" w:sz="24" w:space="0" w:color="C00000"/>
              <w:bottom w:val="single" w:sz="4" w:space="0" w:color="auto"/>
            </w:tcBorders>
            <w:shd w:val="clear" w:color="auto" w:fill="D9D9D9"/>
          </w:tcPr>
          <w:p w:rsidR="00C839FB" w:rsidRPr="00604518" w:rsidRDefault="00C839FB" w:rsidP="00C839FB">
            <w:pPr>
              <w:snapToGrid w:val="0"/>
              <w:jc w:val="center"/>
              <w:rPr>
                <w:rFonts w:ascii="標楷體" w:eastAsia="標楷體" w:hAnsi="標楷體"/>
                <w:b/>
                <w:noProof/>
                <w:color w:val="FF0000"/>
              </w:rPr>
            </w:pPr>
            <w:r w:rsidRPr="00604518">
              <w:rPr>
                <w:rFonts w:ascii="標楷體" w:eastAsia="標楷體" w:hAnsi="標楷體" w:hint="eastAsia"/>
                <w:b/>
                <w:noProof/>
                <w:color w:val="FF0000"/>
              </w:rPr>
              <w:t>概念架構</w:t>
            </w:r>
          </w:p>
        </w:tc>
        <w:tc>
          <w:tcPr>
            <w:tcW w:w="4289" w:type="dxa"/>
            <w:gridSpan w:val="2"/>
            <w:tcBorders>
              <w:top w:val="single" w:sz="24" w:space="0" w:color="C00000"/>
              <w:bottom w:val="single" w:sz="4" w:space="0" w:color="auto"/>
              <w:right w:val="single" w:sz="24" w:space="0" w:color="C00000"/>
            </w:tcBorders>
            <w:shd w:val="clear" w:color="auto" w:fill="D9D9D9"/>
          </w:tcPr>
          <w:p w:rsidR="00C839FB" w:rsidRPr="00604518" w:rsidRDefault="00C839FB" w:rsidP="00C839FB">
            <w:pPr>
              <w:snapToGrid w:val="0"/>
              <w:jc w:val="center"/>
              <w:rPr>
                <w:rFonts w:ascii="標楷體" w:eastAsia="標楷體" w:hAnsi="標楷體"/>
                <w:noProof/>
                <w:color w:val="FF0000"/>
              </w:rPr>
            </w:pPr>
            <w:r w:rsidRPr="00604518">
              <w:rPr>
                <w:rFonts w:ascii="標楷體" w:eastAsia="標楷體" w:hAnsi="標楷體"/>
                <w:b/>
                <w:noProof/>
                <w:color w:val="FF0000"/>
              </w:rPr>
              <w:t>導引問題</w:t>
            </w:r>
          </w:p>
        </w:tc>
      </w:tr>
      <w:tr w:rsidR="00C839FB" w:rsidRPr="00604518" w:rsidTr="00571606">
        <w:trPr>
          <w:trHeight w:val="1071"/>
          <w:jc w:val="center"/>
        </w:trPr>
        <w:tc>
          <w:tcPr>
            <w:tcW w:w="5991" w:type="dxa"/>
            <w:gridSpan w:val="6"/>
            <w:tcBorders>
              <w:top w:val="single" w:sz="4" w:space="0" w:color="auto"/>
              <w:left w:val="single" w:sz="24" w:space="0" w:color="C00000"/>
              <w:bottom w:val="single" w:sz="24" w:space="0" w:color="C00000"/>
            </w:tcBorders>
            <w:shd w:val="clear" w:color="auto" w:fill="auto"/>
          </w:tcPr>
          <w:p w:rsidR="00C839FB" w:rsidRPr="00604518" w:rsidRDefault="00571606" w:rsidP="00626E34">
            <w:pPr>
              <w:snapToGrid w:val="0"/>
              <w:jc w:val="center"/>
              <w:rPr>
                <w:rFonts w:ascii="標楷體" w:eastAsia="標楷體" w:hAnsi="標楷體"/>
                <w:b/>
                <w:noProof/>
              </w:rPr>
            </w:pPr>
            <w:r w:rsidRPr="00604518">
              <w:rPr>
                <w:rFonts w:ascii="標楷體" w:eastAsia="標楷體" w:hAnsi="標楷體"/>
                <w:b/>
                <w:noProof/>
              </w:rPr>
              <w:drawing>
                <wp:inline distT="0" distB="0" distL="0" distR="0">
                  <wp:extent cx="3681669" cy="5422790"/>
                  <wp:effectExtent l="1905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3690571" cy="5435903"/>
                          </a:xfrm>
                          <a:prstGeom prst="rect">
                            <a:avLst/>
                          </a:prstGeom>
                          <a:noFill/>
                          <a:ln w="9525">
                            <a:noFill/>
                            <a:miter lim="800000"/>
                            <a:headEnd/>
                            <a:tailEnd/>
                          </a:ln>
                        </pic:spPr>
                      </pic:pic>
                    </a:graphicData>
                  </a:graphic>
                </wp:inline>
              </w:drawing>
            </w:r>
          </w:p>
        </w:tc>
        <w:tc>
          <w:tcPr>
            <w:tcW w:w="4289" w:type="dxa"/>
            <w:gridSpan w:val="2"/>
            <w:tcBorders>
              <w:top w:val="single" w:sz="4" w:space="0" w:color="auto"/>
              <w:bottom w:val="single" w:sz="24" w:space="0" w:color="C00000"/>
              <w:right w:val="single" w:sz="24" w:space="0" w:color="C00000"/>
            </w:tcBorders>
            <w:shd w:val="clear" w:color="auto" w:fill="auto"/>
          </w:tcPr>
          <w:p w:rsidR="007F0A82" w:rsidRPr="00604518" w:rsidRDefault="00C47EE4" w:rsidP="00C47EE4">
            <w:pPr>
              <w:pStyle w:val="a3"/>
              <w:numPr>
                <w:ilvl w:val="0"/>
                <w:numId w:val="18"/>
              </w:numPr>
              <w:snapToGrid w:val="0"/>
              <w:ind w:leftChars="0"/>
              <w:rPr>
                <w:rFonts w:ascii="標楷體" w:eastAsia="標楷體" w:hAnsi="標楷體"/>
                <w:noProof/>
              </w:rPr>
            </w:pPr>
            <w:r w:rsidRPr="00604518">
              <w:rPr>
                <w:rFonts w:ascii="標楷體" w:eastAsia="標楷體" w:hAnsi="標楷體" w:hint="eastAsia"/>
                <w:noProof/>
              </w:rPr>
              <w:t>岡山老街代表了岡山區三百年來最繁榮的時期，你知道岡山老街在哪裡嗎？</w:t>
            </w:r>
          </w:p>
          <w:p w:rsidR="00C47EE4" w:rsidRPr="00604518" w:rsidRDefault="00C47EE4" w:rsidP="00C47EE4">
            <w:pPr>
              <w:pStyle w:val="a3"/>
              <w:numPr>
                <w:ilvl w:val="0"/>
                <w:numId w:val="18"/>
              </w:numPr>
              <w:snapToGrid w:val="0"/>
              <w:ind w:leftChars="0"/>
              <w:rPr>
                <w:rFonts w:ascii="標楷體" w:eastAsia="標楷體" w:hAnsi="標楷體"/>
                <w:noProof/>
              </w:rPr>
            </w:pPr>
            <w:r w:rsidRPr="00604518">
              <w:rPr>
                <w:rFonts w:ascii="標楷體" w:eastAsia="標楷體" w:hAnsi="標楷體" w:hint="eastAsia"/>
                <w:noProof/>
              </w:rPr>
              <w:t>岡山老街有許多漂亮的建築，他們有什麼特色呢？</w:t>
            </w:r>
          </w:p>
          <w:p w:rsidR="00C47EE4" w:rsidRPr="00604518" w:rsidRDefault="00C47EE4" w:rsidP="00C47EE4">
            <w:pPr>
              <w:pStyle w:val="a3"/>
              <w:numPr>
                <w:ilvl w:val="0"/>
                <w:numId w:val="18"/>
              </w:numPr>
              <w:snapToGrid w:val="0"/>
              <w:ind w:leftChars="0"/>
              <w:rPr>
                <w:rFonts w:ascii="標楷體" w:eastAsia="標楷體" w:hAnsi="標楷體"/>
                <w:noProof/>
              </w:rPr>
            </w:pPr>
            <w:r w:rsidRPr="00604518">
              <w:rPr>
                <w:rFonts w:ascii="標楷體" w:eastAsia="標楷體" w:hAnsi="標楷體" w:hint="eastAsia"/>
                <w:noProof/>
              </w:rPr>
              <w:t>岡山老街具有特色的建築物，它的位置在哪裡？</w:t>
            </w:r>
          </w:p>
          <w:p w:rsidR="00C47EE4" w:rsidRPr="00604518" w:rsidRDefault="00C47EE4" w:rsidP="00C47EE4">
            <w:pPr>
              <w:pStyle w:val="a3"/>
              <w:numPr>
                <w:ilvl w:val="0"/>
                <w:numId w:val="18"/>
              </w:numPr>
              <w:snapToGrid w:val="0"/>
              <w:ind w:leftChars="0"/>
              <w:rPr>
                <w:rFonts w:ascii="標楷體" w:eastAsia="標楷體" w:hAnsi="標楷體"/>
                <w:noProof/>
              </w:rPr>
            </w:pPr>
            <w:r w:rsidRPr="00604518">
              <w:rPr>
                <w:rFonts w:ascii="標楷體" w:eastAsia="標楷體" w:hAnsi="標楷體"/>
                <w:noProof/>
              </w:rPr>
              <w:t>壽天宮是岡山的信仰中心，供奉的神明是媽祖，與岡山的發展有何關係呢？</w:t>
            </w:r>
          </w:p>
          <w:p w:rsidR="00C47EE4" w:rsidRPr="00604518" w:rsidRDefault="00C47EE4" w:rsidP="00C47EE4">
            <w:pPr>
              <w:pStyle w:val="a3"/>
              <w:numPr>
                <w:ilvl w:val="0"/>
                <w:numId w:val="18"/>
              </w:numPr>
              <w:snapToGrid w:val="0"/>
              <w:ind w:leftChars="0"/>
              <w:rPr>
                <w:rFonts w:ascii="標楷體" w:eastAsia="標楷體" w:hAnsi="標楷體"/>
                <w:noProof/>
              </w:rPr>
            </w:pPr>
            <w:r w:rsidRPr="00604518">
              <w:rPr>
                <w:rFonts w:ascii="標楷體" w:eastAsia="標楷體" w:hAnsi="標楷體" w:hint="eastAsia"/>
                <w:noProof/>
              </w:rPr>
              <w:t>壽天宮的廟宇建築有什麼特色呢？</w:t>
            </w:r>
          </w:p>
          <w:p w:rsidR="00C47EE4" w:rsidRPr="00604518" w:rsidRDefault="00C47EE4" w:rsidP="00C47EE4">
            <w:pPr>
              <w:pStyle w:val="a3"/>
              <w:numPr>
                <w:ilvl w:val="0"/>
                <w:numId w:val="18"/>
              </w:numPr>
              <w:snapToGrid w:val="0"/>
              <w:ind w:leftChars="0"/>
              <w:rPr>
                <w:rFonts w:ascii="標楷體" w:eastAsia="標楷體" w:hAnsi="標楷體"/>
                <w:noProof/>
              </w:rPr>
            </w:pPr>
            <w:r w:rsidRPr="00604518">
              <w:rPr>
                <w:rFonts w:ascii="標楷體" w:eastAsia="標楷體" w:hAnsi="標楷體" w:hint="eastAsia"/>
                <w:noProof/>
              </w:rPr>
              <w:t>壽天宮恭奉的是媽祖，為什麼要恭奉媽祖呢？</w:t>
            </w:r>
          </w:p>
          <w:p w:rsidR="00C47EE4" w:rsidRPr="00604518" w:rsidRDefault="00C47EE4" w:rsidP="00C47EE4">
            <w:pPr>
              <w:pStyle w:val="a3"/>
              <w:numPr>
                <w:ilvl w:val="0"/>
                <w:numId w:val="18"/>
              </w:numPr>
              <w:snapToGrid w:val="0"/>
              <w:ind w:leftChars="0"/>
              <w:rPr>
                <w:rFonts w:ascii="標楷體" w:eastAsia="標楷體" w:hAnsi="標楷體"/>
                <w:noProof/>
              </w:rPr>
            </w:pPr>
            <w:r w:rsidRPr="00604518">
              <w:rPr>
                <w:rFonts w:ascii="標楷體" w:eastAsia="標楷體" w:hAnsi="標楷體" w:hint="eastAsia"/>
                <w:noProof/>
              </w:rPr>
              <w:t>阿公店水庫在哪裡？</w:t>
            </w:r>
          </w:p>
          <w:p w:rsidR="00C47EE4" w:rsidRPr="00604518" w:rsidRDefault="00C47EE4" w:rsidP="00C47EE4">
            <w:pPr>
              <w:pStyle w:val="a3"/>
              <w:numPr>
                <w:ilvl w:val="0"/>
                <w:numId w:val="18"/>
              </w:numPr>
              <w:snapToGrid w:val="0"/>
              <w:ind w:leftChars="0"/>
              <w:rPr>
                <w:rFonts w:ascii="標楷體" w:eastAsia="標楷體" w:hAnsi="標楷體"/>
                <w:noProof/>
              </w:rPr>
            </w:pPr>
            <w:r w:rsidRPr="00604518">
              <w:rPr>
                <w:rFonts w:ascii="標楷體" w:eastAsia="標楷體" w:hAnsi="標楷體" w:hint="eastAsia"/>
                <w:noProof/>
              </w:rPr>
              <w:t>為什麼要興建阿公店水庫？</w:t>
            </w:r>
          </w:p>
          <w:p w:rsidR="00C47EE4" w:rsidRPr="00604518" w:rsidRDefault="00C47EE4" w:rsidP="00C47EE4">
            <w:pPr>
              <w:pStyle w:val="a3"/>
              <w:numPr>
                <w:ilvl w:val="0"/>
                <w:numId w:val="18"/>
              </w:numPr>
              <w:snapToGrid w:val="0"/>
              <w:ind w:leftChars="0"/>
              <w:rPr>
                <w:rFonts w:ascii="標楷體" w:eastAsia="標楷體" w:hAnsi="標楷體"/>
                <w:noProof/>
              </w:rPr>
            </w:pPr>
            <w:r w:rsidRPr="00604518">
              <w:rPr>
                <w:rFonts w:ascii="標楷體" w:eastAsia="標楷體" w:hAnsi="標楷體" w:hint="eastAsia"/>
                <w:noProof/>
              </w:rPr>
              <w:t>阿公店水庫有十大景物，是哪十景？有什麼特殊的地方嗎？</w:t>
            </w:r>
          </w:p>
          <w:p w:rsidR="00C47EE4" w:rsidRPr="00604518" w:rsidRDefault="00C47EE4" w:rsidP="00C47EE4">
            <w:pPr>
              <w:pStyle w:val="a3"/>
              <w:numPr>
                <w:ilvl w:val="0"/>
                <w:numId w:val="18"/>
              </w:numPr>
              <w:snapToGrid w:val="0"/>
              <w:ind w:leftChars="0"/>
              <w:rPr>
                <w:rFonts w:ascii="標楷體" w:eastAsia="標楷體" w:hAnsi="標楷體"/>
                <w:noProof/>
              </w:rPr>
            </w:pPr>
            <w:r w:rsidRPr="00604518">
              <w:rPr>
                <w:rFonts w:ascii="標楷體" w:eastAsia="標楷體" w:hAnsi="標楷體" w:hint="eastAsia"/>
                <w:noProof/>
              </w:rPr>
              <w:t>崗山之眼的造型像什麼？</w:t>
            </w:r>
          </w:p>
          <w:p w:rsidR="00C47EE4" w:rsidRPr="00604518" w:rsidRDefault="00C47EE4" w:rsidP="00C47EE4">
            <w:pPr>
              <w:pStyle w:val="a3"/>
              <w:numPr>
                <w:ilvl w:val="0"/>
                <w:numId w:val="18"/>
              </w:numPr>
              <w:snapToGrid w:val="0"/>
              <w:ind w:leftChars="0"/>
              <w:rPr>
                <w:rFonts w:ascii="標楷體" w:eastAsia="標楷體" w:hAnsi="標楷體"/>
                <w:b/>
                <w:noProof/>
              </w:rPr>
            </w:pPr>
            <w:r w:rsidRPr="00604518">
              <w:rPr>
                <w:rFonts w:ascii="標楷體" w:eastAsia="標楷體" w:hAnsi="標楷體" w:hint="eastAsia"/>
                <w:noProof/>
              </w:rPr>
              <w:t>你看過那些橋梁也是用鋼纜懸吊式的設計？</w:t>
            </w:r>
          </w:p>
        </w:tc>
      </w:tr>
      <w:tr w:rsidR="00101F50" w:rsidRPr="00604518" w:rsidTr="005A5C3C">
        <w:trPr>
          <w:trHeight w:val="70"/>
          <w:jc w:val="center"/>
        </w:trPr>
        <w:tc>
          <w:tcPr>
            <w:tcW w:w="10280" w:type="dxa"/>
            <w:gridSpan w:val="8"/>
            <w:tcBorders>
              <w:top w:val="single" w:sz="24" w:space="0" w:color="C00000"/>
              <w:bottom w:val="single" w:sz="4" w:space="0" w:color="auto"/>
            </w:tcBorders>
            <w:shd w:val="clear" w:color="auto" w:fill="D9D9D9"/>
          </w:tcPr>
          <w:p w:rsidR="00CD67A8" w:rsidRPr="00604518" w:rsidRDefault="00CD67A8" w:rsidP="00EE0220">
            <w:pPr>
              <w:snapToGrid w:val="0"/>
              <w:jc w:val="center"/>
              <w:rPr>
                <w:rFonts w:ascii="標楷體" w:eastAsia="標楷體" w:hAnsi="標楷體"/>
                <w:b/>
                <w:noProof/>
              </w:rPr>
            </w:pPr>
            <w:r w:rsidRPr="00604518">
              <w:rPr>
                <w:rFonts w:ascii="標楷體" w:eastAsia="標楷體" w:hAnsi="標楷體" w:hint="eastAsia"/>
                <w:b/>
                <w:noProof/>
              </w:rPr>
              <w:t>學習目標</w:t>
            </w:r>
          </w:p>
        </w:tc>
      </w:tr>
      <w:tr w:rsidR="00101F50" w:rsidRPr="00604518" w:rsidTr="0097268D">
        <w:trPr>
          <w:trHeight w:val="1134"/>
          <w:jc w:val="center"/>
        </w:trPr>
        <w:tc>
          <w:tcPr>
            <w:tcW w:w="10280" w:type="dxa"/>
            <w:gridSpan w:val="8"/>
            <w:tcBorders>
              <w:top w:val="single" w:sz="4" w:space="0" w:color="auto"/>
              <w:bottom w:val="single" w:sz="4" w:space="0" w:color="auto"/>
            </w:tcBorders>
            <w:shd w:val="clear" w:color="auto" w:fill="FFFFFF"/>
          </w:tcPr>
          <w:p w:rsidR="003034F9" w:rsidRPr="00604518" w:rsidRDefault="002650BD" w:rsidP="00FA4005">
            <w:pPr>
              <w:snapToGrid w:val="0"/>
              <w:rPr>
                <w:rFonts w:ascii="標楷體" w:eastAsia="標楷體" w:hAnsi="標楷體"/>
                <w:noProof/>
              </w:rPr>
            </w:pPr>
            <w:r w:rsidRPr="00604518">
              <w:rPr>
                <w:rFonts w:ascii="標楷體" w:eastAsia="標楷體" w:hAnsi="標楷體" w:hint="eastAsia"/>
                <w:noProof/>
              </w:rPr>
              <w:lastRenderedPageBreak/>
              <w:t>1.</w:t>
            </w:r>
            <w:r w:rsidRPr="00604518">
              <w:rPr>
                <w:rFonts w:ascii="標楷體" w:eastAsia="標楷體" w:hAnsi="標楷體"/>
                <w:noProof/>
              </w:rPr>
              <w:t>藉由使用Google Map的街景服務，探索岡山老街的景物。</w:t>
            </w:r>
          </w:p>
          <w:p w:rsidR="002650BD" w:rsidRPr="00604518" w:rsidRDefault="002650BD" w:rsidP="00FA4005">
            <w:pPr>
              <w:snapToGrid w:val="0"/>
              <w:rPr>
                <w:rFonts w:ascii="標楷體" w:eastAsia="標楷體" w:hAnsi="標楷體"/>
                <w:noProof/>
              </w:rPr>
            </w:pPr>
            <w:r w:rsidRPr="00604518">
              <w:rPr>
                <w:rFonts w:ascii="標楷體" w:eastAsia="標楷體" w:hAnsi="標楷體" w:hint="eastAsia"/>
                <w:noProof/>
              </w:rPr>
              <w:t>2.</w:t>
            </w:r>
            <w:r w:rsidRPr="00604518">
              <w:rPr>
                <w:rFonts w:ascii="標楷體" w:eastAsia="標楷體" w:hAnsi="標楷體"/>
                <w:noProof/>
              </w:rPr>
              <w:t>藉由圖片的觀察，發現岡山老街建築之美，並表達自己的感受。</w:t>
            </w:r>
          </w:p>
          <w:p w:rsidR="002650BD" w:rsidRPr="00604518" w:rsidRDefault="002650BD" w:rsidP="00FA4005">
            <w:pPr>
              <w:snapToGrid w:val="0"/>
              <w:rPr>
                <w:rFonts w:ascii="標楷體" w:eastAsia="標楷體" w:hAnsi="標楷體"/>
                <w:noProof/>
              </w:rPr>
            </w:pPr>
            <w:r w:rsidRPr="00604518">
              <w:rPr>
                <w:rFonts w:ascii="標楷體" w:eastAsia="標楷體" w:hAnsi="標楷體" w:hint="eastAsia"/>
                <w:noProof/>
              </w:rPr>
              <w:t>3.</w:t>
            </w:r>
            <w:r w:rsidRPr="00604518">
              <w:rPr>
                <w:rFonts w:ascii="標楷體" w:eastAsia="標楷體" w:hAnsi="標楷體"/>
                <w:noProof/>
              </w:rPr>
              <w:t>透過觀察，察覺岡山老街建築的特徵，並以簡單的線條或幾何圖形繪製圖案。</w:t>
            </w:r>
          </w:p>
          <w:p w:rsidR="002650BD" w:rsidRPr="00604518" w:rsidRDefault="002650BD" w:rsidP="00FA4005">
            <w:pPr>
              <w:snapToGrid w:val="0"/>
              <w:rPr>
                <w:rFonts w:ascii="標楷體" w:eastAsia="標楷體" w:hAnsi="標楷體"/>
                <w:noProof/>
              </w:rPr>
            </w:pPr>
            <w:r w:rsidRPr="00604518">
              <w:rPr>
                <w:rFonts w:ascii="標楷體" w:eastAsia="標楷體" w:hAnsi="標楷體" w:hint="eastAsia"/>
                <w:noProof/>
              </w:rPr>
              <w:t>4.</w:t>
            </w:r>
            <w:r w:rsidRPr="00604518">
              <w:rPr>
                <w:rFonts w:ascii="標楷體" w:eastAsia="標楷體" w:hAnsi="標楷體"/>
                <w:noProof/>
              </w:rPr>
              <w:t>透過聆聽，關注壽天宮的發展受到日本文化的影響產生變遷，而影響在地居民的生活。</w:t>
            </w:r>
          </w:p>
          <w:p w:rsidR="002650BD" w:rsidRPr="00604518" w:rsidRDefault="002650BD" w:rsidP="00FA4005">
            <w:pPr>
              <w:snapToGrid w:val="0"/>
              <w:rPr>
                <w:rFonts w:ascii="標楷體" w:eastAsia="標楷體" w:hAnsi="標楷體"/>
                <w:noProof/>
              </w:rPr>
            </w:pPr>
            <w:r w:rsidRPr="00604518">
              <w:rPr>
                <w:rFonts w:ascii="標楷體" w:eastAsia="標楷體" w:hAnsi="標楷體" w:hint="eastAsia"/>
                <w:noProof/>
              </w:rPr>
              <w:t>5.</w:t>
            </w:r>
            <w:r w:rsidRPr="00604518">
              <w:rPr>
                <w:rFonts w:ascii="標楷體" w:eastAsia="標楷體" w:hAnsi="標楷體"/>
                <w:noProof/>
              </w:rPr>
              <w:t>透過觀察，察覺壽天宮建築藝術的特色，並表達自己的感受。</w:t>
            </w:r>
          </w:p>
          <w:p w:rsidR="002650BD" w:rsidRPr="00604518" w:rsidRDefault="002650BD" w:rsidP="00FA4005">
            <w:pPr>
              <w:snapToGrid w:val="0"/>
              <w:rPr>
                <w:rFonts w:ascii="標楷體" w:eastAsia="標楷體" w:hAnsi="標楷體"/>
                <w:noProof/>
              </w:rPr>
            </w:pPr>
            <w:r w:rsidRPr="00604518">
              <w:rPr>
                <w:rFonts w:ascii="標楷體" w:eastAsia="標楷體" w:hAnsi="標楷體" w:hint="eastAsia"/>
                <w:noProof/>
              </w:rPr>
              <w:t>6.</w:t>
            </w:r>
            <w:r w:rsidRPr="00604518">
              <w:rPr>
                <w:rFonts w:ascii="標楷體" w:eastAsia="標楷體" w:hAnsi="標楷體"/>
                <w:noProof/>
              </w:rPr>
              <w:t>透過寫作，書寫媽祖的故事閱讀心得。</w:t>
            </w:r>
          </w:p>
          <w:p w:rsidR="006B3896" w:rsidRPr="00604518" w:rsidRDefault="006B3896" w:rsidP="00FA4005">
            <w:pPr>
              <w:snapToGrid w:val="0"/>
              <w:rPr>
                <w:rFonts w:ascii="標楷體" w:eastAsia="標楷體" w:hAnsi="標楷體"/>
                <w:noProof/>
              </w:rPr>
            </w:pPr>
            <w:r w:rsidRPr="00604518">
              <w:rPr>
                <w:rFonts w:ascii="標楷體" w:eastAsia="標楷體" w:hAnsi="標楷體" w:hint="eastAsia"/>
                <w:noProof/>
              </w:rPr>
              <w:t>7.</w:t>
            </w:r>
            <w:r w:rsidRPr="00604518">
              <w:rPr>
                <w:rFonts w:ascii="標楷體" w:eastAsia="標楷體" w:hAnsi="標楷體"/>
                <w:noProof/>
              </w:rPr>
              <w:t>藉由使用Google Map，察覺前往阿公店水庫的路線。</w:t>
            </w:r>
          </w:p>
          <w:p w:rsidR="003204DA" w:rsidRPr="00604518" w:rsidRDefault="003204DA" w:rsidP="00FA4005">
            <w:pPr>
              <w:snapToGrid w:val="0"/>
              <w:rPr>
                <w:rFonts w:ascii="標楷體" w:eastAsia="標楷體" w:hAnsi="標楷體"/>
                <w:noProof/>
              </w:rPr>
            </w:pPr>
            <w:r w:rsidRPr="00604518">
              <w:rPr>
                <w:rFonts w:ascii="標楷體" w:eastAsia="標楷體" w:hAnsi="標楷體" w:hint="eastAsia"/>
                <w:noProof/>
              </w:rPr>
              <w:t>8.</w:t>
            </w:r>
            <w:r w:rsidRPr="00604518">
              <w:rPr>
                <w:rFonts w:ascii="標楷體" w:eastAsia="標楷體" w:hAnsi="標楷體"/>
                <w:noProof/>
              </w:rPr>
              <w:t>透過閱讀，發現阿公店水庫的興建與居民生活之間的關係。</w:t>
            </w:r>
          </w:p>
          <w:p w:rsidR="003204DA" w:rsidRPr="00604518" w:rsidRDefault="003204DA" w:rsidP="00FA4005">
            <w:pPr>
              <w:snapToGrid w:val="0"/>
              <w:rPr>
                <w:rFonts w:ascii="標楷體" w:eastAsia="標楷體" w:hAnsi="標楷體"/>
                <w:noProof/>
              </w:rPr>
            </w:pPr>
            <w:r w:rsidRPr="00604518">
              <w:rPr>
                <w:rFonts w:ascii="標楷體" w:eastAsia="標楷體" w:hAnsi="標楷體" w:hint="eastAsia"/>
                <w:noProof/>
              </w:rPr>
              <w:t>9.透過阿公店十景的想像，繪製具有詞意的圖畫作品。</w:t>
            </w:r>
          </w:p>
          <w:p w:rsidR="003204DA" w:rsidRPr="00604518" w:rsidRDefault="003204DA" w:rsidP="00FA4005">
            <w:pPr>
              <w:snapToGrid w:val="0"/>
              <w:rPr>
                <w:rFonts w:ascii="標楷體" w:eastAsia="標楷體" w:hAnsi="標楷體"/>
                <w:noProof/>
              </w:rPr>
            </w:pPr>
            <w:r w:rsidRPr="00604518">
              <w:rPr>
                <w:rFonts w:ascii="標楷體" w:eastAsia="標楷體" w:hAnsi="標楷體" w:hint="eastAsia"/>
                <w:noProof/>
              </w:rPr>
              <w:t>10.透過圖片觀察，</w:t>
            </w:r>
            <w:r w:rsidRPr="00604518">
              <w:rPr>
                <w:rFonts w:ascii="標楷體" w:eastAsia="標楷體" w:hAnsi="標楷體"/>
                <w:noProof/>
              </w:rPr>
              <w:t>以簡單的線條或幾何圖形繪製崗山之眼圖案。</w:t>
            </w:r>
          </w:p>
          <w:p w:rsidR="00B26C65" w:rsidRPr="00604518" w:rsidRDefault="00B26C65" w:rsidP="00604518">
            <w:pPr>
              <w:snapToGrid w:val="0"/>
              <w:rPr>
                <w:rFonts w:ascii="標楷體" w:eastAsia="標楷體" w:hAnsi="標楷體"/>
                <w:noProof/>
              </w:rPr>
            </w:pPr>
            <w:r w:rsidRPr="00604518">
              <w:rPr>
                <w:rFonts w:ascii="標楷體" w:eastAsia="標楷體" w:hAnsi="標楷體" w:hint="eastAsia"/>
                <w:noProof/>
              </w:rPr>
              <w:t>11.</w:t>
            </w:r>
            <w:r w:rsidRPr="00604518">
              <w:rPr>
                <w:rFonts w:ascii="標楷體" w:eastAsia="標楷體" w:hAnsi="標楷體"/>
                <w:noProof/>
              </w:rPr>
              <w:t>透過動手製作，享受以成品來表現自己構想的樂趣。</w:t>
            </w:r>
          </w:p>
        </w:tc>
      </w:tr>
      <w:tr w:rsidR="00FA4005" w:rsidRPr="00604518" w:rsidTr="00571606">
        <w:trPr>
          <w:trHeight w:val="612"/>
          <w:jc w:val="center"/>
        </w:trPr>
        <w:tc>
          <w:tcPr>
            <w:tcW w:w="997" w:type="dxa"/>
            <w:gridSpan w:val="3"/>
            <w:vMerge w:val="restart"/>
            <w:tcBorders>
              <w:top w:val="single" w:sz="4" w:space="0" w:color="auto"/>
              <w:right w:val="single" w:sz="4" w:space="0" w:color="auto"/>
            </w:tcBorders>
            <w:shd w:val="clear" w:color="auto" w:fill="D9D9D9"/>
            <w:vAlign w:val="center"/>
          </w:tcPr>
          <w:p w:rsidR="00FA4005" w:rsidRPr="00604518" w:rsidRDefault="00FA4005" w:rsidP="004031DF">
            <w:pPr>
              <w:snapToGrid w:val="0"/>
              <w:jc w:val="center"/>
              <w:rPr>
                <w:rFonts w:ascii="標楷體" w:eastAsia="標楷體" w:hAnsi="標楷體"/>
                <w:b/>
                <w:noProof/>
              </w:rPr>
            </w:pPr>
            <w:r w:rsidRPr="00604518">
              <w:rPr>
                <w:rFonts w:ascii="標楷體" w:eastAsia="標楷體" w:hAnsi="標楷體" w:hint="eastAsia"/>
                <w:b/>
                <w:noProof/>
              </w:rPr>
              <w:t>融入之議題</w:t>
            </w:r>
          </w:p>
          <w:p w:rsidR="00FA4005" w:rsidRPr="00604518" w:rsidRDefault="00FA4005" w:rsidP="004031DF">
            <w:pPr>
              <w:snapToGrid w:val="0"/>
              <w:jc w:val="center"/>
              <w:rPr>
                <w:rFonts w:ascii="標楷體" w:eastAsia="標楷體" w:hAnsi="標楷體"/>
                <w:noProof/>
                <w:sz w:val="16"/>
                <w:szCs w:val="16"/>
              </w:rPr>
            </w:pPr>
            <w:r w:rsidRPr="00604518">
              <w:rPr>
                <w:rFonts w:ascii="標楷體" w:eastAsia="標楷體" w:hAnsi="標楷體" w:hint="eastAsia"/>
                <w:noProof/>
                <w:sz w:val="16"/>
                <w:szCs w:val="16"/>
              </w:rPr>
              <w:t>（學生</w:t>
            </w:r>
            <w:r w:rsidRPr="00604518">
              <w:rPr>
                <w:rFonts w:ascii="標楷體" w:eastAsia="標楷體" w:hAnsi="標楷體"/>
                <w:noProof/>
                <w:sz w:val="16"/>
                <w:szCs w:val="16"/>
              </w:rPr>
              <w:t>確實有所探討的議題才列入</w:t>
            </w:r>
            <w:r w:rsidRPr="00604518">
              <w:rPr>
                <w:rFonts w:ascii="標楷體" w:eastAsia="標楷體" w:hAnsi="標楷體" w:hint="eastAsia"/>
                <w:noProof/>
                <w:sz w:val="16"/>
                <w:szCs w:val="16"/>
              </w:rPr>
              <w:t>）</w:t>
            </w:r>
          </w:p>
        </w:tc>
        <w:tc>
          <w:tcPr>
            <w:tcW w:w="2063" w:type="dxa"/>
            <w:tcBorders>
              <w:top w:val="single" w:sz="4" w:space="0" w:color="auto"/>
              <w:left w:val="single" w:sz="4" w:space="0" w:color="auto"/>
              <w:bottom w:val="single" w:sz="4" w:space="0" w:color="auto"/>
              <w:right w:val="single" w:sz="4" w:space="0" w:color="auto"/>
            </w:tcBorders>
            <w:shd w:val="clear" w:color="auto" w:fill="FFFFFF"/>
            <w:vAlign w:val="center"/>
          </w:tcPr>
          <w:p w:rsidR="00FA4005" w:rsidRPr="00604518" w:rsidRDefault="00FA4005" w:rsidP="004031DF">
            <w:pPr>
              <w:snapToGrid w:val="0"/>
              <w:rPr>
                <w:rFonts w:ascii="標楷體" w:eastAsia="標楷體" w:hAnsi="標楷體"/>
                <w:b/>
                <w:noProof/>
              </w:rPr>
            </w:pPr>
            <w:r w:rsidRPr="00604518">
              <w:rPr>
                <w:rFonts w:ascii="標楷體" w:eastAsia="標楷體" w:hAnsi="標楷體" w:hint="eastAsia"/>
                <w:b/>
                <w:noProof/>
              </w:rPr>
              <w:t>實質內涵</w:t>
            </w:r>
          </w:p>
        </w:tc>
        <w:tc>
          <w:tcPr>
            <w:tcW w:w="7220" w:type="dxa"/>
            <w:gridSpan w:val="4"/>
            <w:tcBorders>
              <w:top w:val="single" w:sz="4" w:space="0" w:color="auto"/>
              <w:left w:val="single" w:sz="4" w:space="0" w:color="auto"/>
              <w:bottom w:val="single" w:sz="4" w:space="0" w:color="auto"/>
            </w:tcBorders>
            <w:shd w:val="clear" w:color="auto" w:fill="FFFFFF"/>
            <w:vAlign w:val="center"/>
          </w:tcPr>
          <w:p w:rsidR="00FA4005" w:rsidRPr="00604518" w:rsidRDefault="00FA4005" w:rsidP="00FA4005">
            <w:pPr>
              <w:numPr>
                <w:ilvl w:val="0"/>
                <w:numId w:val="2"/>
              </w:numPr>
              <w:suppressAutoHyphens/>
              <w:autoSpaceDN w:val="0"/>
              <w:snapToGrid w:val="0"/>
              <w:ind w:left="317" w:hanging="317"/>
              <w:textAlignment w:val="baseline"/>
              <w:rPr>
                <w:rFonts w:ascii="標楷體" w:eastAsia="標楷體" w:hAnsi="標楷體"/>
                <w:noProof/>
                <w:color w:val="767171" w:themeColor="background2" w:themeShade="80"/>
                <w:sz w:val="18"/>
                <w:szCs w:val="18"/>
              </w:rPr>
            </w:pPr>
            <w:r w:rsidRPr="00604518">
              <w:rPr>
                <w:rFonts w:ascii="標楷體" w:eastAsia="標楷體" w:hAnsi="標楷體" w:hint="eastAsia"/>
                <w:color w:val="767171" w:themeColor="background2" w:themeShade="80"/>
                <w:sz w:val="18"/>
                <w:szCs w:val="18"/>
              </w:rPr>
              <w:t>以總綱十九項議題為考量、並落實議題核心精神，建議列出將融入的議題實質內容</w:t>
            </w:r>
            <w:r w:rsidRPr="00604518">
              <w:rPr>
                <w:rFonts w:ascii="標楷體" w:eastAsia="標楷體" w:hAnsi="標楷體" w:hint="eastAsia"/>
                <w:noProof/>
                <w:color w:val="767171" w:themeColor="background2" w:themeShade="80"/>
                <w:sz w:val="18"/>
                <w:szCs w:val="18"/>
              </w:rPr>
              <w:t>。</w:t>
            </w:r>
          </w:p>
          <w:p w:rsidR="00FA4005" w:rsidRPr="00604518" w:rsidRDefault="00FA4005" w:rsidP="00FA4005">
            <w:pPr>
              <w:numPr>
                <w:ilvl w:val="0"/>
                <w:numId w:val="2"/>
              </w:numPr>
              <w:suppressAutoHyphens/>
              <w:autoSpaceDN w:val="0"/>
              <w:snapToGrid w:val="0"/>
              <w:ind w:left="317" w:hanging="317"/>
              <w:textAlignment w:val="baseline"/>
              <w:rPr>
                <w:rFonts w:ascii="標楷體" w:eastAsia="標楷體" w:hAnsi="標楷體"/>
                <w:noProof/>
                <w:color w:val="000000" w:themeColor="text1"/>
                <w:sz w:val="18"/>
                <w:szCs w:val="18"/>
              </w:rPr>
            </w:pPr>
            <w:r w:rsidRPr="00604518">
              <w:rPr>
                <w:rFonts w:ascii="標楷體" w:eastAsia="標楷體" w:hAnsi="標楷體" w:hint="eastAsia"/>
                <w:noProof/>
                <w:color w:val="767171" w:themeColor="background2" w:themeShade="80"/>
                <w:sz w:val="18"/>
                <w:szCs w:val="18"/>
              </w:rPr>
              <w:t>議題融入不是</w:t>
            </w:r>
            <w:r w:rsidRPr="00604518">
              <w:rPr>
                <w:rFonts w:ascii="標楷體" w:eastAsia="標楷體" w:hAnsi="標楷體" w:hint="eastAsia"/>
                <w:color w:val="767171" w:themeColor="background2" w:themeShade="80"/>
                <w:sz w:val="18"/>
                <w:szCs w:val="18"/>
              </w:rPr>
              <w:t>必要</w:t>
            </w:r>
            <w:r w:rsidRPr="00604518">
              <w:rPr>
                <w:rFonts w:ascii="標楷體" w:eastAsia="標楷體" w:hAnsi="標楷體" w:hint="eastAsia"/>
                <w:noProof/>
                <w:color w:val="767171" w:themeColor="background2" w:themeShade="80"/>
                <w:sz w:val="18"/>
                <w:szCs w:val="18"/>
              </w:rPr>
              <w:t>的項目，可視需要再列出。</w:t>
            </w:r>
          </w:p>
        </w:tc>
      </w:tr>
      <w:tr w:rsidR="00FA4005" w:rsidRPr="00604518" w:rsidTr="00571606">
        <w:trPr>
          <w:trHeight w:val="612"/>
          <w:jc w:val="center"/>
        </w:trPr>
        <w:tc>
          <w:tcPr>
            <w:tcW w:w="997" w:type="dxa"/>
            <w:gridSpan w:val="3"/>
            <w:vMerge/>
            <w:tcBorders>
              <w:bottom w:val="single" w:sz="4" w:space="0" w:color="000000"/>
              <w:right w:val="single" w:sz="4" w:space="0" w:color="auto"/>
            </w:tcBorders>
            <w:shd w:val="clear" w:color="auto" w:fill="D9D9D9"/>
          </w:tcPr>
          <w:p w:rsidR="00FA4005" w:rsidRPr="00604518" w:rsidRDefault="00FA4005" w:rsidP="00FA4005">
            <w:pPr>
              <w:snapToGrid w:val="0"/>
              <w:rPr>
                <w:rFonts w:ascii="標楷體" w:eastAsia="標楷體" w:hAnsi="標楷體"/>
                <w:b/>
                <w:noProof/>
              </w:rPr>
            </w:pPr>
          </w:p>
        </w:tc>
        <w:tc>
          <w:tcPr>
            <w:tcW w:w="2063" w:type="dxa"/>
            <w:tcBorders>
              <w:top w:val="single" w:sz="4" w:space="0" w:color="auto"/>
              <w:left w:val="single" w:sz="4" w:space="0" w:color="auto"/>
              <w:bottom w:val="single" w:sz="4" w:space="0" w:color="000000"/>
              <w:right w:val="single" w:sz="4" w:space="0" w:color="auto"/>
            </w:tcBorders>
            <w:shd w:val="clear" w:color="auto" w:fill="FFFFFF"/>
            <w:vAlign w:val="center"/>
          </w:tcPr>
          <w:p w:rsidR="00FA4005" w:rsidRPr="00604518" w:rsidRDefault="00FA4005" w:rsidP="004031DF">
            <w:pPr>
              <w:snapToGrid w:val="0"/>
              <w:rPr>
                <w:rFonts w:ascii="標楷體" w:eastAsia="標楷體" w:hAnsi="標楷體"/>
                <w:b/>
                <w:noProof/>
              </w:rPr>
            </w:pPr>
            <w:r w:rsidRPr="00604518">
              <w:rPr>
                <w:rFonts w:ascii="標楷體" w:eastAsia="標楷體" w:hAnsi="標楷體" w:hint="eastAsia"/>
                <w:b/>
                <w:noProof/>
              </w:rPr>
              <w:t>所融入之單元</w:t>
            </w:r>
          </w:p>
        </w:tc>
        <w:tc>
          <w:tcPr>
            <w:tcW w:w="7220" w:type="dxa"/>
            <w:gridSpan w:val="4"/>
            <w:tcBorders>
              <w:top w:val="single" w:sz="4" w:space="0" w:color="auto"/>
              <w:left w:val="single" w:sz="4" w:space="0" w:color="auto"/>
              <w:bottom w:val="single" w:sz="4" w:space="0" w:color="000000"/>
            </w:tcBorders>
            <w:shd w:val="clear" w:color="auto" w:fill="FFFFFF"/>
            <w:vAlign w:val="center"/>
          </w:tcPr>
          <w:p w:rsidR="00FA4005" w:rsidRPr="00604518" w:rsidRDefault="00FA4005" w:rsidP="00FA4005">
            <w:pPr>
              <w:numPr>
                <w:ilvl w:val="0"/>
                <w:numId w:val="2"/>
              </w:numPr>
              <w:suppressAutoHyphens/>
              <w:autoSpaceDN w:val="0"/>
              <w:snapToGrid w:val="0"/>
              <w:ind w:left="317" w:hanging="317"/>
              <w:textAlignment w:val="baseline"/>
              <w:rPr>
                <w:rFonts w:ascii="標楷體" w:eastAsia="標楷體" w:hAnsi="標楷體"/>
                <w:color w:val="767171" w:themeColor="background2" w:themeShade="80"/>
                <w:sz w:val="18"/>
                <w:szCs w:val="18"/>
              </w:rPr>
            </w:pPr>
            <w:r w:rsidRPr="00604518">
              <w:rPr>
                <w:rFonts w:ascii="標楷體" w:eastAsia="標楷體" w:hAnsi="標楷體" w:hint="eastAsia"/>
                <w:color w:val="767171" w:themeColor="background2" w:themeShade="80"/>
                <w:sz w:val="18"/>
                <w:szCs w:val="18"/>
              </w:rPr>
              <w:t>若有議題融入再列出此欄。</w:t>
            </w:r>
          </w:p>
          <w:p w:rsidR="00FA4005" w:rsidRPr="00604518" w:rsidRDefault="00FA4005" w:rsidP="00FA4005">
            <w:pPr>
              <w:numPr>
                <w:ilvl w:val="0"/>
                <w:numId w:val="2"/>
              </w:numPr>
              <w:suppressAutoHyphens/>
              <w:autoSpaceDN w:val="0"/>
              <w:snapToGrid w:val="0"/>
              <w:ind w:left="317" w:hanging="317"/>
              <w:textAlignment w:val="baseline"/>
              <w:rPr>
                <w:rFonts w:ascii="標楷體" w:eastAsia="標楷體" w:hAnsi="標楷體"/>
                <w:noProof/>
                <w:color w:val="000000" w:themeColor="text1"/>
                <w:sz w:val="18"/>
                <w:szCs w:val="18"/>
              </w:rPr>
            </w:pPr>
            <w:r w:rsidRPr="00604518">
              <w:rPr>
                <w:rFonts w:ascii="標楷體" w:eastAsia="標楷體" w:hAnsi="標楷體" w:hint="eastAsia"/>
                <w:color w:val="767171" w:themeColor="background2" w:themeShade="80"/>
                <w:sz w:val="18"/>
                <w:szCs w:val="18"/>
              </w:rPr>
              <w:t>說明上述議題融入於哪一個單元/節次中‧</w:t>
            </w:r>
          </w:p>
        </w:tc>
      </w:tr>
      <w:tr w:rsidR="00E779C7" w:rsidRPr="00604518" w:rsidTr="00571606">
        <w:trPr>
          <w:trHeight w:val="525"/>
          <w:jc w:val="center"/>
        </w:trPr>
        <w:tc>
          <w:tcPr>
            <w:tcW w:w="997" w:type="dxa"/>
            <w:gridSpan w:val="3"/>
            <w:tcBorders>
              <w:top w:val="single" w:sz="4" w:space="0" w:color="auto"/>
              <w:bottom w:val="single" w:sz="4" w:space="0" w:color="000000"/>
              <w:right w:val="single" w:sz="4" w:space="0" w:color="auto"/>
            </w:tcBorders>
            <w:shd w:val="clear" w:color="auto" w:fill="D9D9D9"/>
          </w:tcPr>
          <w:p w:rsidR="00E779C7" w:rsidRPr="00604518" w:rsidRDefault="00E779C7" w:rsidP="00E779C7">
            <w:pPr>
              <w:snapToGrid w:val="0"/>
              <w:rPr>
                <w:rFonts w:ascii="標楷體" w:eastAsia="標楷體" w:hAnsi="標楷體"/>
                <w:b/>
                <w:noProof/>
              </w:rPr>
            </w:pPr>
            <w:r w:rsidRPr="00604518">
              <w:rPr>
                <w:rFonts w:ascii="標楷體" w:eastAsia="標楷體" w:hAnsi="標楷體" w:hint="eastAsia"/>
                <w:b/>
                <w:noProof/>
              </w:rPr>
              <w:t>學習資源</w:t>
            </w:r>
          </w:p>
        </w:tc>
        <w:tc>
          <w:tcPr>
            <w:tcW w:w="9283" w:type="dxa"/>
            <w:gridSpan w:val="5"/>
            <w:tcBorders>
              <w:top w:val="single" w:sz="4" w:space="0" w:color="000000"/>
              <w:left w:val="single" w:sz="4" w:space="0" w:color="auto"/>
              <w:bottom w:val="single" w:sz="4" w:space="0" w:color="auto"/>
            </w:tcBorders>
          </w:tcPr>
          <w:p w:rsidR="00604518" w:rsidRPr="00C227C8" w:rsidRDefault="00604518" w:rsidP="00604518">
            <w:r w:rsidRPr="00C227C8">
              <w:t>阿公店</w:t>
            </w:r>
            <w:r w:rsidRPr="00C227C8">
              <w:t>(</w:t>
            </w:r>
            <w:r w:rsidRPr="00C227C8">
              <w:t>黃秋田</w:t>
            </w:r>
            <w:r w:rsidRPr="00C227C8">
              <w:t>).mp4</w:t>
            </w:r>
          </w:p>
          <w:p w:rsidR="00604518" w:rsidRPr="00C227C8" w:rsidRDefault="00604518" w:rsidP="00604518">
            <w:hyperlink r:id="rId9" w:history="1">
              <w:r w:rsidRPr="00C227C8">
                <w:rPr>
                  <w:rStyle w:val="a7"/>
                </w:rPr>
                <w:t>https://www.youtube.com/watch?v=f7Hy4IUP77Y</w:t>
              </w:r>
            </w:hyperlink>
          </w:p>
          <w:p w:rsidR="00604518" w:rsidRPr="00C227C8" w:rsidRDefault="00604518" w:rsidP="00604518">
            <w:r w:rsidRPr="00C227C8">
              <w:t>【探訪台灣老街</w:t>
            </w:r>
            <w:r w:rsidRPr="00C227C8">
              <w:t xml:space="preserve"> -36</w:t>
            </w:r>
            <w:r w:rsidRPr="00C227C8">
              <w:t>】日治時期的洋式建築</w:t>
            </w:r>
            <w:r w:rsidRPr="00C227C8">
              <w:t xml:space="preserve"> </w:t>
            </w:r>
            <w:r w:rsidRPr="00C227C8">
              <w:rPr>
                <w:rFonts w:hint="eastAsia"/>
              </w:rPr>
              <w:t>─</w:t>
            </w:r>
            <w:r w:rsidRPr="00C227C8">
              <w:t xml:space="preserve"> </w:t>
            </w:r>
            <w:r w:rsidRPr="00C227C8">
              <w:t>水路運中心的岡山老街</w:t>
            </w:r>
          </w:p>
          <w:p w:rsidR="00604518" w:rsidRPr="00C227C8" w:rsidRDefault="00604518" w:rsidP="00604518">
            <w:hyperlink r:id="rId10" w:history="1">
              <w:r w:rsidRPr="00C227C8">
                <w:rPr>
                  <w:rStyle w:val="a7"/>
                </w:rPr>
                <w:t>https://www.youtube.com/watch?v=7wZSUIEFWME</w:t>
              </w:r>
            </w:hyperlink>
          </w:p>
          <w:p w:rsidR="00604518" w:rsidRPr="00C227C8" w:rsidRDefault="00604518" w:rsidP="00604518">
            <w:r w:rsidRPr="00C227C8">
              <w:rPr>
                <w:rFonts w:hint="eastAsia"/>
              </w:rPr>
              <w:t>阿公店水庫介紹</w:t>
            </w:r>
            <w:hyperlink r:id="rId11" w:history="1">
              <w:r w:rsidRPr="00C227C8">
                <w:rPr>
                  <w:rStyle w:val="a7"/>
                </w:rPr>
                <w:t>https://www.youtube.com/watch?v=wpfM2NR8LdI</w:t>
              </w:r>
            </w:hyperlink>
          </w:p>
          <w:p w:rsidR="00604518" w:rsidRPr="00C227C8" w:rsidRDefault="00604518" w:rsidP="00604518">
            <w:r w:rsidRPr="00C227C8">
              <w:t>用水不隨便生活很方便</w:t>
            </w:r>
          </w:p>
          <w:p w:rsidR="00604518" w:rsidRPr="00C227C8" w:rsidRDefault="00604518" w:rsidP="00604518">
            <w:hyperlink r:id="rId12" w:history="1">
              <w:r w:rsidRPr="00C227C8">
                <w:rPr>
                  <w:rStyle w:val="a7"/>
                </w:rPr>
                <w:t>https://www.wra.gov.tw/News_Video_Content.aspx?n=18926&amp;s=83337</w:t>
              </w:r>
            </w:hyperlink>
          </w:p>
          <w:p w:rsidR="00604518" w:rsidRPr="00C227C8" w:rsidRDefault="00604518" w:rsidP="00604518">
            <w:r w:rsidRPr="00C227C8">
              <w:rPr>
                <w:rFonts w:hint="eastAsia"/>
              </w:rPr>
              <w:t>全台首座水庫型光電站</w:t>
            </w:r>
            <w:r w:rsidRPr="00C227C8">
              <w:rPr>
                <w:rFonts w:hint="eastAsia"/>
              </w:rPr>
              <w:t xml:space="preserve"> </w:t>
            </w:r>
            <w:r w:rsidRPr="00C227C8">
              <w:rPr>
                <w:rFonts w:hint="eastAsia"/>
              </w:rPr>
              <w:t>阿公店水庫供水兼發電</w:t>
            </w:r>
          </w:p>
          <w:p w:rsidR="00604518" w:rsidRPr="00C227C8" w:rsidRDefault="00604518" w:rsidP="00604518">
            <w:hyperlink r:id="rId13" w:history="1">
              <w:r w:rsidRPr="00C227C8">
                <w:rPr>
                  <w:rStyle w:val="a7"/>
                </w:rPr>
                <w:t>https://udn.com/news/story/7241/5103739</w:t>
              </w:r>
            </w:hyperlink>
          </w:p>
          <w:p w:rsidR="00604518" w:rsidRPr="00C227C8" w:rsidRDefault="00604518" w:rsidP="00604518">
            <w:r w:rsidRPr="00C227C8">
              <w:rPr>
                <w:rFonts w:hint="eastAsia"/>
              </w:rPr>
              <w:t>阿公店太陽能電站</w:t>
            </w:r>
          </w:p>
          <w:p w:rsidR="00604518" w:rsidRPr="00C227C8" w:rsidRDefault="00604518" w:rsidP="00604518">
            <w:hyperlink r:id="rId14" w:history="1">
              <w:r w:rsidRPr="00C227C8">
                <w:rPr>
                  <w:rStyle w:val="a7"/>
                </w:rPr>
                <w:t>https://www.chenya-energy.com/actual_case/agd10m/</w:t>
              </w:r>
            </w:hyperlink>
          </w:p>
          <w:p w:rsidR="00604518" w:rsidRPr="00C227C8" w:rsidRDefault="00604518" w:rsidP="00604518">
            <w:r w:rsidRPr="00C227C8">
              <w:rPr>
                <w:rFonts w:hint="eastAsia"/>
              </w:rPr>
              <w:t>台灣大百科全書</w:t>
            </w:r>
            <w:r w:rsidRPr="00C227C8">
              <w:rPr>
                <w:rFonts w:hint="eastAsia"/>
              </w:rPr>
              <w:t>-</w:t>
            </w:r>
            <w:r w:rsidRPr="00C227C8">
              <w:rPr>
                <w:rFonts w:hint="eastAsia"/>
              </w:rPr>
              <w:t>阿公店水庫</w:t>
            </w:r>
          </w:p>
          <w:p w:rsidR="00604518" w:rsidRPr="00C227C8" w:rsidRDefault="00604518" w:rsidP="00604518">
            <w:hyperlink r:id="rId15" w:history="1">
              <w:r w:rsidRPr="00C227C8">
                <w:rPr>
                  <w:rStyle w:val="a7"/>
                </w:rPr>
                <w:t>https://nrch.culture.tw/twpedia.aspx?id=1534</w:t>
              </w:r>
            </w:hyperlink>
          </w:p>
          <w:p w:rsidR="00604518" w:rsidRPr="00C227C8" w:rsidRDefault="00604518" w:rsidP="00604518">
            <w:r w:rsidRPr="00C227C8">
              <w:t>本土學習認證</w:t>
            </w:r>
            <w:r w:rsidRPr="00C227C8">
              <w:rPr>
                <w:rFonts w:hint="eastAsia"/>
              </w:rPr>
              <w:t>--</w:t>
            </w:r>
            <w:r w:rsidRPr="00C227C8">
              <w:t>091.</w:t>
            </w:r>
            <w:r w:rsidRPr="00C227C8">
              <w:t>阿公店水庫</w:t>
            </w:r>
          </w:p>
          <w:p w:rsidR="00604518" w:rsidRPr="00C227C8" w:rsidRDefault="00604518" w:rsidP="00604518">
            <w:hyperlink r:id="rId16" w:history="1">
              <w:r w:rsidRPr="00C227C8">
                <w:rPr>
                  <w:rStyle w:val="a7"/>
                </w:rPr>
                <w:t>http://kstown.chukps.kh.edu.tw/spot/Point.aspx?ID=bc8d7e39-5759-4b34-ab11-4bf8e2b1e46f</w:t>
              </w:r>
            </w:hyperlink>
          </w:p>
          <w:p w:rsidR="0097268D" w:rsidRPr="00604518" w:rsidRDefault="0097268D" w:rsidP="00604518">
            <w:pPr>
              <w:widowControl/>
              <w:shd w:val="clear" w:color="auto" w:fill="F9F9F9"/>
              <w:outlineLvl w:val="0"/>
              <w:rPr>
                <w:rFonts w:ascii="標楷體" w:eastAsia="標楷體" w:hAnsi="標楷體"/>
                <w:noProof/>
              </w:rPr>
            </w:pPr>
          </w:p>
        </w:tc>
      </w:tr>
    </w:tbl>
    <w:p w:rsidR="00DC1821" w:rsidRDefault="004031DF" w:rsidP="004031DF">
      <w:pPr>
        <w:widowControl/>
      </w:pPr>
      <w:r>
        <w:br w:type="page"/>
      </w:r>
    </w:p>
    <w:tbl>
      <w:tblPr>
        <w:tblW w:w="1035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8012"/>
        <w:gridCol w:w="850"/>
        <w:gridCol w:w="1489"/>
      </w:tblGrid>
      <w:tr w:rsidR="00DC1821" w:rsidRPr="00101F50" w:rsidTr="00626E34">
        <w:trPr>
          <w:trHeight w:val="50"/>
          <w:jc w:val="center"/>
        </w:trPr>
        <w:tc>
          <w:tcPr>
            <w:tcW w:w="10351" w:type="dxa"/>
            <w:gridSpan w:val="3"/>
            <w:tcBorders>
              <w:top w:val="single" w:sz="12" w:space="0" w:color="auto"/>
              <w:bottom w:val="single" w:sz="4" w:space="0" w:color="auto"/>
            </w:tcBorders>
            <w:shd w:val="clear" w:color="auto" w:fill="D9D9D9"/>
          </w:tcPr>
          <w:p w:rsidR="00DC1821" w:rsidRPr="00101F50" w:rsidRDefault="00DC1821" w:rsidP="00626E34">
            <w:pPr>
              <w:snapToGrid w:val="0"/>
              <w:jc w:val="center"/>
              <w:rPr>
                <w:rFonts w:eastAsia="標楷體"/>
                <w:b/>
                <w:noProof/>
              </w:rPr>
            </w:pPr>
            <w:r>
              <w:rPr>
                <w:rFonts w:eastAsia="標楷體" w:hint="eastAsia"/>
                <w:b/>
                <w:noProof/>
              </w:rPr>
              <w:lastRenderedPageBreak/>
              <w:t>學習單元</w:t>
            </w:r>
            <w:r w:rsidRPr="00101F50">
              <w:rPr>
                <w:rFonts w:eastAsia="標楷體"/>
                <w:b/>
                <w:noProof/>
              </w:rPr>
              <w:t>活動設計</w:t>
            </w:r>
          </w:p>
        </w:tc>
      </w:tr>
      <w:tr w:rsidR="00DC1821" w:rsidRPr="00101F50" w:rsidTr="00626E34">
        <w:trPr>
          <w:trHeight w:val="70"/>
          <w:jc w:val="center"/>
        </w:trPr>
        <w:tc>
          <w:tcPr>
            <w:tcW w:w="8012" w:type="dxa"/>
            <w:tcBorders>
              <w:top w:val="single" w:sz="4" w:space="0" w:color="000000"/>
              <w:bottom w:val="single" w:sz="4" w:space="0" w:color="auto"/>
              <w:right w:val="single" w:sz="4" w:space="0" w:color="auto"/>
            </w:tcBorders>
            <w:shd w:val="clear" w:color="auto" w:fill="D9D9D9"/>
          </w:tcPr>
          <w:p w:rsidR="00DC1821" w:rsidRPr="00101F50" w:rsidRDefault="00DC1821" w:rsidP="00626E34">
            <w:pPr>
              <w:snapToGrid w:val="0"/>
              <w:jc w:val="center"/>
              <w:rPr>
                <w:rFonts w:eastAsia="標楷體"/>
                <w:b/>
                <w:noProof/>
              </w:rPr>
            </w:pPr>
            <w:r>
              <w:rPr>
                <w:rFonts w:eastAsia="標楷體" w:hint="eastAsia"/>
                <w:b/>
                <w:noProof/>
              </w:rPr>
              <w:t>學習</w:t>
            </w:r>
            <w:r w:rsidRPr="00101F50">
              <w:rPr>
                <w:rFonts w:eastAsia="標楷體"/>
                <w:b/>
                <w:noProof/>
              </w:rPr>
              <w:t>活動</w:t>
            </w:r>
            <w:r>
              <w:rPr>
                <w:rFonts w:eastAsia="標楷體" w:hint="eastAsia"/>
                <w:b/>
                <w:noProof/>
              </w:rPr>
              <w:t>流程</w:t>
            </w:r>
          </w:p>
        </w:tc>
        <w:tc>
          <w:tcPr>
            <w:tcW w:w="850" w:type="dxa"/>
            <w:tcBorders>
              <w:top w:val="single" w:sz="4" w:space="0" w:color="000000"/>
              <w:left w:val="single" w:sz="4" w:space="0" w:color="auto"/>
              <w:bottom w:val="single" w:sz="4" w:space="0" w:color="auto"/>
            </w:tcBorders>
            <w:shd w:val="clear" w:color="auto" w:fill="D9D9D9"/>
            <w:vAlign w:val="center"/>
          </w:tcPr>
          <w:p w:rsidR="00DC1821" w:rsidRPr="00101F50" w:rsidRDefault="00DC1821" w:rsidP="00626E34">
            <w:pPr>
              <w:snapToGrid w:val="0"/>
              <w:jc w:val="center"/>
              <w:rPr>
                <w:rFonts w:eastAsia="標楷體"/>
                <w:b/>
                <w:noProof/>
              </w:rPr>
            </w:pPr>
            <w:r w:rsidRPr="00101F50">
              <w:rPr>
                <w:rFonts w:eastAsia="標楷體"/>
                <w:b/>
                <w:noProof/>
              </w:rPr>
              <w:t>時間</w:t>
            </w:r>
          </w:p>
        </w:tc>
        <w:tc>
          <w:tcPr>
            <w:tcW w:w="1489" w:type="dxa"/>
            <w:tcBorders>
              <w:top w:val="single" w:sz="4" w:space="0" w:color="000000"/>
              <w:left w:val="single" w:sz="4" w:space="0" w:color="auto"/>
              <w:bottom w:val="single" w:sz="4" w:space="0" w:color="auto"/>
            </w:tcBorders>
            <w:shd w:val="clear" w:color="auto" w:fill="D9D9D9"/>
          </w:tcPr>
          <w:p w:rsidR="00DC1821" w:rsidRPr="00101F50" w:rsidRDefault="00DC1821" w:rsidP="00626E34">
            <w:pPr>
              <w:snapToGrid w:val="0"/>
              <w:jc w:val="center"/>
              <w:rPr>
                <w:rFonts w:eastAsia="標楷體"/>
                <w:b/>
                <w:noProof/>
              </w:rPr>
            </w:pPr>
            <w:r>
              <w:rPr>
                <w:rFonts w:eastAsia="標楷體"/>
                <w:b/>
                <w:noProof/>
              </w:rPr>
              <w:t>備註</w:t>
            </w:r>
          </w:p>
        </w:tc>
      </w:tr>
      <w:tr w:rsidR="00DC1821" w:rsidRPr="00101F50" w:rsidTr="002F39A2">
        <w:trPr>
          <w:trHeight w:val="2606"/>
          <w:jc w:val="center"/>
        </w:trPr>
        <w:tc>
          <w:tcPr>
            <w:tcW w:w="8012" w:type="dxa"/>
            <w:tcBorders>
              <w:top w:val="single" w:sz="4" w:space="0" w:color="000000"/>
              <w:bottom w:val="single" w:sz="4" w:space="0" w:color="auto"/>
              <w:right w:val="single" w:sz="4" w:space="0" w:color="auto"/>
            </w:tcBorders>
          </w:tcPr>
          <w:p w:rsidR="002F39A2" w:rsidRPr="002F39A2" w:rsidRDefault="002F39A2" w:rsidP="00B15847">
            <w:pPr>
              <w:snapToGrid w:val="0"/>
              <w:spacing w:line="300" w:lineRule="auto"/>
              <w:jc w:val="center"/>
              <w:rPr>
                <w:rFonts w:eastAsia="標楷體"/>
                <w:noProof/>
              </w:rPr>
            </w:pPr>
            <w:r>
              <w:rPr>
                <w:rFonts w:eastAsia="標楷體" w:hint="eastAsia"/>
                <w:noProof/>
              </w:rPr>
              <w:t>第一單元</w:t>
            </w:r>
            <w:r>
              <w:rPr>
                <w:rFonts w:eastAsia="標楷體" w:hint="eastAsia"/>
                <w:noProof/>
              </w:rPr>
              <w:t xml:space="preserve"> </w:t>
            </w:r>
            <w:r w:rsidRPr="002F39A2">
              <w:rPr>
                <w:rFonts w:eastAsia="標楷體" w:hint="eastAsia"/>
                <w:noProof/>
              </w:rPr>
              <w:t>岡山老街巡禮</w:t>
            </w:r>
          </w:p>
          <w:p w:rsidR="00284ED8" w:rsidRDefault="00284ED8" w:rsidP="00284ED8">
            <w:pPr>
              <w:snapToGrid w:val="0"/>
              <w:spacing w:line="300" w:lineRule="auto"/>
              <w:rPr>
                <w:rFonts w:eastAsia="標楷體"/>
                <w:noProof/>
              </w:rPr>
            </w:pPr>
            <w:r>
              <w:rPr>
                <w:rFonts w:eastAsia="標楷體" w:hint="eastAsia"/>
                <w:noProof/>
              </w:rPr>
              <w:t>活動一：岡山老街形成歷史</w:t>
            </w:r>
          </w:p>
          <w:p w:rsidR="002F39A2" w:rsidRDefault="002F39A2" w:rsidP="002F39A2">
            <w:pPr>
              <w:snapToGrid w:val="0"/>
              <w:spacing w:line="300" w:lineRule="auto"/>
              <w:rPr>
                <w:rFonts w:eastAsia="標楷體"/>
                <w:noProof/>
              </w:rPr>
            </w:pPr>
            <w:r>
              <w:rPr>
                <w:rFonts w:eastAsia="標楷體" w:hint="eastAsia"/>
                <w:noProof/>
              </w:rPr>
              <w:t>壹、引起動機</w:t>
            </w:r>
          </w:p>
          <w:p w:rsidR="002F39A2" w:rsidRDefault="00652CA7" w:rsidP="002F39A2">
            <w:pPr>
              <w:snapToGrid w:val="0"/>
              <w:spacing w:line="300" w:lineRule="auto"/>
              <w:rPr>
                <w:rFonts w:eastAsia="標楷體"/>
                <w:noProof/>
              </w:rPr>
            </w:pPr>
            <w:r>
              <w:rPr>
                <w:rFonts w:eastAsia="標楷體" w:hint="eastAsia"/>
                <w:noProof/>
              </w:rPr>
              <w:t>提問：你去過老街嗎？</w:t>
            </w:r>
            <w:r w:rsidR="002F39A2">
              <w:rPr>
                <w:rFonts w:eastAsia="標楷體" w:hint="eastAsia"/>
                <w:noProof/>
              </w:rPr>
              <w:t>請說說看，</w:t>
            </w:r>
            <w:r>
              <w:rPr>
                <w:rFonts w:eastAsia="標楷體" w:hint="eastAsia"/>
                <w:noProof/>
              </w:rPr>
              <w:t>你會去老街做什麼？</w:t>
            </w:r>
          </w:p>
          <w:p w:rsidR="00112599" w:rsidRDefault="00112599" w:rsidP="00112599">
            <w:pPr>
              <w:snapToGrid w:val="0"/>
              <w:spacing w:line="300" w:lineRule="auto"/>
              <w:rPr>
                <w:rFonts w:eastAsia="標楷體"/>
                <w:noProof/>
              </w:rPr>
            </w:pPr>
            <w:r>
              <w:rPr>
                <w:rFonts w:eastAsia="標楷體" w:hint="eastAsia"/>
                <w:noProof/>
              </w:rPr>
              <w:t>貳、發展活動</w:t>
            </w:r>
          </w:p>
          <w:p w:rsidR="008B4300" w:rsidRPr="00EB3C17" w:rsidRDefault="00112599" w:rsidP="00740BD8">
            <w:pPr>
              <w:pStyle w:val="Web"/>
              <w:spacing w:before="0" w:beforeAutospacing="0" w:after="0" w:afterAutospacing="0"/>
              <w:rPr>
                <w:rFonts w:ascii="Times New Roman" w:eastAsia="標楷體" w:hAnsi="Times New Roman" w:cs="Times New Roman"/>
                <w:noProof/>
                <w:kern w:val="2"/>
              </w:rPr>
            </w:pPr>
            <w:r>
              <w:rPr>
                <w:rFonts w:ascii="Times New Roman" w:eastAsia="標楷體" w:hAnsi="Times New Roman" w:cs="Times New Roman" w:hint="eastAsia"/>
                <w:noProof/>
                <w:kern w:val="2"/>
              </w:rPr>
              <w:t>一</w:t>
            </w:r>
            <w:r w:rsidR="008B4300" w:rsidRPr="00EB3C17">
              <w:rPr>
                <w:rFonts w:ascii="Times New Roman" w:eastAsia="標楷體" w:hAnsi="Times New Roman" w:cs="Times New Roman" w:hint="eastAsia"/>
                <w:noProof/>
                <w:kern w:val="2"/>
              </w:rPr>
              <w:t>、</w:t>
            </w:r>
            <w:r w:rsidR="00740BD8">
              <w:rPr>
                <w:rFonts w:ascii="Times New Roman" w:eastAsia="標楷體" w:hAnsi="Times New Roman" w:cs="Times New Roman" w:hint="eastAsia"/>
                <w:noProof/>
                <w:kern w:val="2"/>
              </w:rPr>
              <w:t>導引問題</w:t>
            </w:r>
            <w:r w:rsidR="008B4300" w:rsidRPr="00EB3C17">
              <w:rPr>
                <w:rFonts w:ascii="Times New Roman" w:eastAsia="標楷體" w:hAnsi="Times New Roman" w:cs="Times New Roman" w:hint="eastAsia"/>
                <w:noProof/>
                <w:kern w:val="2"/>
              </w:rPr>
              <w:t>：岡山老街代表了岡山區三百年來最繁榮的時期</w:t>
            </w:r>
            <w:r w:rsidR="00740BD8">
              <w:rPr>
                <w:rFonts w:ascii="Times New Roman" w:eastAsia="標楷體" w:hAnsi="Times New Roman" w:cs="Times New Roman" w:hint="eastAsia"/>
                <w:noProof/>
                <w:kern w:val="2"/>
              </w:rPr>
              <w:t>，你知道岡山老街在哪裡嗎？</w:t>
            </w:r>
            <w:r w:rsidR="00C54A58" w:rsidRPr="00EB3C17">
              <w:rPr>
                <w:rFonts w:ascii="Times New Roman" w:eastAsia="標楷體" w:hAnsi="Times New Roman" w:cs="Times New Roman"/>
                <w:noProof/>
                <w:kern w:val="2"/>
              </w:rPr>
              <w:t xml:space="preserve"> </w:t>
            </w:r>
          </w:p>
          <w:p w:rsidR="00CB4900" w:rsidRDefault="00C54A58" w:rsidP="00740BD8">
            <w:pPr>
              <w:snapToGrid w:val="0"/>
              <w:spacing w:line="300" w:lineRule="auto"/>
              <w:rPr>
                <w:rFonts w:eastAsia="標楷體"/>
                <w:noProof/>
              </w:rPr>
            </w:pPr>
            <w:r>
              <w:rPr>
                <w:rFonts w:eastAsia="標楷體" w:hint="eastAsia"/>
                <w:noProof/>
              </w:rPr>
              <w:t>二</w:t>
            </w:r>
            <w:r w:rsidR="00740BD8">
              <w:rPr>
                <w:rFonts w:eastAsia="標楷體" w:hint="eastAsia"/>
                <w:noProof/>
              </w:rPr>
              <w:t>、教師</w:t>
            </w:r>
            <w:r w:rsidR="00491DAA">
              <w:rPr>
                <w:rFonts w:eastAsia="標楷體" w:hint="eastAsia"/>
                <w:noProof/>
              </w:rPr>
              <w:t>使用</w:t>
            </w:r>
            <w:r w:rsidR="00491DAA">
              <w:rPr>
                <w:rFonts w:eastAsia="標楷體" w:hint="eastAsia"/>
                <w:noProof/>
              </w:rPr>
              <w:t>Google Map</w:t>
            </w:r>
            <w:r w:rsidR="00491DAA">
              <w:rPr>
                <w:rFonts w:eastAsia="標楷體" w:hint="eastAsia"/>
                <w:noProof/>
              </w:rPr>
              <w:t>，指出並說明岡山老街是指維仁路、開元街與平和路的位置。</w:t>
            </w:r>
          </w:p>
          <w:p w:rsidR="00C54A58" w:rsidRDefault="004E0E5B" w:rsidP="00740BD8">
            <w:pPr>
              <w:snapToGrid w:val="0"/>
              <w:spacing w:line="300" w:lineRule="auto"/>
              <w:rPr>
                <w:rFonts w:eastAsia="標楷體"/>
                <w:noProof/>
              </w:rPr>
            </w:pPr>
            <w:r>
              <w:rPr>
                <w:rFonts w:eastAsia="標楷體" w:hint="eastAsia"/>
                <w:noProof/>
              </w:rPr>
              <w:t>三</w:t>
            </w:r>
            <w:r w:rsidR="00740BD8">
              <w:rPr>
                <w:rFonts w:eastAsia="標楷體" w:hint="eastAsia"/>
                <w:noProof/>
              </w:rPr>
              <w:t>、</w:t>
            </w:r>
            <w:r w:rsidR="00C54A58">
              <w:rPr>
                <w:rFonts w:eastAsia="標楷體" w:hint="eastAsia"/>
                <w:noProof/>
              </w:rPr>
              <w:t>聆聽</w:t>
            </w:r>
          </w:p>
          <w:p w:rsidR="00740BD8" w:rsidRDefault="00C54A58" w:rsidP="00740BD8">
            <w:pPr>
              <w:snapToGrid w:val="0"/>
              <w:spacing w:line="300" w:lineRule="auto"/>
              <w:rPr>
                <w:rFonts w:eastAsia="標楷體"/>
                <w:noProof/>
              </w:rPr>
            </w:pPr>
            <w:r>
              <w:rPr>
                <w:rFonts w:eastAsia="標楷體" w:hint="eastAsia"/>
                <w:noProof/>
              </w:rPr>
              <w:t>(</w:t>
            </w:r>
            <w:r>
              <w:rPr>
                <w:rFonts w:eastAsia="標楷體" w:hint="eastAsia"/>
                <w:noProof/>
              </w:rPr>
              <w:t>一</w:t>
            </w:r>
            <w:r>
              <w:rPr>
                <w:rFonts w:eastAsia="標楷體" w:hint="eastAsia"/>
                <w:noProof/>
              </w:rPr>
              <w:t>)</w:t>
            </w:r>
            <w:r w:rsidR="00740BD8">
              <w:rPr>
                <w:rFonts w:eastAsia="標楷體" w:hint="eastAsia"/>
                <w:noProof/>
              </w:rPr>
              <w:t>教師播放</w:t>
            </w:r>
            <w:r w:rsidR="00491DAA">
              <w:rPr>
                <w:rFonts w:eastAsia="標楷體" w:hint="eastAsia"/>
                <w:noProof/>
              </w:rPr>
              <w:t>ppt</w:t>
            </w:r>
            <w:r w:rsidR="00740BD8">
              <w:rPr>
                <w:rFonts w:eastAsia="標楷體" w:hint="eastAsia"/>
                <w:noProof/>
              </w:rPr>
              <w:t>，</w:t>
            </w:r>
            <w:r>
              <w:rPr>
                <w:rFonts w:eastAsia="標楷體" w:hint="eastAsia"/>
                <w:noProof/>
              </w:rPr>
              <w:t>介紹</w:t>
            </w:r>
            <w:r w:rsidR="00491DAA">
              <w:rPr>
                <w:rFonts w:eastAsia="標楷體" w:hint="eastAsia"/>
                <w:noProof/>
              </w:rPr>
              <w:t>岡山老街的形成歷史。</w:t>
            </w:r>
          </w:p>
          <w:p w:rsidR="00413E85" w:rsidRDefault="00413E85" w:rsidP="00413E85">
            <w:pPr>
              <w:snapToGrid w:val="0"/>
              <w:spacing w:line="300" w:lineRule="auto"/>
              <w:ind w:firstLineChars="200" w:firstLine="480"/>
              <w:rPr>
                <w:rFonts w:eastAsia="標楷體"/>
                <w:noProof/>
              </w:rPr>
            </w:pPr>
            <w:r w:rsidRPr="00413E85">
              <w:rPr>
                <w:rFonts w:eastAsia="標楷體" w:hint="eastAsia"/>
                <w:noProof/>
              </w:rPr>
              <w:t>岡山老街範圍包括了維仁路、開元街及平和路，岡山老街的起源自四、五百年前的平埔族遷徒到岡山，當時的他們以漁獵為生，而後漢人的移入，這裡的生意人便將貨物沿著阿公店溪（彌陀舊港口），運送到仁壽橋附近交易，於是岡山便成為鄰近鄉鎮的水陸運中心，因而形成歷史街坊。</w:t>
            </w:r>
          </w:p>
          <w:p w:rsidR="00C22651" w:rsidRDefault="00C47EE4" w:rsidP="00C22651">
            <w:pPr>
              <w:snapToGrid w:val="0"/>
              <w:spacing w:line="300" w:lineRule="auto"/>
              <w:rPr>
                <w:rFonts w:eastAsia="標楷體"/>
                <w:noProof/>
              </w:rPr>
            </w:pPr>
            <w:r>
              <w:rPr>
                <w:rFonts w:eastAsia="標楷體" w:hint="eastAsia"/>
                <w:noProof/>
              </w:rPr>
              <w:t>1.</w:t>
            </w:r>
            <w:r w:rsidR="00C22651">
              <w:rPr>
                <w:rFonts w:eastAsia="標楷體" w:hint="eastAsia"/>
                <w:noProof/>
              </w:rPr>
              <w:t>岡山第一街</w:t>
            </w:r>
            <w:r w:rsidR="00C22651">
              <w:rPr>
                <w:rFonts w:eastAsia="標楷體"/>
                <w:noProof/>
              </w:rPr>
              <w:t>—</w:t>
            </w:r>
            <w:r w:rsidR="00C22651">
              <w:rPr>
                <w:rFonts w:eastAsia="標楷體" w:hint="eastAsia"/>
                <w:noProof/>
              </w:rPr>
              <w:t>維仁路</w:t>
            </w:r>
          </w:p>
          <w:p w:rsidR="00C22651" w:rsidRDefault="00C22651" w:rsidP="00C22651">
            <w:pPr>
              <w:snapToGrid w:val="0"/>
              <w:spacing w:line="300" w:lineRule="auto"/>
              <w:ind w:firstLineChars="200" w:firstLine="480"/>
              <w:rPr>
                <w:rFonts w:eastAsia="標楷體"/>
                <w:noProof/>
              </w:rPr>
            </w:pPr>
            <w:r w:rsidRPr="00C22651">
              <w:rPr>
                <w:rFonts w:eastAsia="標楷體" w:hint="eastAsia"/>
                <w:noProof/>
              </w:rPr>
              <w:t>維仁路是岡山最古老的街道，在早期的鄭成功時期就已有漢人陸續移民拓墾，逐漸形成一處熱鬧的小市集，並在維仁路與平和路交叉口興建一處媽祖廟，是岡山鎮的發展中心。</w:t>
            </w:r>
          </w:p>
          <w:p w:rsidR="00C22651" w:rsidRDefault="00C47EE4" w:rsidP="00C22651">
            <w:pPr>
              <w:snapToGrid w:val="0"/>
              <w:spacing w:line="300" w:lineRule="auto"/>
              <w:rPr>
                <w:rFonts w:eastAsia="標楷體"/>
                <w:noProof/>
              </w:rPr>
            </w:pPr>
            <w:r>
              <w:rPr>
                <w:rFonts w:eastAsia="標楷體" w:hint="eastAsia"/>
                <w:noProof/>
              </w:rPr>
              <w:t>2.</w:t>
            </w:r>
            <w:r w:rsidR="00C22651">
              <w:rPr>
                <w:rFonts w:eastAsia="標楷體" w:hint="eastAsia"/>
                <w:noProof/>
              </w:rPr>
              <w:t>岡山第二街</w:t>
            </w:r>
            <w:r w:rsidR="00C22651">
              <w:rPr>
                <w:rFonts w:eastAsia="標楷體"/>
                <w:noProof/>
              </w:rPr>
              <w:t>—</w:t>
            </w:r>
            <w:r w:rsidR="00C22651">
              <w:rPr>
                <w:rFonts w:eastAsia="標楷體"/>
                <w:noProof/>
              </w:rPr>
              <w:t>開元街</w:t>
            </w:r>
          </w:p>
          <w:p w:rsidR="00C22651" w:rsidRDefault="00C22651" w:rsidP="00C22651">
            <w:pPr>
              <w:snapToGrid w:val="0"/>
              <w:spacing w:line="300" w:lineRule="auto"/>
              <w:ind w:firstLineChars="200" w:firstLine="480"/>
              <w:rPr>
                <w:rFonts w:eastAsia="標楷體"/>
                <w:noProof/>
              </w:rPr>
            </w:pPr>
            <w:r w:rsidRPr="00C22651">
              <w:rPr>
                <w:rFonts w:eastAsia="標楷體" w:hint="eastAsia"/>
                <w:noProof/>
              </w:rPr>
              <w:t>開元街在日本時期是日軍南進的重要基地，不僅是燈紅酒綠的煙花場所聚集地，更是老一輩岡山人口中戲稱的「開錢街」。</w:t>
            </w:r>
          </w:p>
          <w:p w:rsidR="00C22651" w:rsidRDefault="00C47EE4" w:rsidP="00C22651">
            <w:pPr>
              <w:snapToGrid w:val="0"/>
              <w:spacing w:line="300" w:lineRule="auto"/>
              <w:rPr>
                <w:rFonts w:eastAsia="標楷體"/>
                <w:noProof/>
              </w:rPr>
            </w:pPr>
            <w:r>
              <w:rPr>
                <w:rFonts w:eastAsia="標楷體" w:hint="eastAsia"/>
                <w:noProof/>
              </w:rPr>
              <w:t>3.</w:t>
            </w:r>
            <w:r w:rsidR="00C22651">
              <w:rPr>
                <w:rFonts w:eastAsia="標楷體" w:hint="eastAsia"/>
                <w:noProof/>
              </w:rPr>
              <w:t>岡山第三街</w:t>
            </w:r>
            <w:r w:rsidR="00C22651">
              <w:rPr>
                <w:rFonts w:eastAsia="標楷體"/>
                <w:noProof/>
              </w:rPr>
              <w:t>—</w:t>
            </w:r>
            <w:r w:rsidR="00C22651">
              <w:rPr>
                <w:rFonts w:eastAsia="標楷體"/>
                <w:noProof/>
              </w:rPr>
              <w:t>平和路</w:t>
            </w:r>
          </w:p>
          <w:p w:rsidR="00C22651" w:rsidRDefault="00C22651" w:rsidP="00C22651">
            <w:pPr>
              <w:snapToGrid w:val="0"/>
              <w:spacing w:line="300" w:lineRule="auto"/>
              <w:ind w:firstLineChars="200" w:firstLine="480"/>
              <w:rPr>
                <w:rFonts w:eastAsia="標楷體"/>
                <w:noProof/>
              </w:rPr>
            </w:pPr>
            <w:r w:rsidRPr="00C22651">
              <w:rPr>
                <w:rFonts w:eastAsia="標楷體" w:hint="eastAsia"/>
                <w:noProof/>
              </w:rPr>
              <w:t>平和路則是日本殖民末期修建阿公店水庫衍伸的繁榮新街區，也是鄰近鄉鎮南來北往的街道中心，後期逐漸取代了開元街在日據時代的重要地位。</w:t>
            </w:r>
          </w:p>
          <w:p w:rsidR="004E0E5B" w:rsidRDefault="004E0E5B" w:rsidP="004E0E5B">
            <w:pPr>
              <w:snapToGrid w:val="0"/>
              <w:spacing w:line="300" w:lineRule="auto"/>
              <w:rPr>
                <w:rFonts w:eastAsia="標楷體"/>
                <w:noProof/>
              </w:rPr>
            </w:pPr>
            <w:r>
              <w:rPr>
                <w:rFonts w:eastAsia="標楷體" w:hint="eastAsia"/>
                <w:noProof/>
              </w:rPr>
              <w:t>三、</w:t>
            </w:r>
            <w:r w:rsidR="005D450B">
              <w:rPr>
                <w:rFonts w:eastAsia="標楷體" w:hint="eastAsia"/>
                <w:noProof/>
              </w:rPr>
              <w:t>線上搜尋</w:t>
            </w:r>
            <w:r w:rsidR="00652CA7">
              <w:rPr>
                <w:rFonts w:eastAsia="標楷體" w:hint="eastAsia"/>
                <w:noProof/>
              </w:rPr>
              <w:t>：</w:t>
            </w:r>
            <w:r w:rsidR="00652CA7" w:rsidRPr="00834A89">
              <w:rPr>
                <w:rFonts w:eastAsia="標楷體"/>
                <w:noProof/>
              </w:rPr>
              <w:t>以</w:t>
            </w:r>
            <w:r w:rsidR="00652CA7" w:rsidRPr="00834A89">
              <w:rPr>
                <w:rFonts w:eastAsia="標楷體"/>
                <w:noProof/>
              </w:rPr>
              <w:t>Google Map</w:t>
            </w:r>
            <w:r w:rsidR="00652CA7" w:rsidRPr="00834A89">
              <w:rPr>
                <w:rFonts w:eastAsia="標楷體"/>
                <w:noProof/>
              </w:rPr>
              <w:t>街景服務逛老街</w:t>
            </w:r>
          </w:p>
          <w:p w:rsidR="005D450B" w:rsidRDefault="005D450B" w:rsidP="004E0E5B">
            <w:pPr>
              <w:snapToGrid w:val="0"/>
              <w:spacing w:line="300" w:lineRule="auto"/>
              <w:rPr>
                <w:rFonts w:eastAsia="標楷體"/>
                <w:noProof/>
              </w:rPr>
            </w:pPr>
            <w:r>
              <w:rPr>
                <w:rFonts w:eastAsia="標楷體" w:hint="eastAsia"/>
                <w:noProof/>
              </w:rPr>
              <w:t>(</w:t>
            </w:r>
            <w:r>
              <w:rPr>
                <w:rFonts w:eastAsia="標楷體" w:hint="eastAsia"/>
                <w:noProof/>
              </w:rPr>
              <w:t>一</w:t>
            </w:r>
            <w:r>
              <w:rPr>
                <w:rFonts w:eastAsia="標楷體" w:hint="eastAsia"/>
                <w:noProof/>
              </w:rPr>
              <w:t>)</w:t>
            </w:r>
            <w:r>
              <w:rPr>
                <w:rFonts w:eastAsia="標楷體" w:hint="eastAsia"/>
                <w:noProof/>
              </w:rPr>
              <w:t>教師指導學生上網以</w:t>
            </w:r>
            <w:r>
              <w:rPr>
                <w:rFonts w:eastAsia="標楷體" w:hint="eastAsia"/>
                <w:noProof/>
              </w:rPr>
              <w:t>Google Map</w:t>
            </w:r>
            <w:r>
              <w:rPr>
                <w:rFonts w:eastAsia="標楷體" w:hint="eastAsia"/>
                <w:noProof/>
              </w:rPr>
              <w:t>街景服務搜尋景物的方法。</w:t>
            </w:r>
          </w:p>
          <w:p w:rsidR="005D450B" w:rsidRDefault="005D450B" w:rsidP="004E0E5B">
            <w:pPr>
              <w:snapToGrid w:val="0"/>
              <w:spacing w:line="300" w:lineRule="auto"/>
              <w:rPr>
                <w:rFonts w:eastAsia="標楷體"/>
                <w:noProof/>
              </w:rPr>
            </w:pPr>
            <w:r>
              <w:rPr>
                <w:rFonts w:eastAsia="標楷體" w:hint="eastAsia"/>
                <w:noProof/>
              </w:rPr>
              <w:t>(</w:t>
            </w:r>
            <w:r>
              <w:rPr>
                <w:rFonts w:eastAsia="標楷體" w:hint="eastAsia"/>
                <w:noProof/>
              </w:rPr>
              <w:t>二</w:t>
            </w:r>
            <w:r>
              <w:rPr>
                <w:rFonts w:eastAsia="標楷體" w:hint="eastAsia"/>
                <w:noProof/>
              </w:rPr>
              <w:t>)</w:t>
            </w:r>
            <w:r>
              <w:rPr>
                <w:rFonts w:eastAsia="標楷體" w:hint="eastAsia"/>
                <w:noProof/>
              </w:rPr>
              <w:t>請學生上網搜尋。</w:t>
            </w:r>
          </w:p>
          <w:p w:rsidR="005D450B" w:rsidRDefault="005D450B" w:rsidP="004E0E5B">
            <w:pPr>
              <w:snapToGrid w:val="0"/>
              <w:spacing w:line="300" w:lineRule="auto"/>
              <w:rPr>
                <w:rFonts w:eastAsia="標楷體"/>
                <w:noProof/>
              </w:rPr>
            </w:pPr>
            <w:r>
              <w:rPr>
                <w:rFonts w:eastAsia="標楷體" w:hint="eastAsia"/>
                <w:noProof/>
              </w:rPr>
              <w:t>(</w:t>
            </w:r>
            <w:r>
              <w:rPr>
                <w:rFonts w:eastAsia="標楷體" w:hint="eastAsia"/>
                <w:noProof/>
              </w:rPr>
              <w:t>三</w:t>
            </w:r>
            <w:r>
              <w:rPr>
                <w:rFonts w:eastAsia="標楷體" w:hint="eastAsia"/>
                <w:noProof/>
              </w:rPr>
              <w:t>)</w:t>
            </w:r>
            <w:r>
              <w:rPr>
                <w:rFonts w:eastAsia="標楷體" w:hint="eastAsia"/>
                <w:noProof/>
              </w:rPr>
              <w:t>討論搜尋結果。</w:t>
            </w:r>
          </w:p>
          <w:p w:rsidR="005D450B" w:rsidRDefault="005D450B" w:rsidP="004E0E5B">
            <w:pPr>
              <w:snapToGrid w:val="0"/>
              <w:spacing w:line="300" w:lineRule="auto"/>
              <w:rPr>
                <w:rFonts w:eastAsia="標楷體"/>
                <w:noProof/>
              </w:rPr>
            </w:pPr>
            <w:r>
              <w:rPr>
                <w:rFonts w:eastAsia="標楷體" w:hint="eastAsia"/>
                <w:noProof/>
              </w:rPr>
              <w:t>參、綜合活動</w:t>
            </w:r>
          </w:p>
          <w:p w:rsidR="005D450B" w:rsidRDefault="000B45D1" w:rsidP="004E0E5B">
            <w:pPr>
              <w:snapToGrid w:val="0"/>
              <w:spacing w:line="300" w:lineRule="auto"/>
              <w:rPr>
                <w:rFonts w:eastAsia="標楷體"/>
                <w:noProof/>
              </w:rPr>
            </w:pPr>
            <w:r>
              <w:rPr>
                <w:rFonts w:eastAsia="標楷體" w:hint="eastAsia"/>
                <w:noProof/>
              </w:rPr>
              <w:t>一、教師綜合說明</w:t>
            </w:r>
            <w:r w:rsidR="00834A89">
              <w:rPr>
                <w:rFonts w:eastAsia="標楷體" w:hint="eastAsia"/>
                <w:noProof/>
              </w:rPr>
              <w:t>：</w:t>
            </w:r>
            <w:r w:rsidRPr="00413E85">
              <w:rPr>
                <w:rFonts w:eastAsia="標楷體" w:hint="eastAsia"/>
                <w:noProof/>
              </w:rPr>
              <w:t>岡山老街</w:t>
            </w:r>
            <w:r>
              <w:rPr>
                <w:rFonts w:eastAsia="標楷體" w:hint="eastAsia"/>
                <w:noProof/>
              </w:rPr>
              <w:t>的範圍包括</w:t>
            </w:r>
            <w:r w:rsidRPr="00413E85">
              <w:rPr>
                <w:rFonts w:eastAsia="標楷體" w:hint="eastAsia"/>
                <w:noProof/>
              </w:rPr>
              <w:t>維仁路、開元街及平和路，</w:t>
            </w:r>
            <w:r>
              <w:rPr>
                <w:rFonts w:eastAsia="標楷體" w:hint="eastAsia"/>
                <w:noProof/>
              </w:rPr>
              <w:t>由於岡山是當時的水路運中心，商人來此交易貨物，商業行為頻繁，因而形成繁榮的街坊。利用</w:t>
            </w:r>
            <w:r>
              <w:rPr>
                <w:rFonts w:eastAsia="標楷體" w:hint="eastAsia"/>
                <w:noProof/>
              </w:rPr>
              <w:t>Google Map</w:t>
            </w:r>
            <w:r>
              <w:rPr>
                <w:rFonts w:eastAsia="標楷體" w:hint="eastAsia"/>
                <w:noProof/>
              </w:rPr>
              <w:t>街景服務可以讓我們在線上欣賞老街的現代景物，有空閒時間也可以到老街尋訪，尋找舊式的景物。</w:t>
            </w:r>
          </w:p>
          <w:p w:rsidR="000B45D1" w:rsidRDefault="000B45D1" w:rsidP="004E0E5B">
            <w:pPr>
              <w:snapToGrid w:val="0"/>
              <w:spacing w:line="300" w:lineRule="auto"/>
              <w:rPr>
                <w:rFonts w:eastAsia="標楷體"/>
                <w:noProof/>
              </w:rPr>
            </w:pPr>
            <w:r>
              <w:rPr>
                <w:rFonts w:eastAsia="標楷體" w:hint="eastAsia"/>
                <w:noProof/>
              </w:rPr>
              <w:t>二、撰寫學習單</w:t>
            </w:r>
          </w:p>
          <w:p w:rsidR="00C22651" w:rsidRPr="00C22651" w:rsidRDefault="00C22651" w:rsidP="00740BD8">
            <w:pPr>
              <w:snapToGrid w:val="0"/>
              <w:spacing w:line="300" w:lineRule="auto"/>
              <w:rPr>
                <w:rFonts w:eastAsia="標楷體"/>
                <w:noProof/>
              </w:rPr>
            </w:pPr>
          </w:p>
          <w:p w:rsidR="00C22651" w:rsidRDefault="00C22651" w:rsidP="00740BD8">
            <w:pPr>
              <w:snapToGrid w:val="0"/>
              <w:spacing w:line="300" w:lineRule="auto"/>
              <w:rPr>
                <w:rFonts w:eastAsia="標楷體"/>
                <w:noProof/>
              </w:rPr>
            </w:pPr>
            <w:r>
              <w:rPr>
                <w:rFonts w:eastAsia="標楷體" w:hint="eastAsia"/>
                <w:noProof/>
              </w:rPr>
              <w:lastRenderedPageBreak/>
              <w:t>活動二：岡山老街建築之美</w:t>
            </w:r>
          </w:p>
          <w:p w:rsidR="00834A89" w:rsidRDefault="00834A89" w:rsidP="00740BD8">
            <w:pPr>
              <w:snapToGrid w:val="0"/>
              <w:spacing w:line="300" w:lineRule="auto"/>
              <w:rPr>
                <w:rFonts w:eastAsia="標楷體"/>
                <w:noProof/>
              </w:rPr>
            </w:pPr>
            <w:r>
              <w:rPr>
                <w:rFonts w:eastAsia="標楷體" w:hint="eastAsia"/>
                <w:noProof/>
              </w:rPr>
              <w:t>壹、引起動機</w:t>
            </w:r>
          </w:p>
          <w:p w:rsidR="00834A89" w:rsidRDefault="00834A89" w:rsidP="00740BD8">
            <w:pPr>
              <w:snapToGrid w:val="0"/>
              <w:spacing w:line="300" w:lineRule="auto"/>
              <w:rPr>
                <w:rFonts w:eastAsia="標楷體"/>
                <w:noProof/>
              </w:rPr>
            </w:pPr>
            <w:r>
              <w:rPr>
                <w:rFonts w:eastAsia="標楷體" w:hint="eastAsia"/>
                <w:noProof/>
              </w:rPr>
              <w:t>提問：你知道岡山老街有</w:t>
            </w:r>
            <w:r w:rsidR="009F3911">
              <w:rPr>
                <w:rFonts w:eastAsia="標楷體" w:hint="eastAsia"/>
                <w:noProof/>
              </w:rPr>
              <w:t>哪些具有</w:t>
            </w:r>
            <w:r>
              <w:rPr>
                <w:rFonts w:eastAsia="標楷體" w:hint="eastAsia"/>
                <w:noProof/>
              </w:rPr>
              <w:t>特色</w:t>
            </w:r>
            <w:r w:rsidR="009F3911">
              <w:rPr>
                <w:rFonts w:eastAsia="標楷體" w:hint="eastAsia"/>
                <w:noProof/>
              </w:rPr>
              <w:t>的建築</w:t>
            </w:r>
            <w:r>
              <w:rPr>
                <w:rFonts w:eastAsia="標楷體" w:hint="eastAsia"/>
                <w:noProof/>
              </w:rPr>
              <w:t>嗎？</w:t>
            </w:r>
          </w:p>
          <w:p w:rsidR="00834A89" w:rsidRDefault="00834A89" w:rsidP="00740BD8">
            <w:pPr>
              <w:snapToGrid w:val="0"/>
              <w:spacing w:line="300" w:lineRule="auto"/>
              <w:rPr>
                <w:rFonts w:eastAsia="標楷體"/>
                <w:noProof/>
              </w:rPr>
            </w:pPr>
            <w:r>
              <w:rPr>
                <w:rFonts w:eastAsia="標楷體" w:hint="eastAsia"/>
                <w:noProof/>
              </w:rPr>
              <w:t>貳、發展活動</w:t>
            </w:r>
          </w:p>
          <w:p w:rsidR="00834A89" w:rsidRDefault="00834A89" w:rsidP="00740BD8">
            <w:pPr>
              <w:snapToGrid w:val="0"/>
              <w:spacing w:line="300" w:lineRule="auto"/>
              <w:rPr>
                <w:rFonts w:eastAsia="標楷體"/>
                <w:noProof/>
              </w:rPr>
            </w:pPr>
            <w:r>
              <w:rPr>
                <w:rFonts w:eastAsia="標楷體" w:hint="eastAsia"/>
                <w:noProof/>
              </w:rPr>
              <w:t>一、導引問題：岡山老街</w:t>
            </w:r>
            <w:r w:rsidR="00F1439D">
              <w:rPr>
                <w:rFonts w:eastAsia="標楷體" w:hint="eastAsia"/>
                <w:noProof/>
              </w:rPr>
              <w:t>有許多漂亮的建築，他們有什麼特色呢？</w:t>
            </w:r>
          </w:p>
          <w:p w:rsidR="009F3911" w:rsidRDefault="009F3911" w:rsidP="00740BD8">
            <w:pPr>
              <w:snapToGrid w:val="0"/>
              <w:spacing w:line="300" w:lineRule="auto"/>
              <w:rPr>
                <w:rFonts w:eastAsia="標楷體"/>
                <w:noProof/>
              </w:rPr>
            </w:pPr>
            <w:r>
              <w:rPr>
                <w:rFonts w:eastAsia="標楷體" w:hint="eastAsia"/>
                <w:noProof/>
              </w:rPr>
              <w:t>二</w:t>
            </w:r>
            <w:r w:rsidR="00491DAA">
              <w:rPr>
                <w:rFonts w:eastAsia="標楷體" w:hint="eastAsia"/>
                <w:noProof/>
              </w:rPr>
              <w:t>、</w:t>
            </w:r>
            <w:r>
              <w:rPr>
                <w:rFonts w:eastAsia="標楷體" w:hint="eastAsia"/>
                <w:noProof/>
              </w:rPr>
              <w:t>聆聽</w:t>
            </w:r>
          </w:p>
          <w:p w:rsidR="00491DAA" w:rsidRDefault="00491DAA" w:rsidP="00740BD8">
            <w:pPr>
              <w:snapToGrid w:val="0"/>
              <w:spacing w:line="300" w:lineRule="auto"/>
              <w:rPr>
                <w:rFonts w:eastAsia="標楷體"/>
                <w:noProof/>
              </w:rPr>
            </w:pPr>
            <w:r>
              <w:rPr>
                <w:rFonts w:eastAsia="標楷體" w:hint="eastAsia"/>
                <w:noProof/>
              </w:rPr>
              <w:t>教師播放</w:t>
            </w:r>
            <w:r>
              <w:rPr>
                <w:rFonts w:eastAsia="標楷體" w:hint="eastAsia"/>
                <w:noProof/>
              </w:rPr>
              <w:t>ppt</w:t>
            </w:r>
            <w:r>
              <w:rPr>
                <w:rFonts w:eastAsia="標楷體" w:hint="eastAsia"/>
                <w:noProof/>
              </w:rPr>
              <w:t>，引導學生欣賞並討論岡山老街具有特色的建築：</w:t>
            </w:r>
          </w:p>
          <w:p w:rsidR="00491DAA" w:rsidRPr="00491DAA" w:rsidRDefault="00491DAA" w:rsidP="00491DAA">
            <w:pPr>
              <w:snapToGrid w:val="0"/>
              <w:spacing w:line="300" w:lineRule="auto"/>
              <w:rPr>
                <w:rFonts w:eastAsia="標楷體"/>
                <w:noProof/>
              </w:rPr>
            </w:pPr>
            <w:r>
              <w:rPr>
                <w:rFonts w:eastAsia="標楷體" w:hint="eastAsia"/>
                <w:noProof/>
              </w:rPr>
              <w:t>(</w:t>
            </w:r>
            <w:r>
              <w:rPr>
                <w:rFonts w:eastAsia="標楷體" w:hint="eastAsia"/>
                <w:noProof/>
              </w:rPr>
              <w:t>一</w:t>
            </w:r>
            <w:r>
              <w:rPr>
                <w:rFonts w:eastAsia="標楷體" w:hint="eastAsia"/>
                <w:noProof/>
              </w:rPr>
              <w:t>)</w:t>
            </w:r>
            <w:r>
              <w:rPr>
                <w:rFonts w:eastAsia="標楷體" w:hint="eastAsia"/>
                <w:noProof/>
              </w:rPr>
              <w:t>太吉西藥房</w:t>
            </w:r>
          </w:p>
          <w:p w:rsidR="00740BD8" w:rsidRDefault="00491DAA" w:rsidP="002F4FF1">
            <w:pPr>
              <w:snapToGrid w:val="0"/>
              <w:spacing w:line="300" w:lineRule="auto"/>
              <w:ind w:firstLineChars="200" w:firstLine="480"/>
              <w:rPr>
                <w:rFonts w:eastAsia="標楷體"/>
                <w:noProof/>
              </w:rPr>
            </w:pPr>
            <w:r w:rsidRPr="00491DAA">
              <w:rPr>
                <w:rFonts w:eastAsia="標楷體" w:hint="eastAsia"/>
                <w:noProof/>
              </w:rPr>
              <w:t>平和路上的太吉西藥房，主要是欣賞建築物以及刻有吳家堂號「延陵」與「</w:t>
            </w:r>
            <w:r w:rsidRPr="00491DAA">
              <w:rPr>
                <w:rFonts w:eastAsia="標楷體"/>
                <w:noProof/>
              </w:rPr>
              <w:t>Good Luck Dispensary</w:t>
            </w:r>
            <w:r w:rsidRPr="00491DAA">
              <w:rPr>
                <w:rFonts w:eastAsia="標楷體" w:hint="eastAsia"/>
                <w:noProof/>
              </w:rPr>
              <w:t>」（好運藥房）的英文裝飾字樣。平和路與民生街交叉口，這裡曾是岡山最精華地段，太吉西藥房建築屬於後巴洛克風格，結合傳統雕刻與現代構圖，建材選用紅磚、洗石子、貼字等工法令人讚嘆。</w:t>
            </w:r>
          </w:p>
          <w:p w:rsidR="002F4FF1" w:rsidRDefault="00491DAA" w:rsidP="002F4FF1">
            <w:pPr>
              <w:snapToGrid w:val="0"/>
              <w:spacing w:line="300" w:lineRule="auto"/>
              <w:rPr>
                <w:rFonts w:ascii="Verdana" w:hAnsi="Verdana"/>
                <w:color w:val="36382A"/>
                <w:sz w:val="15"/>
                <w:szCs w:val="15"/>
              </w:rPr>
            </w:pPr>
            <w:r>
              <w:rPr>
                <w:rFonts w:eastAsia="標楷體" w:hint="eastAsia"/>
                <w:noProof/>
              </w:rPr>
              <w:t>(</w:t>
            </w:r>
            <w:r w:rsidR="002F4FF1">
              <w:rPr>
                <w:rFonts w:eastAsia="標楷體" w:hint="eastAsia"/>
                <w:noProof/>
              </w:rPr>
              <w:t>二</w:t>
            </w:r>
            <w:r w:rsidR="002F4FF1">
              <w:rPr>
                <w:rFonts w:eastAsia="標楷體" w:hint="eastAsia"/>
                <w:noProof/>
              </w:rPr>
              <w:t>)</w:t>
            </w:r>
            <w:r w:rsidR="002F4FF1">
              <w:rPr>
                <w:rFonts w:eastAsia="標楷體" w:hint="eastAsia"/>
                <w:noProof/>
              </w:rPr>
              <w:t>建安醫院</w:t>
            </w:r>
          </w:p>
          <w:p w:rsidR="002F4FF1" w:rsidRPr="002F4FF1" w:rsidRDefault="002F4FF1" w:rsidP="002F4FF1">
            <w:pPr>
              <w:snapToGrid w:val="0"/>
              <w:spacing w:line="300" w:lineRule="auto"/>
              <w:ind w:firstLineChars="200" w:firstLine="480"/>
              <w:rPr>
                <w:rFonts w:eastAsia="標楷體"/>
                <w:noProof/>
              </w:rPr>
            </w:pPr>
            <w:r w:rsidRPr="002F4FF1">
              <w:rPr>
                <w:rFonts w:eastAsia="標楷體" w:hint="eastAsia"/>
                <w:noProof/>
              </w:rPr>
              <w:t>建安醫院為岡山第一家醫院，醫師高再祝在此懸壺濟世，也兼辦教會。高再祝醫師待人親切、醫術高明，岡山地區傳有諺語：「若聽到先生的聲，病就好三分」之美譽。前建安醫院外觀為「高」字型牌樓，窗戶刻意設計成「岡」字型，美感與藝術感十足。</w:t>
            </w:r>
          </w:p>
          <w:p w:rsidR="002F4FF1" w:rsidRDefault="002F4FF1" w:rsidP="002F4FF1">
            <w:pPr>
              <w:snapToGrid w:val="0"/>
              <w:spacing w:line="300" w:lineRule="auto"/>
              <w:rPr>
                <w:rFonts w:ascii="Verdana" w:hAnsi="Verdana"/>
                <w:color w:val="36382A"/>
                <w:sz w:val="15"/>
                <w:szCs w:val="15"/>
              </w:rPr>
            </w:pPr>
            <w:r>
              <w:rPr>
                <w:rFonts w:eastAsia="標楷體" w:hint="eastAsia"/>
                <w:noProof/>
              </w:rPr>
              <w:t>(</w:t>
            </w:r>
            <w:r>
              <w:rPr>
                <w:rFonts w:eastAsia="標楷體" w:hint="eastAsia"/>
                <w:noProof/>
              </w:rPr>
              <w:t>三</w:t>
            </w:r>
            <w:r>
              <w:rPr>
                <w:rFonts w:eastAsia="標楷體" w:hint="eastAsia"/>
                <w:noProof/>
              </w:rPr>
              <w:t>)</w:t>
            </w:r>
            <w:r>
              <w:rPr>
                <w:rFonts w:eastAsia="標楷體" w:hint="eastAsia"/>
                <w:noProof/>
              </w:rPr>
              <w:t>太原診所</w:t>
            </w:r>
          </w:p>
          <w:p w:rsidR="002F4FF1" w:rsidRPr="002F4FF1" w:rsidRDefault="002F4FF1" w:rsidP="002F4FF1">
            <w:pPr>
              <w:snapToGrid w:val="0"/>
              <w:spacing w:line="300" w:lineRule="auto"/>
              <w:ind w:firstLineChars="200" w:firstLine="480"/>
              <w:rPr>
                <w:rFonts w:eastAsia="標楷體"/>
                <w:noProof/>
              </w:rPr>
            </w:pPr>
            <w:r>
              <w:rPr>
                <w:rFonts w:eastAsia="標楷體" w:hint="eastAsia"/>
                <w:noProof/>
              </w:rPr>
              <w:t>在</w:t>
            </w:r>
            <w:r w:rsidRPr="002F4FF1">
              <w:rPr>
                <w:rFonts w:eastAsia="標楷體" w:hint="eastAsia"/>
                <w:noProof/>
              </w:rPr>
              <w:t>太吉西藥房旁邊</w:t>
            </w:r>
            <w:r>
              <w:rPr>
                <w:rFonts w:eastAsia="標楷體" w:hint="eastAsia"/>
                <w:noProof/>
              </w:rPr>
              <w:t>的</w:t>
            </w:r>
            <w:r w:rsidRPr="002F4FF1">
              <w:rPr>
                <w:rFonts w:eastAsia="標楷體" w:hint="eastAsia"/>
                <w:noProof/>
              </w:rPr>
              <w:t>太原診所</w:t>
            </w:r>
            <w:r>
              <w:rPr>
                <w:rFonts w:eastAsia="標楷體" w:hint="eastAsia"/>
                <w:noProof/>
              </w:rPr>
              <w:t>，由</w:t>
            </w:r>
            <w:r w:rsidRPr="002F4FF1">
              <w:rPr>
                <w:rFonts w:eastAsia="標楷體" w:hint="eastAsia"/>
                <w:noProof/>
              </w:rPr>
              <w:t>第一代王查某醫師創業，第二代王愛育醫師繼往開來，至第三代王仁榮醫師發揚光大，擁有百年悠久歷史</w:t>
            </w:r>
            <w:r>
              <w:rPr>
                <w:rFonts w:eastAsia="標楷體" w:hint="eastAsia"/>
                <w:noProof/>
              </w:rPr>
              <w:t>。建築物</w:t>
            </w:r>
            <w:r w:rsidRPr="002F4FF1">
              <w:rPr>
                <w:rFonts w:eastAsia="標楷體" w:hint="eastAsia"/>
                <w:noProof/>
              </w:rPr>
              <w:t>挑高五層樓，直立高聳外觀在老街顯得特別與眾不同，在當時是岡山最高民宅</w:t>
            </w:r>
            <w:r>
              <w:rPr>
                <w:rFonts w:eastAsia="標楷體" w:hint="eastAsia"/>
                <w:noProof/>
              </w:rPr>
              <w:t>。</w:t>
            </w:r>
            <w:r w:rsidRPr="002F4FF1">
              <w:rPr>
                <w:rFonts w:eastAsia="標楷體" w:hint="eastAsia"/>
                <w:noProof/>
              </w:rPr>
              <w:t>二戰末期美軍轟炸機飛抵岡山就繞著診所飛行，將岡山水塔與診所設為轟炸座標參考點，因為有戰略上價值，所以美軍捨不得炸，空投炸彈每次都擦身而過。</w:t>
            </w:r>
          </w:p>
          <w:p w:rsidR="002F4FF1" w:rsidRDefault="002F4FF1" w:rsidP="002F4FF1">
            <w:pPr>
              <w:snapToGrid w:val="0"/>
              <w:spacing w:line="300" w:lineRule="auto"/>
              <w:ind w:firstLineChars="200" w:firstLine="480"/>
              <w:rPr>
                <w:rFonts w:eastAsia="標楷體"/>
                <w:noProof/>
              </w:rPr>
            </w:pPr>
            <w:r w:rsidRPr="002F4FF1">
              <w:rPr>
                <w:rFonts w:eastAsia="標楷體" w:hint="eastAsia"/>
                <w:noProof/>
              </w:rPr>
              <w:t>診所騎樓地板上地磚都大有學問，六邊形地磚相互連結，取以「六六大順」之意，不管從任何角度來看都呈現「人」字形，為祈求「人丁興旺」之意。</w:t>
            </w:r>
          </w:p>
          <w:p w:rsidR="002F4FF1" w:rsidRDefault="002F4FF1" w:rsidP="002F4FF1">
            <w:pPr>
              <w:snapToGrid w:val="0"/>
              <w:spacing w:line="300" w:lineRule="auto"/>
              <w:ind w:firstLineChars="200" w:firstLine="480"/>
              <w:rPr>
                <w:rFonts w:eastAsia="標楷體"/>
                <w:noProof/>
              </w:rPr>
            </w:pPr>
            <w:r w:rsidRPr="002F4FF1">
              <w:rPr>
                <w:rFonts w:eastAsia="標楷體" w:hint="eastAsia"/>
                <w:noProof/>
              </w:rPr>
              <w:t>百年歷史的太原診所，內部仍保有創建時的模樣，古樸簡單掛號處，深邃黝黑的「博愛為仁」的匾額，一進門整個目光都被吸引。</w:t>
            </w:r>
          </w:p>
          <w:p w:rsidR="002F4FF1" w:rsidRDefault="00413E85" w:rsidP="00413E85">
            <w:pPr>
              <w:snapToGrid w:val="0"/>
              <w:spacing w:line="300" w:lineRule="auto"/>
              <w:rPr>
                <w:rFonts w:eastAsia="標楷體"/>
                <w:noProof/>
              </w:rPr>
            </w:pPr>
            <w:r>
              <w:rPr>
                <w:rFonts w:eastAsia="標楷體" w:hint="eastAsia"/>
                <w:noProof/>
              </w:rPr>
              <w:t>(</w:t>
            </w:r>
            <w:r>
              <w:rPr>
                <w:rFonts w:eastAsia="標楷體" w:hint="eastAsia"/>
                <w:noProof/>
              </w:rPr>
              <w:t>四</w:t>
            </w:r>
            <w:r>
              <w:rPr>
                <w:rFonts w:eastAsia="標楷體" w:hint="eastAsia"/>
                <w:noProof/>
              </w:rPr>
              <w:t>)</w:t>
            </w:r>
            <w:r>
              <w:rPr>
                <w:rFonts w:eastAsia="標楷體" w:hint="eastAsia"/>
                <w:noProof/>
              </w:rPr>
              <w:t>述古堂中藥房</w:t>
            </w:r>
          </w:p>
          <w:p w:rsidR="002F4FF1" w:rsidRDefault="00413E85" w:rsidP="00413E85">
            <w:pPr>
              <w:snapToGrid w:val="0"/>
              <w:spacing w:line="300" w:lineRule="auto"/>
              <w:ind w:firstLineChars="200" w:firstLine="480"/>
              <w:rPr>
                <w:rFonts w:eastAsia="標楷體"/>
                <w:noProof/>
              </w:rPr>
            </w:pPr>
            <w:r w:rsidRPr="00413E85">
              <w:rPr>
                <w:rFonts w:eastAsia="標楷體" w:hint="eastAsia"/>
                <w:noProof/>
              </w:rPr>
              <w:t>中藥房「述古堂」，日治時期曾為手押台車軌道的起點站，店內還保留一塊古匾。述古堂由清代街屋改建，目前仍可以看出當時的長條形空間規模，可分成前、中、後三空間，前空間主要介紹象徵長壽的六角磚鋪面、天井、上隔間「半樓」的樓梯。建物已有</w:t>
            </w:r>
            <w:r w:rsidRPr="00413E85">
              <w:rPr>
                <w:rFonts w:ascii="新細明體" w:eastAsia="標楷體" w:hAnsi="新細明體" w:cs="新細明體"/>
                <w:noProof/>
              </w:rPr>
              <w:t>90</w:t>
            </w:r>
            <w:r w:rsidRPr="00413E85">
              <w:rPr>
                <w:rFonts w:ascii="新細明體" w:eastAsia="標楷體" w:hAnsi="新細明體" w:cs="新細明體"/>
                <w:noProof/>
              </w:rPr>
              <w:t>多</w:t>
            </w:r>
            <w:r w:rsidRPr="00413E85">
              <w:rPr>
                <w:rFonts w:eastAsia="標楷體" w:hint="eastAsia"/>
                <w:noProof/>
              </w:rPr>
              <w:t>年歷史之久，木板門是以輪軌移動，地板則由花崗岩石細磨成六角菱狀地磚再拼合成形。藥櫃、藥罐也都是木製而略帶陳舊古趣，牆上還掛著古式擺鐘。</w:t>
            </w:r>
          </w:p>
          <w:p w:rsidR="00413E85" w:rsidRDefault="00413E85" w:rsidP="00413E85">
            <w:pPr>
              <w:snapToGrid w:val="0"/>
              <w:spacing w:line="300" w:lineRule="auto"/>
              <w:rPr>
                <w:rFonts w:eastAsia="標楷體"/>
                <w:noProof/>
              </w:rPr>
            </w:pPr>
            <w:r>
              <w:rPr>
                <w:rFonts w:eastAsia="標楷體" w:hint="eastAsia"/>
                <w:noProof/>
              </w:rPr>
              <w:t>(</w:t>
            </w:r>
            <w:r>
              <w:rPr>
                <w:rFonts w:eastAsia="標楷體" w:hint="eastAsia"/>
                <w:noProof/>
              </w:rPr>
              <w:t>五</w:t>
            </w:r>
            <w:r>
              <w:rPr>
                <w:rFonts w:eastAsia="標楷體" w:hint="eastAsia"/>
                <w:noProof/>
              </w:rPr>
              <w:t>)</w:t>
            </w:r>
            <w:r>
              <w:rPr>
                <w:rFonts w:eastAsia="標楷體" w:hint="eastAsia"/>
                <w:noProof/>
              </w:rPr>
              <w:t>壽光社</w:t>
            </w:r>
          </w:p>
          <w:p w:rsidR="00413E85" w:rsidRPr="00413E85" w:rsidRDefault="00413E85" w:rsidP="00413E85">
            <w:pPr>
              <w:snapToGrid w:val="0"/>
              <w:spacing w:line="300" w:lineRule="auto"/>
              <w:ind w:firstLineChars="200" w:firstLine="480"/>
              <w:rPr>
                <w:rFonts w:eastAsia="標楷體"/>
                <w:noProof/>
              </w:rPr>
            </w:pPr>
            <w:r w:rsidRPr="00413E85">
              <w:rPr>
                <w:rFonts w:eastAsia="標楷體" w:hint="eastAsia"/>
                <w:noProof/>
              </w:rPr>
              <w:t>壽光社是做佛具彩繪與裱框的。壽光社招牌，可是大有學問，上刻有</w:t>
            </w:r>
            <w:r w:rsidRPr="00413E85">
              <w:rPr>
                <w:rFonts w:eastAsia="標楷體" w:hint="eastAsia"/>
                <w:noProof/>
              </w:rPr>
              <w:lastRenderedPageBreak/>
              <w:t>「昭和」字樣，所以是日治時期的老店，國民政府來台後曾執行「清鄉」等行動，為怕日治時期招牌惹來非議，店主曾將「昭和」字樣塗抹掉。</w:t>
            </w:r>
          </w:p>
          <w:p w:rsidR="002F4FF1" w:rsidRDefault="00267558" w:rsidP="002F39A2">
            <w:pPr>
              <w:snapToGrid w:val="0"/>
              <w:spacing w:line="300" w:lineRule="auto"/>
              <w:rPr>
                <w:rFonts w:eastAsia="標楷體"/>
                <w:noProof/>
              </w:rPr>
            </w:pPr>
            <w:r>
              <w:rPr>
                <w:rFonts w:eastAsia="標楷體" w:hint="eastAsia"/>
                <w:noProof/>
              </w:rPr>
              <w:t>(</w:t>
            </w:r>
            <w:r>
              <w:rPr>
                <w:rFonts w:eastAsia="標楷體" w:hint="eastAsia"/>
                <w:noProof/>
              </w:rPr>
              <w:t>六</w:t>
            </w:r>
            <w:r>
              <w:rPr>
                <w:rFonts w:eastAsia="標楷體" w:hint="eastAsia"/>
                <w:noProof/>
              </w:rPr>
              <w:t>)</w:t>
            </w:r>
            <w:r>
              <w:rPr>
                <w:rFonts w:eastAsia="標楷體" w:hint="eastAsia"/>
                <w:noProof/>
              </w:rPr>
              <w:t>和春藥行</w:t>
            </w:r>
          </w:p>
          <w:p w:rsidR="00267558" w:rsidRDefault="00267558" w:rsidP="00267558">
            <w:pPr>
              <w:snapToGrid w:val="0"/>
              <w:spacing w:line="300" w:lineRule="auto"/>
              <w:ind w:firstLineChars="200" w:firstLine="480"/>
              <w:rPr>
                <w:rFonts w:eastAsia="標楷體"/>
                <w:noProof/>
              </w:rPr>
            </w:pPr>
            <w:r w:rsidRPr="00267558">
              <w:rPr>
                <w:rFonts w:eastAsia="標楷體" w:hint="eastAsia"/>
                <w:noProof/>
              </w:rPr>
              <w:t>和春藥行現址在開元街與行安路口，日治時期是著名風月場所</w:t>
            </w:r>
            <w:r w:rsidRPr="00267558">
              <w:rPr>
                <w:rFonts w:eastAsia="標楷體" w:hint="eastAsia"/>
                <w:noProof/>
              </w:rPr>
              <w:t>--</w:t>
            </w:r>
            <w:r w:rsidRPr="00267558">
              <w:rPr>
                <w:rFonts w:eastAsia="標楷體" w:hint="eastAsia"/>
                <w:noProof/>
              </w:rPr>
              <w:t>福月樓，和春藥行對面就是朝鮮樓，據說因為在此執壺酒女大多為朝鮮籍，故名之為</w:t>
            </w:r>
            <w:r>
              <w:rPr>
                <w:rFonts w:eastAsia="標楷體" w:hint="eastAsia"/>
                <w:noProof/>
              </w:rPr>
              <w:t>--</w:t>
            </w:r>
            <w:r w:rsidRPr="00267558">
              <w:rPr>
                <w:rFonts w:eastAsia="標楷體" w:hint="eastAsia"/>
                <w:noProof/>
              </w:rPr>
              <w:t>朝鮮樓。</w:t>
            </w:r>
          </w:p>
          <w:p w:rsidR="00413E85" w:rsidRPr="00267558" w:rsidRDefault="00267558" w:rsidP="00267558">
            <w:pPr>
              <w:snapToGrid w:val="0"/>
              <w:spacing w:line="300" w:lineRule="auto"/>
              <w:ind w:firstLineChars="200" w:firstLine="480"/>
              <w:rPr>
                <w:rFonts w:eastAsia="標楷體"/>
                <w:noProof/>
              </w:rPr>
            </w:pPr>
            <w:r w:rsidRPr="00267558">
              <w:rPr>
                <w:rFonts w:eastAsia="標楷體" w:hint="eastAsia"/>
                <w:noProof/>
              </w:rPr>
              <w:t>據說鼎盛時期，開元街上共有</w:t>
            </w:r>
            <w:r w:rsidRPr="00267558">
              <w:rPr>
                <w:rFonts w:eastAsia="標楷體"/>
                <w:noProof/>
              </w:rPr>
              <w:t>4</w:t>
            </w:r>
            <w:r w:rsidRPr="00267558">
              <w:rPr>
                <w:rFonts w:eastAsia="標楷體" w:hint="eastAsia"/>
                <w:noProof/>
              </w:rPr>
              <w:t>家酒店，由東向西依序為岡山酒店、朝鮮樓、福月樓及游閣酒家。岡山酒店是有女服務生端菜，會陪客人聊天說笑但不賣身的平價酒店；朝鮮樓則是因為陪酒的為朝鮮女子而得名，鼎盛時期常可見客人挽著酒家女在露台散步；福月樓則在朝鮮樓對面，陪酒的為台籍女子；最大的則為日人顧客為主的游閣酒家，有藝妓陪酒</w:t>
            </w:r>
          </w:p>
          <w:p w:rsidR="00413E85" w:rsidRPr="00267558" w:rsidRDefault="00267558" w:rsidP="002F39A2">
            <w:pPr>
              <w:snapToGrid w:val="0"/>
              <w:spacing w:line="300" w:lineRule="auto"/>
              <w:rPr>
                <w:rFonts w:eastAsia="標楷體"/>
                <w:noProof/>
              </w:rPr>
            </w:pPr>
            <w:r>
              <w:rPr>
                <w:rFonts w:eastAsia="標楷體" w:hint="eastAsia"/>
                <w:noProof/>
              </w:rPr>
              <w:t>(</w:t>
            </w:r>
            <w:r>
              <w:rPr>
                <w:rFonts w:eastAsia="標楷體" w:hint="eastAsia"/>
                <w:noProof/>
              </w:rPr>
              <w:t>七</w:t>
            </w:r>
            <w:r>
              <w:rPr>
                <w:rFonts w:eastAsia="標楷體" w:hint="eastAsia"/>
                <w:noProof/>
              </w:rPr>
              <w:t>)</w:t>
            </w:r>
            <w:r>
              <w:rPr>
                <w:rFonts w:eastAsia="標楷體" w:hint="eastAsia"/>
                <w:noProof/>
              </w:rPr>
              <w:t>其他</w:t>
            </w:r>
          </w:p>
          <w:p w:rsidR="00267558" w:rsidRDefault="00267558" w:rsidP="00267558">
            <w:pPr>
              <w:snapToGrid w:val="0"/>
              <w:spacing w:line="300" w:lineRule="auto"/>
              <w:ind w:firstLineChars="200" w:firstLine="480"/>
              <w:rPr>
                <w:rFonts w:eastAsia="標楷體"/>
                <w:noProof/>
              </w:rPr>
            </w:pPr>
            <w:r w:rsidRPr="00267558">
              <w:rPr>
                <w:rFonts w:eastAsia="標楷體" w:hint="eastAsia"/>
                <w:noProof/>
              </w:rPr>
              <w:t>岡山老街的街屋，在建築材料的部分，開元街大部分為磚造建築，有的房屋立面裝飾有白色水平飾帶、瓶形欄杆，平和路則為較新式的鋼筋混泥土建築，有些會加貼面磚。多數建築的山牆上裝飾有茛苕草或勳章飾，有些會將姓氏或店號裝飾在勳章飾上，亦有只裝飾簡單的幾何線條、圖形或開口部加邊框者。維仁路</w:t>
            </w:r>
            <w:r w:rsidRPr="00267558">
              <w:rPr>
                <w:rFonts w:eastAsia="標楷體"/>
                <w:noProof/>
              </w:rPr>
              <w:t>118</w:t>
            </w:r>
            <w:r w:rsidRPr="00267558">
              <w:rPr>
                <w:rFonts w:eastAsia="標楷體" w:hint="eastAsia"/>
                <w:noProof/>
              </w:rPr>
              <w:t>號旁、僅容兩人並行通過的「狗屎街」，是清領時期少數遺留今至的小徑之一。</w:t>
            </w:r>
            <w:r w:rsidRPr="00267558">
              <w:rPr>
                <w:rFonts w:eastAsia="標楷體"/>
                <w:noProof/>
              </w:rPr>
              <w:t>83</w:t>
            </w:r>
            <w:r w:rsidRPr="00267558">
              <w:rPr>
                <w:rFonts w:eastAsia="標楷體" w:hint="eastAsia"/>
                <w:noProof/>
              </w:rPr>
              <w:t>號對面二樓的清代斗砌磚牆建築，兩扇透空的瓶形窗，象徵平安，在岡山老街中是稀有。</w:t>
            </w:r>
          </w:p>
          <w:p w:rsidR="00267558" w:rsidRDefault="00867E45" w:rsidP="002F39A2">
            <w:pPr>
              <w:snapToGrid w:val="0"/>
              <w:spacing w:line="300" w:lineRule="auto"/>
              <w:rPr>
                <w:rFonts w:eastAsia="標楷體"/>
                <w:noProof/>
              </w:rPr>
            </w:pPr>
            <w:r>
              <w:rPr>
                <w:rFonts w:eastAsia="標楷體"/>
                <w:noProof/>
              </w:rPr>
              <w:t>三</w:t>
            </w:r>
            <w:r w:rsidR="00C22651">
              <w:rPr>
                <w:rFonts w:eastAsia="標楷體" w:hint="eastAsia"/>
                <w:noProof/>
              </w:rPr>
              <w:t>、學生發表欣賞老街建築的感受。</w:t>
            </w:r>
          </w:p>
          <w:p w:rsidR="00867E45" w:rsidRDefault="00867E45" w:rsidP="002F39A2">
            <w:pPr>
              <w:snapToGrid w:val="0"/>
              <w:spacing w:line="300" w:lineRule="auto"/>
              <w:rPr>
                <w:rFonts w:eastAsia="標楷體"/>
                <w:noProof/>
              </w:rPr>
            </w:pPr>
            <w:r>
              <w:rPr>
                <w:rFonts w:eastAsia="標楷體" w:hint="eastAsia"/>
                <w:noProof/>
              </w:rPr>
              <w:t>參、綜合活動</w:t>
            </w:r>
          </w:p>
          <w:p w:rsidR="00867E45" w:rsidRDefault="00867E45" w:rsidP="002F39A2">
            <w:pPr>
              <w:snapToGrid w:val="0"/>
              <w:spacing w:line="300" w:lineRule="auto"/>
              <w:rPr>
                <w:rFonts w:eastAsia="標楷體"/>
                <w:noProof/>
              </w:rPr>
            </w:pPr>
            <w:r>
              <w:rPr>
                <w:rFonts w:eastAsia="標楷體" w:hint="eastAsia"/>
                <w:noProof/>
              </w:rPr>
              <w:t>一、教師綜合說明：岡山老街的建築物見證岡山舊時的繁華，藏匿在現代的建築物中，下次若你從老街經過，不妨抬頭看看這些舊式的建築，想像當時的繁華榮景，與現代的熱鬧喧囂是否有一點點的不同呢！。</w:t>
            </w:r>
          </w:p>
          <w:p w:rsidR="00867E45" w:rsidRPr="00867E45" w:rsidRDefault="00867E45" w:rsidP="002F39A2">
            <w:pPr>
              <w:snapToGrid w:val="0"/>
              <w:spacing w:line="300" w:lineRule="auto"/>
              <w:rPr>
                <w:rFonts w:eastAsia="標楷體"/>
                <w:noProof/>
              </w:rPr>
            </w:pPr>
            <w:r>
              <w:rPr>
                <w:rFonts w:eastAsia="標楷體" w:hint="eastAsia"/>
                <w:noProof/>
              </w:rPr>
              <w:t>二、撰寫學習單</w:t>
            </w:r>
          </w:p>
          <w:p w:rsidR="00867E45" w:rsidRDefault="00867E45" w:rsidP="002F39A2">
            <w:pPr>
              <w:snapToGrid w:val="0"/>
              <w:spacing w:line="300" w:lineRule="auto"/>
              <w:rPr>
                <w:rFonts w:eastAsia="標楷體"/>
                <w:noProof/>
              </w:rPr>
            </w:pPr>
          </w:p>
          <w:p w:rsidR="008B4300" w:rsidRDefault="002F39A2" w:rsidP="00C22651">
            <w:pPr>
              <w:snapToGrid w:val="0"/>
              <w:spacing w:line="300" w:lineRule="auto"/>
              <w:rPr>
                <w:rFonts w:eastAsia="標楷體"/>
                <w:noProof/>
              </w:rPr>
            </w:pPr>
            <w:r>
              <w:rPr>
                <w:rFonts w:eastAsia="標楷體" w:hint="eastAsia"/>
                <w:noProof/>
              </w:rPr>
              <w:t>活動</w:t>
            </w:r>
            <w:r w:rsidR="00C22651">
              <w:rPr>
                <w:rFonts w:eastAsia="標楷體" w:hint="eastAsia"/>
                <w:noProof/>
              </w:rPr>
              <w:t>三</w:t>
            </w:r>
            <w:r>
              <w:rPr>
                <w:rFonts w:eastAsia="標楷體" w:hint="eastAsia"/>
                <w:noProof/>
              </w:rPr>
              <w:t>：</w:t>
            </w:r>
            <w:r w:rsidR="00C22651">
              <w:rPr>
                <w:rFonts w:eastAsia="標楷體" w:hint="eastAsia"/>
                <w:noProof/>
              </w:rPr>
              <w:t>集體創作</w:t>
            </w:r>
            <w:r w:rsidR="00C22651">
              <w:rPr>
                <w:rFonts w:eastAsia="標楷體"/>
                <w:noProof/>
              </w:rPr>
              <w:t>—</w:t>
            </w:r>
            <w:r w:rsidR="00C22651">
              <w:rPr>
                <w:rFonts w:eastAsia="標楷體" w:hint="eastAsia"/>
                <w:noProof/>
              </w:rPr>
              <w:t>老街建築拼圖</w:t>
            </w:r>
          </w:p>
          <w:p w:rsidR="00EF5880" w:rsidRDefault="00EF5880" w:rsidP="00C22651">
            <w:pPr>
              <w:snapToGrid w:val="0"/>
              <w:spacing w:line="300" w:lineRule="auto"/>
              <w:rPr>
                <w:rFonts w:eastAsia="標楷體"/>
                <w:noProof/>
              </w:rPr>
            </w:pPr>
            <w:r>
              <w:rPr>
                <w:rFonts w:eastAsia="標楷體"/>
                <w:noProof/>
              </w:rPr>
              <w:t>壹、引起動機</w:t>
            </w:r>
          </w:p>
          <w:p w:rsidR="00EF5880" w:rsidRDefault="00EF5880" w:rsidP="00C22651">
            <w:pPr>
              <w:snapToGrid w:val="0"/>
              <w:spacing w:line="300" w:lineRule="auto"/>
              <w:rPr>
                <w:rFonts w:eastAsia="標楷體"/>
                <w:noProof/>
              </w:rPr>
            </w:pPr>
            <w:r>
              <w:rPr>
                <w:rFonts w:eastAsia="標楷體" w:hint="eastAsia"/>
                <w:noProof/>
              </w:rPr>
              <w:t>提問：說說看岡山老街的建築物你最喜歡哪一棟？為什麼？</w:t>
            </w:r>
          </w:p>
          <w:p w:rsidR="00EF5880" w:rsidRDefault="00EF5880" w:rsidP="00C22651">
            <w:pPr>
              <w:snapToGrid w:val="0"/>
              <w:spacing w:line="300" w:lineRule="auto"/>
              <w:rPr>
                <w:rFonts w:eastAsia="標楷體"/>
                <w:noProof/>
              </w:rPr>
            </w:pPr>
            <w:r>
              <w:rPr>
                <w:rFonts w:eastAsia="標楷體" w:hint="eastAsia"/>
                <w:noProof/>
              </w:rPr>
              <w:t>貳、發展活動</w:t>
            </w:r>
          </w:p>
          <w:p w:rsidR="00EF5880" w:rsidRDefault="00EF5880" w:rsidP="00C22651">
            <w:pPr>
              <w:snapToGrid w:val="0"/>
              <w:spacing w:line="300" w:lineRule="auto"/>
              <w:rPr>
                <w:rFonts w:eastAsia="標楷體"/>
                <w:noProof/>
              </w:rPr>
            </w:pPr>
            <w:r>
              <w:rPr>
                <w:rFonts w:eastAsia="標楷體" w:hint="eastAsia"/>
                <w:noProof/>
              </w:rPr>
              <w:t>一、導引問題：岡山老街</w:t>
            </w:r>
            <w:r w:rsidR="00C47EE4">
              <w:rPr>
                <w:rFonts w:eastAsia="標楷體" w:hint="eastAsia"/>
                <w:noProof/>
              </w:rPr>
              <w:t>具有特色的建築物，它的位置在哪裡</w:t>
            </w:r>
            <w:r>
              <w:rPr>
                <w:rFonts w:eastAsia="標楷體" w:hint="eastAsia"/>
                <w:noProof/>
              </w:rPr>
              <w:t>？</w:t>
            </w:r>
          </w:p>
          <w:p w:rsidR="00EE02E4" w:rsidRPr="00EE02E4" w:rsidRDefault="00EE02E4" w:rsidP="00EE02E4">
            <w:pPr>
              <w:snapToGrid w:val="0"/>
              <w:spacing w:line="300" w:lineRule="auto"/>
              <w:rPr>
                <w:rFonts w:eastAsia="標楷體"/>
                <w:noProof/>
              </w:rPr>
            </w:pPr>
            <w:r w:rsidRPr="00EE02E4">
              <w:rPr>
                <w:rFonts w:eastAsia="標楷體"/>
                <w:noProof/>
              </w:rPr>
              <w:t>二、集體創作：</w:t>
            </w:r>
          </w:p>
          <w:p w:rsidR="00EE02E4" w:rsidRPr="00EE02E4" w:rsidRDefault="00EE02E4" w:rsidP="00EE02E4">
            <w:pPr>
              <w:snapToGrid w:val="0"/>
              <w:spacing w:line="300" w:lineRule="auto"/>
              <w:rPr>
                <w:rFonts w:eastAsia="標楷體"/>
                <w:noProof/>
              </w:rPr>
            </w:pPr>
            <w:r w:rsidRPr="00EE02E4">
              <w:rPr>
                <w:rFonts w:eastAsia="標楷體" w:hint="eastAsia"/>
                <w:noProof/>
              </w:rPr>
              <w:t>(</w:t>
            </w:r>
            <w:r w:rsidRPr="00EE02E4">
              <w:rPr>
                <w:rFonts w:eastAsia="標楷體" w:hint="eastAsia"/>
                <w:noProof/>
              </w:rPr>
              <w:t>一</w:t>
            </w:r>
            <w:r w:rsidRPr="00EE02E4">
              <w:rPr>
                <w:rFonts w:eastAsia="標楷體" w:hint="eastAsia"/>
                <w:noProof/>
              </w:rPr>
              <w:t>)</w:t>
            </w:r>
            <w:r w:rsidRPr="00EE02E4">
              <w:rPr>
                <w:rFonts w:eastAsia="標楷體"/>
                <w:noProof/>
              </w:rPr>
              <w:t>學生</w:t>
            </w:r>
            <w:r w:rsidRPr="00EE02E4">
              <w:rPr>
                <w:rFonts w:eastAsia="標楷體"/>
                <w:noProof/>
              </w:rPr>
              <w:t>6</w:t>
            </w:r>
            <w:r w:rsidRPr="00EE02E4">
              <w:rPr>
                <w:rFonts w:eastAsia="標楷體"/>
                <w:noProof/>
              </w:rPr>
              <w:t>人分成一組，每位學生抽一張圖卡</w:t>
            </w:r>
          </w:p>
          <w:p w:rsidR="00EE02E4" w:rsidRPr="00EE02E4" w:rsidRDefault="00EE02E4" w:rsidP="00EE02E4">
            <w:pPr>
              <w:snapToGrid w:val="0"/>
              <w:spacing w:line="300" w:lineRule="auto"/>
              <w:rPr>
                <w:rFonts w:eastAsia="標楷體"/>
                <w:noProof/>
              </w:rPr>
            </w:pPr>
            <w:r w:rsidRPr="00EE02E4">
              <w:rPr>
                <w:rFonts w:eastAsia="標楷體"/>
                <w:noProof/>
              </w:rPr>
              <w:t>(</w:t>
            </w:r>
            <w:r w:rsidRPr="00EE02E4">
              <w:rPr>
                <w:rFonts w:eastAsia="標楷體"/>
                <w:noProof/>
              </w:rPr>
              <w:t>二</w:t>
            </w:r>
            <w:r w:rsidRPr="00EE02E4">
              <w:rPr>
                <w:rFonts w:eastAsia="標楷體"/>
                <w:noProof/>
              </w:rPr>
              <w:t>)</w:t>
            </w:r>
            <w:r w:rsidRPr="00EE02E4">
              <w:rPr>
                <w:rFonts w:eastAsia="標楷體"/>
                <w:noProof/>
              </w:rPr>
              <w:t>將圖卡的建築找出它的特徵，畫出簡單的圖形</w:t>
            </w:r>
          </w:p>
          <w:p w:rsidR="00EE02E4" w:rsidRPr="00EE02E4" w:rsidRDefault="00EE02E4" w:rsidP="00EE02E4">
            <w:pPr>
              <w:snapToGrid w:val="0"/>
              <w:spacing w:line="300" w:lineRule="auto"/>
              <w:rPr>
                <w:rFonts w:eastAsia="標楷體"/>
                <w:noProof/>
              </w:rPr>
            </w:pPr>
            <w:r w:rsidRPr="00EE02E4">
              <w:rPr>
                <w:rFonts w:eastAsia="標楷體"/>
                <w:noProof/>
              </w:rPr>
              <w:t>(</w:t>
            </w:r>
            <w:r w:rsidRPr="00EE02E4">
              <w:rPr>
                <w:rFonts w:eastAsia="標楷體"/>
                <w:noProof/>
              </w:rPr>
              <w:t>三</w:t>
            </w:r>
            <w:r w:rsidRPr="00EE02E4">
              <w:rPr>
                <w:rFonts w:eastAsia="標楷體"/>
                <w:noProof/>
              </w:rPr>
              <w:t>)</w:t>
            </w:r>
            <w:r w:rsidRPr="00EE02E4">
              <w:rPr>
                <w:rFonts w:eastAsia="標楷體"/>
                <w:noProof/>
              </w:rPr>
              <w:t>每組在大壁報紙上畫出三條老街</w:t>
            </w:r>
          </w:p>
          <w:p w:rsidR="00EE02E4" w:rsidRPr="00EE02E4" w:rsidRDefault="00EE02E4" w:rsidP="00EE02E4">
            <w:pPr>
              <w:snapToGrid w:val="0"/>
              <w:spacing w:line="300" w:lineRule="auto"/>
              <w:rPr>
                <w:rFonts w:eastAsia="標楷體"/>
                <w:noProof/>
              </w:rPr>
            </w:pPr>
            <w:r w:rsidRPr="00EE02E4">
              <w:rPr>
                <w:rFonts w:eastAsia="標楷體"/>
                <w:noProof/>
              </w:rPr>
              <w:t>(</w:t>
            </w:r>
            <w:r w:rsidRPr="00EE02E4">
              <w:rPr>
                <w:rFonts w:eastAsia="標楷體"/>
                <w:noProof/>
              </w:rPr>
              <w:t>四</w:t>
            </w:r>
            <w:r w:rsidRPr="00EE02E4">
              <w:rPr>
                <w:rFonts w:eastAsia="標楷體"/>
                <w:noProof/>
              </w:rPr>
              <w:t>)</w:t>
            </w:r>
            <w:r w:rsidRPr="00EE02E4">
              <w:rPr>
                <w:rFonts w:eastAsia="標楷體"/>
                <w:noProof/>
              </w:rPr>
              <w:t>將每個人畫出的建築物簡圖貼在適當的位置</w:t>
            </w:r>
          </w:p>
          <w:p w:rsidR="00C22651" w:rsidRDefault="00EE02E4" w:rsidP="00C22651">
            <w:pPr>
              <w:snapToGrid w:val="0"/>
              <w:spacing w:line="300" w:lineRule="auto"/>
              <w:rPr>
                <w:rFonts w:eastAsia="標楷體"/>
                <w:noProof/>
              </w:rPr>
            </w:pPr>
            <w:r>
              <w:rPr>
                <w:rFonts w:eastAsia="標楷體" w:hint="eastAsia"/>
                <w:noProof/>
              </w:rPr>
              <w:t>三</w:t>
            </w:r>
            <w:r w:rsidR="00B15847">
              <w:rPr>
                <w:rFonts w:eastAsia="標楷體" w:hint="eastAsia"/>
                <w:noProof/>
              </w:rPr>
              <w:t>、</w:t>
            </w:r>
            <w:r>
              <w:rPr>
                <w:rFonts w:eastAsia="標楷體" w:hint="eastAsia"/>
                <w:noProof/>
              </w:rPr>
              <w:t>分享：</w:t>
            </w:r>
            <w:r w:rsidR="00B15847">
              <w:rPr>
                <w:rFonts w:eastAsia="標楷體" w:hint="eastAsia"/>
                <w:noProof/>
              </w:rPr>
              <w:t>請學生分享集體創作的感受，並表示能珍視自己與他人的作品。</w:t>
            </w:r>
          </w:p>
          <w:p w:rsidR="002F39A2" w:rsidRDefault="002F39A2" w:rsidP="002F39A2">
            <w:pPr>
              <w:snapToGrid w:val="0"/>
              <w:spacing w:line="300" w:lineRule="auto"/>
              <w:rPr>
                <w:rFonts w:eastAsia="標楷體"/>
                <w:noProof/>
              </w:rPr>
            </w:pPr>
            <w:r>
              <w:rPr>
                <w:rFonts w:eastAsia="標楷體" w:hint="eastAsia"/>
                <w:noProof/>
              </w:rPr>
              <w:t>參、綜合活動</w:t>
            </w:r>
          </w:p>
          <w:p w:rsidR="008B4300" w:rsidRPr="00B15847" w:rsidRDefault="00B15847" w:rsidP="008B4300">
            <w:pPr>
              <w:pStyle w:val="Web"/>
              <w:spacing w:before="0" w:beforeAutospacing="0" w:after="0" w:afterAutospacing="0"/>
              <w:rPr>
                <w:rFonts w:ascii="Times New Roman" w:eastAsia="標楷體" w:hAnsi="Times New Roman" w:cs="Times New Roman"/>
                <w:noProof/>
                <w:kern w:val="2"/>
              </w:rPr>
            </w:pPr>
            <w:r w:rsidRPr="00B15847">
              <w:rPr>
                <w:rFonts w:ascii="Times New Roman" w:eastAsia="標楷體" w:hAnsi="Times New Roman" w:cs="Times New Roman" w:hint="eastAsia"/>
                <w:noProof/>
                <w:kern w:val="2"/>
              </w:rPr>
              <w:lastRenderedPageBreak/>
              <w:t>教師綜合說明：</w:t>
            </w:r>
            <w:r w:rsidR="008B4300" w:rsidRPr="00B15847">
              <w:rPr>
                <w:rFonts w:ascii="Times New Roman" w:eastAsia="標楷體" w:hAnsi="Times New Roman" w:cs="Times New Roman" w:hint="eastAsia"/>
                <w:noProof/>
                <w:kern w:val="2"/>
              </w:rPr>
              <w:t>岡山的發展以老街為基礎，名聞全台的羊肉美食及豆瓣醬，更是融合了老街觀光與美食的記憶。隨著時代變遷，岡山地區具有特色的全新街道也相繼形成，除了商業活動的範圍變大，鄰近的道地美食更是創新變化，遠近馳名的傳統羊肉美食以更豐富的新面貌多元呈現，吸引更多各地饕客。</w:t>
            </w:r>
            <w:r>
              <w:rPr>
                <w:rFonts w:ascii="Times New Roman" w:eastAsia="標楷體" w:hAnsi="Times New Roman" w:cs="Times New Roman" w:hint="eastAsia"/>
                <w:noProof/>
                <w:kern w:val="2"/>
              </w:rPr>
              <w:t>如果有朋友來訪，請一定要邀請朋友一起走訪老街，將老街之美心上老街建築之美。</w:t>
            </w:r>
          </w:p>
          <w:p w:rsidR="002F39A2" w:rsidRPr="008B4300" w:rsidRDefault="002F39A2" w:rsidP="002F39A2">
            <w:pPr>
              <w:snapToGrid w:val="0"/>
              <w:spacing w:line="300" w:lineRule="auto"/>
              <w:rPr>
                <w:rFonts w:eastAsia="標楷體"/>
                <w:noProof/>
              </w:rPr>
            </w:pPr>
          </w:p>
        </w:tc>
        <w:tc>
          <w:tcPr>
            <w:tcW w:w="850" w:type="dxa"/>
            <w:tcBorders>
              <w:top w:val="single" w:sz="4" w:space="0" w:color="000000"/>
              <w:left w:val="single" w:sz="4" w:space="0" w:color="auto"/>
              <w:bottom w:val="single" w:sz="4" w:space="0" w:color="auto"/>
            </w:tcBorders>
          </w:tcPr>
          <w:p w:rsidR="00DC1821" w:rsidRPr="00785A0C" w:rsidRDefault="00B15847" w:rsidP="00626E34">
            <w:pPr>
              <w:pStyle w:val="a3"/>
              <w:snapToGrid w:val="0"/>
              <w:ind w:leftChars="0" w:left="0"/>
              <w:rPr>
                <w:rFonts w:ascii="Times New Roman" w:eastAsia="標楷體" w:hAnsi="Times New Roman"/>
                <w:noProof/>
              </w:rPr>
            </w:pPr>
            <w:r>
              <w:rPr>
                <w:rFonts w:ascii="Times New Roman" w:eastAsia="標楷體" w:hAnsi="Times New Roman" w:hint="eastAsia"/>
                <w:noProof/>
              </w:rPr>
              <w:lastRenderedPageBreak/>
              <w:t>6</w:t>
            </w:r>
            <w:r>
              <w:rPr>
                <w:rFonts w:ascii="Times New Roman" w:eastAsia="標楷體" w:hAnsi="Times New Roman" w:hint="eastAsia"/>
                <w:noProof/>
              </w:rPr>
              <w:t>節</w:t>
            </w:r>
          </w:p>
        </w:tc>
        <w:tc>
          <w:tcPr>
            <w:tcW w:w="1489" w:type="dxa"/>
            <w:tcBorders>
              <w:top w:val="single" w:sz="4" w:space="0" w:color="000000"/>
              <w:left w:val="single" w:sz="4" w:space="0" w:color="auto"/>
              <w:bottom w:val="single" w:sz="4" w:space="0" w:color="auto"/>
            </w:tcBorders>
          </w:tcPr>
          <w:p w:rsidR="00DC1821" w:rsidRPr="00785A0C" w:rsidRDefault="00DC1821" w:rsidP="00626E34">
            <w:pPr>
              <w:pStyle w:val="a3"/>
              <w:snapToGrid w:val="0"/>
              <w:ind w:leftChars="0" w:left="0"/>
              <w:rPr>
                <w:rFonts w:ascii="Times New Roman" w:eastAsia="標楷體" w:hAnsi="Times New Roman"/>
                <w:noProof/>
              </w:rPr>
            </w:pPr>
            <w:r>
              <w:rPr>
                <w:rFonts w:ascii="Times New Roman" w:eastAsia="標楷體" w:hAnsi="Times New Roman"/>
                <w:noProof/>
              </w:rPr>
              <w:t>關於教材</w:t>
            </w:r>
            <w:r>
              <w:rPr>
                <w:rFonts w:ascii="Times New Roman" w:eastAsia="標楷體" w:hAnsi="Times New Roman" w:hint="eastAsia"/>
                <w:noProof/>
              </w:rPr>
              <w:t>、學習單、環境、設備、人力資源的提醒，或教學過程中的注意事項。</w:t>
            </w:r>
          </w:p>
        </w:tc>
      </w:tr>
      <w:tr w:rsidR="002F39A2" w:rsidRPr="00101F50" w:rsidTr="002F39A2">
        <w:trPr>
          <w:trHeight w:val="2918"/>
          <w:jc w:val="center"/>
        </w:trPr>
        <w:tc>
          <w:tcPr>
            <w:tcW w:w="8012" w:type="dxa"/>
            <w:tcBorders>
              <w:top w:val="single" w:sz="4" w:space="0" w:color="auto"/>
              <w:bottom w:val="single" w:sz="4" w:space="0" w:color="auto"/>
              <w:right w:val="single" w:sz="4" w:space="0" w:color="auto"/>
            </w:tcBorders>
          </w:tcPr>
          <w:p w:rsidR="002F39A2" w:rsidRPr="00867E45" w:rsidRDefault="002F39A2" w:rsidP="00867E45">
            <w:pPr>
              <w:snapToGrid w:val="0"/>
              <w:spacing w:line="300" w:lineRule="auto"/>
              <w:jc w:val="center"/>
              <w:rPr>
                <w:rFonts w:eastAsia="標楷體"/>
                <w:b/>
                <w:noProof/>
              </w:rPr>
            </w:pPr>
            <w:r w:rsidRPr="00867E45">
              <w:rPr>
                <w:rFonts w:eastAsia="標楷體" w:hint="eastAsia"/>
                <w:b/>
                <w:noProof/>
              </w:rPr>
              <w:lastRenderedPageBreak/>
              <w:t>第二單元</w:t>
            </w:r>
            <w:r w:rsidRPr="00867E45">
              <w:rPr>
                <w:rFonts w:eastAsia="標楷體" w:hint="eastAsia"/>
                <w:b/>
                <w:noProof/>
              </w:rPr>
              <w:t xml:space="preserve"> </w:t>
            </w:r>
            <w:r w:rsidRPr="00867E45">
              <w:rPr>
                <w:rFonts w:eastAsia="標楷體" w:hint="eastAsia"/>
                <w:b/>
                <w:noProof/>
              </w:rPr>
              <w:t>壽天宮祈福</w:t>
            </w:r>
          </w:p>
          <w:p w:rsidR="00867E45" w:rsidRDefault="00867E45" w:rsidP="00867E45">
            <w:pPr>
              <w:snapToGrid w:val="0"/>
              <w:spacing w:line="300" w:lineRule="auto"/>
              <w:rPr>
                <w:rFonts w:eastAsia="標楷體"/>
                <w:noProof/>
              </w:rPr>
            </w:pPr>
            <w:r>
              <w:rPr>
                <w:rFonts w:eastAsia="標楷體" w:hint="eastAsia"/>
                <w:noProof/>
              </w:rPr>
              <w:t>活動一：壽天宮的故事</w:t>
            </w:r>
          </w:p>
          <w:p w:rsidR="002F39A2" w:rsidRDefault="002F39A2" w:rsidP="002F39A2">
            <w:pPr>
              <w:snapToGrid w:val="0"/>
              <w:spacing w:line="300" w:lineRule="auto"/>
              <w:rPr>
                <w:rFonts w:eastAsia="標楷體"/>
                <w:noProof/>
              </w:rPr>
            </w:pPr>
            <w:r>
              <w:rPr>
                <w:rFonts w:eastAsia="標楷體" w:hint="eastAsia"/>
                <w:noProof/>
              </w:rPr>
              <w:t>壹、引起動機</w:t>
            </w:r>
          </w:p>
          <w:p w:rsidR="002F39A2" w:rsidRDefault="00EE02E4" w:rsidP="002F39A2">
            <w:pPr>
              <w:snapToGrid w:val="0"/>
              <w:spacing w:line="300" w:lineRule="auto"/>
              <w:rPr>
                <w:rFonts w:eastAsia="標楷體"/>
                <w:noProof/>
              </w:rPr>
            </w:pPr>
            <w:r>
              <w:rPr>
                <w:rFonts w:eastAsia="標楷體" w:hint="eastAsia"/>
                <w:noProof/>
              </w:rPr>
              <w:t>提問：你去過壽天宮嗎？說說看，我們去</w:t>
            </w:r>
            <w:r w:rsidR="002F39A2">
              <w:rPr>
                <w:rFonts w:eastAsia="標楷體" w:hint="eastAsia"/>
                <w:noProof/>
              </w:rPr>
              <w:t>壽天宮</w:t>
            </w:r>
            <w:r>
              <w:rPr>
                <w:rFonts w:eastAsia="標楷體" w:hint="eastAsia"/>
                <w:noProof/>
              </w:rPr>
              <w:t>可以做什麼？</w:t>
            </w:r>
          </w:p>
          <w:p w:rsidR="00867E45" w:rsidRDefault="00867E45" w:rsidP="00867E45">
            <w:pPr>
              <w:snapToGrid w:val="0"/>
              <w:spacing w:line="300" w:lineRule="auto"/>
              <w:rPr>
                <w:rFonts w:eastAsia="標楷體"/>
                <w:noProof/>
              </w:rPr>
            </w:pPr>
            <w:r>
              <w:rPr>
                <w:rFonts w:eastAsia="標楷體" w:hint="eastAsia"/>
                <w:noProof/>
              </w:rPr>
              <w:t>貳、發展活動</w:t>
            </w:r>
          </w:p>
          <w:p w:rsidR="002F39A2" w:rsidRPr="002F39A2" w:rsidRDefault="00687E8D" w:rsidP="002F39A2">
            <w:pPr>
              <w:snapToGrid w:val="0"/>
              <w:spacing w:line="300" w:lineRule="auto"/>
              <w:rPr>
                <w:rFonts w:eastAsia="標楷體"/>
                <w:noProof/>
              </w:rPr>
            </w:pPr>
            <w:r>
              <w:rPr>
                <w:rFonts w:eastAsia="標楷體" w:hint="eastAsia"/>
                <w:noProof/>
              </w:rPr>
              <w:t>一</w:t>
            </w:r>
            <w:r w:rsidR="00B15847">
              <w:rPr>
                <w:rFonts w:eastAsia="標楷體" w:hint="eastAsia"/>
                <w:noProof/>
              </w:rPr>
              <w:t>、導引問題：</w:t>
            </w:r>
            <w:r w:rsidR="0022674B" w:rsidRPr="00E512E9">
              <w:rPr>
                <w:rFonts w:eastAsia="標楷體"/>
                <w:noProof/>
              </w:rPr>
              <w:t>壽天宮是岡山的信仰中心，供奉的神明是媽祖，</w:t>
            </w:r>
            <w:r w:rsidR="00E512E9" w:rsidRPr="00E512E9">
              <w:rPr>
                <w:rFonts w:eastAsia="標楷體"/>
                <w:noProof/>
              </w:rPr>
              <w:t>與岡山的發展有何關係呢？</w:t>
            </w:r>
            <w:r w:rsidR="0022674B" w:rsidRPr="002F39A2">
              <w:rPr>
                <w:rFonts w:eastAsia="標楷體" w:hint="eastAsia"/>
                <w:noProof/>
              </w:rPr>
              <w:t xml:space="preserve"> </w:t>
            </w:r>
          </w:p>
          <w:p w:rsidR="00687E8D" w:rsidRDefault="00687E8D" w:rsidP="002F39A2">
            <w:pPr>
              <w:snapToGrid w:val="0"/>
              <w:spacing w:line="300" w:lineRule="auto"/>
              <w:rPr>
                <w:rFonts w:eastAsia="標楷體"/>
                <w:noProof/>
              </w:rPr>
            </w:pPr>
            <w:r>
              <w:rPr>
                <w:rFonts w:eastAsia="標楷體" w:hint="eastAsia"/>
                <w:noProof/>
              </w:rPr>
              <w:t>二</w:t>
            </w:r>
            <w:r w:rsidR="00E512E9">
              <w:rPr>
                <w:rFonts w:eastAsia="標楷體" w:hint="eastAsia"/>
                <w:noProof/>
              </w:rPr>
              <w:t>、</w:t>
            </w:r>
            <w:r>
              <w:rPr>
                <w:rFonts w:eastAsia="標楷體" w:hint="eastAsia"/>
                <w:noProof/>
              </w:rPr>
              <w:t>聆聽與討論：</w:t>
            </w:r>
          </w:p>
          <w:p w:rsidR="00ED67C6" w:rsidRPr="00ED67C6" w:rsidRDefault="00687E8D" w:rsidP="002F39A2">
            <w:pPr>
              <w:snapToGrid w:val="0"/>
              <w:spacing w:line="300" w:lineRule="auto"/>
              <w:rPr>
                <w:rFonts w:eastAsia="標楷體"/>
                <w:noProof/>
              </w:rPr>
            </w:pPr>
            <w:r>
              <w:rPr>
                <w:rFonts w:eastAsia="標楷體" w:hint="eastAsia"/>
                <w:noProof/>
              </w:rPr>
              <w:t>(</w:t>
            </w:r>
            <w:r>
              <w:rPr>
                <w:rFonts w:eastAsia="標楷體" w:hint="eastAsia"/>
                <w:noProof/>
              </w:rPr>
              <w:t>一</w:t>
            </w:r>
            <w:r>
              <w:rPr>
                <w:rFonts w:eastAsia="標楷體" w:hint="eastAsia"/>
                <w:noProof/>
              </w:rPr>
              <w:t>)</w:t>
            </w:r>
            <w:r w:rsidR="00E512E9">
              <w:rPr>
                <w:rFonts w:eastAsia="標楷體" w:hint="eastAsia"/>
                <w:noProof/>
              </w:rPr>
              <w:t>教師以</w:t>
            </w:r>
            <w:r w:rsidR="00E512E9">
              <w:rPr>
                <w:rFonts w:eastAsia="標楷體" w:hint="eastAsia"/>
                <w:noProof/>
              </w:rPr>
              <w:t>ppt</w:t>
            </w:r>
            <w:r w:rsidR="00E512E9">
              <w:rPr>
                <w:rFonts w:eastAsia="標楷體" w:hint="eastAsia"/>
                <w:noProof/>
              </w:rPr>
              <w:t>介紹</w:t>
            </w:r>
            <w:r w:rsidR="005D3D06">
              <w:rPr>
                <w:rFonts w:eastAsia="標楷體" w:hint="eastAsia"/>
                <w:noProof/>
              </w:rPr>
              <w:t>岡山的發展與壽天宮的故事。</w:t>
            </w:r>
          </w:p>
          <w:p w:rsidR="005D3D06" w:rsidRDefault="00687E8D" w:rsidP="002F39A2">
            <w:pPr>
              <w:snapToGrid w:val="0"/>
              <w:spacing w:line="300" w:lineRule="auto"/>
              <w:rPr>
                <w:rFonts w:eastAsia="標楷體"/>
                <w:noProof/>
              </w:rPr>
            </w:pPr>
            <w:r>
              <w:rPr>
                <w:rFonts w:eastAsia="標楷體" w:hint="eastAsia"/>
                <w:noProof/>
              </w:rPr>
              <w:t>(</w:t>
            </w:r>
            <w:r>
              <w:rPr>
                <w:rFonts w:eastAsia="標楷體" w:hint="eastAsia"/>
                <w:noProof/>
              </w:rPr>
              <w:t>二</w:t>
            </w:r>
            <w:r>
              <w:rPr>
                <w:rFonts w:eastAsia="標楷體" w:hint="eastAsia"/>
                <w:noProof/>
              </w:rPr>
              <w:t>)</w:t>
            </w:r>
            <w:r>
              <w:rPr>
                <w:rFonts w:eastAsia="標楷體" w:hint="eastAsia"/>
                <w:noProof/>
              </w:rPr>
              <w:t>討論：</w:t>
            </w:r>
          </w:p>
          <w:p w:rsidR="00687E8D" w:rsidRDefault="00687E8D" w:rsidP="002F39A2">
            <w:pPr>
              <w:snapToGrid w:val="0"/>
              <w:spacing w:line="300" w:lineRule="auto"/>
              <w:rPr>
                <w:rFonts w:eastAsia="標楷體"/>
                <w:noProof/>
              </w:rPr>
            </w:pPr>
            <w:r>
              <w:rPr>
                <w:rFonts w:eastAsia="標楷體" w:hint="eastAsia"/>
                <w:noProof/>
              </w:rPr>
              <w:t>1.</w:t>
            </w:r>
            <w:r>
              <w:rPr>
                <w:rFonts w:eastAsia="標楷體" w:hint="eastAsia"/>
                <w:noProof/>
              </w:rPr>
              <w:t>壽天宮的舊址在哪裡？</w:t>
            </w:r>
          </w:p>
          <w:p w:rsidR="00687E8D" w:rsidRDefault="00687E8D" w:rsidP="002F39A2">
            <w:pPr>
              <w:snapToGrid w:val="0"/>
              <w:spacing w:line="300" w:lineRule="auto"/>
              <w:rPr>
                <w:rFonts w:eastAsia="標楷體"/>
                <w:noProof/>
              </w:rPr>
            </w:pPr>
            <w:r>
              <w:rPr>
                <w:rFonts w:eastAsia="標楷體" w:hint="eastAsia"/>
                <w:noProof/>
              </w:rPr>
              <w:t>2.</w:t>
            </w:r>
            <w:r>
              <w:rPr>
                <w:rFonts w:eastAsia="標楷體" w:hint="eastAsia"/>
                <w:noProof/>
              </w:rPr>
              <w:t>為什麼日本人要拆掉壽天宮？</w:t>
            </w:r>
          </w:p>
          <w:p w:rsidR="00687E8D" w:rsidRDefault="00687E8D" w:rsidP="002F39A2">
            <w:pPr>
              <w:snapToGrid w:val="0"/>
              <w:spacing w:line="300" w:lineRule="auto"/>
              <w:rPr>
                <w:rFonts w:eastAsia="標楷體"/>
                <w:noProof/>
              </w:rPr>
            </w:pPr>
            <w:r>
              <w:rPr>
                <w:rFonts w:eastAsia="標楷體"/>
                <w:noProof/>
              </w:rPr>
              <w:t>參、綜合活動</w:t>
            </w:r>
          </w:p>
          <w:p w:rsidR="00687E8D" w:rsidRDefault="004A6D8E" w:rsidP="002F39A2">
            <w:pPr>
              <w:snapToGrid w:val="0"/>
              <w:spacing w:line="300" w:lineRule="auto"/>
              <w:rPr>
                <w:rFonts w:eastAsia="標楷體"/>
                <w:noProof/>
              </w:rPr>
            </w:pPr>
            <w:r>
              <w:rPr>
                <w:rFonts w:eastAsia="標楷體"/>
                <w:noProof/>
              </w:rPr>
              <w:t>一、</w:t>
            </w:r>
            <w:r w:rsidR="00687E8D">
              <w:rPr>
                <w:rFonts w:eastAsia="標楷體" w:hint="eastAsia"/>
                <w:noProof/>
              </w:rPr>
              <w:t>教師統整說明：</w:t>
            </w:r>
            <w:r w:rsidR="00687E8D" w:rsidRPr="00687E8D">
              <w:rPr>
                <w:rFonts w:eastAsia="標楷體"/>
                <w:noProof/>
              </w:rPr>
              <w:t>岡山平原一帶原為平埔族的領域，在明鄭時期，漢人漸漸移入，岡山附近開始有後協、前峰等軍民屯墾的社區。</w:t>
            </w:r>
            <w:r w:rsidR="00687E8D" w:rsidRPr="00687E8D">
              <w:rPr>
                <w:rFonts w:eastAsia="標楷體" w:hint="eastAsia"/>
                <w:noProof/>
              </w:rPr>
              <w:t>日人據台，實施皇民化運動，對傳統宗教多加抑制，故將原有的壽天宮拆除而興建日本神社，台灣光復後才由地方仕紳鳩資重建。</w:t>
            </w:r>
          </w:p>
          <w:p w:rsidR="004A6D8E" w:rsidRDefault="004A6D8E" w:rsidP="002F39A2">
            <w:pPr>
              <w:snapToGrid w:val="0"/>
              <w:spacing w:line="300" w:lineRule="auto"/>
              <w:rPr>
                <w:rFonts w:eastAsia="標楷體"/>
                <w:noProof/>
              </w:rPr>
            </w:pPr>
            <w:r>
              <w:rPr>
                <w:rFonts w:eastAsia="標楷體"/>
                <w:noProof/>
              </w:rPr>
              <w:t>二、影片欣賞</w:t>
            </w:r>
          </w:p>
          <w:p w:rsidR="005D3D06" w:rsidRDefault="001A477B" w:rsidP="002F39A2">
            <w:pPr>
              <w:snapToGrid w:val="0"/>
              <w:spacing w:line="300" w:lineRule="auto"/>
              <w:rPr>
                <w:rFonts w:eastAsia="標楷體"/>
                <w:noProof/>
              </w:rPr>
            </w:pPr>
            <w:hyperlink r:id="rId17" w:history="1">
              <w:r w:rsidR="004A6D8E" w:rsidRPr="00391C31">
                <w:rPr>
                  <w:rStyle w:val="a7"/>
                  <w:rFonts w:eastAsia="標楷體"/>
                  <w:noProof/>
                </w:rPr>
                <w:t>https://www.youtube.com/watch?v=nclrtT4DzNM</w:t>
              </w:r>
            </w:hyperlink>
          </w:p>
          <w:p w:rsidR="004A6D8E" w:rsidRDefault="004A6D8E" w:rsidP="002F39A2">
            <w:pPr>
              <w:snapToGrid w:val="0"/>
              <w:spacing w:line="300" w:lineRule="auto"/>
              <w:rPr>
                <w:rFonts w:eastAsia="標楷體"/>
                <w:noProof/>
              </w:rPr>
            </w:pPr>
          </w:p>
          <w:p w:rsidR="00687E8D" w:rsidRDefault="00687E8D" w:rsidP="002F39A2">
            <w:pPr>
              <w:snapToGrid w:val="0"/>
              <w:spacing w:line="300" w:lineRule="auto"/>
              <w:rPr>
                <w:rFonts w:eastAsia="標楷體"/>
                <w:noProof/>
              </w:rPr>
            </w:pPr>
          </w:p>
          <w:p w:rsidR="002F39A2" w:rsidRDefault="002F39A2" w:rsidP="002F39A2">
            <w:pPr>
              <w:snapToGrid w:val="0"/>
              <w:spacing w:line="300" w:lineRule="auto"/>
              <w:rPr>
                <w:rFonts w:eastAsia="標楷體"/>
                <w:noProof/>
              </w:rPr>
            </w:pPr>
            <w:r>
              <w:rPr>
                <w:rFonts w:eastAsia="標楷體" w:hint="eastAsia"/>
                <w:noProof/>
              </w:rPr>
              <w:t>活動二：</w:t>
            </w:r>
            <w:r w:rsidR="005D3D06">
              <w:rPr>
                <w:rFonts w:eastAsia="標楷體" w:hint="eastAsia"/>
                <w:noProof/>
              </w:rPr>
              <w:t>壽天宮的廟宇建築</w:t>
            </w:r>
          </w:p>
          <w:p w:rsidR="00687E8D" w:rsidRDefault="00687E8D" w:rsidP="002F39A2">
            <w:pPr>
              <w:snapToGrid w:val="0"/>
              <w:spacing w:line="300" w:lineRule="auto"/>
              <w:rPr>
                <w:rFonts w:eastAsia="標楷體"/>
                <w:noProof/>
              </w:rPr>
            </w:pPr>
            <w:r>
              <w:rPr>
                <w:rFonts w:eastAsia="標楷體" w:hint="eastAsia"/>
                <w:noProof/>
              </w:rPr>
              <w:t>壹、引起動機</w:t>
            </w:r>
          </w:p>
          <w:p w:rsidR="00687E8D" w:rsidRDefault="00EC6A13" w:rsidP="002F39A2">
            <w:pPr>
              <w:snapToGrid w:val="0"/>
              <w:spacing w:line="300" w:lineRule="auto"/>
              <w:rPr>
                <w:rFonts w:eastAsia="標楷體"/>
                <w:noProof/>
              </w:rPr>
            </w:pPr>
            <w:r>
              <w:rPr>
                <w:rFonts w:eastAsia="標楷體"/>
                <w:noProof/>
              </w:rPr>
              <w:t>提問：在壽天宮裡可以看到什麼呢？</w:t>
            </w:r>
          </w:p>
          <w:p w:rsidR="00EC6A13" w:rsidRDefault="00EC6A13" w:rsidP="002F39A2">
            <w:pPr>
              <w:snapToGrid w:val="0"/>
              <w:spacing w:line="300" w:lineRule="auto"/>
              <w:rPr>
                <w:rFonts w:eastAsia="標楷體"/>
                <w:noProof/>
              </w:rPr>
            </w:pPr>
            <w:r>
              <w:rPr>
                <w:rFonts w:eastAsia="標楷體" w:hint="eastAsia"/>
                <w:noProof/>
              </w:rPr>
              <w:t>貳、發展活動</w:t>
            </w:r>
          </w:p>
          <w:p w:rsidR="00EC6A13" w:rsidRDefault="00EC6A13" w:rsidP="002F39A2">
            <w:pPr>
              <w:snapToGrid w:val="0"/>
              <w:spacing w:line="300" w:lineRule="auto"/>
              <w:rPr>
                <w:rFonts w:eastAsia="標楷體"/>
                <w:noProof/>
              </w:rPr>
            </w:pPr>
            <w:r>
              <w:rPr>
                <w:rFonts w:eastAsia="標楷體" w:hint="eastAsia"/>
                <w:noProof/>
              </w:rPr>
              <w:t>一、導引問題：壽天宮的廟宇建築有什麼特色呢？</w:t>
            </w:r>
          </w:p>
          <w:p w:rsidR="00EC6A13" w:rsidRPr="00687E8D" w:rsidRDefault="00EC6A13" w:rsidP="002F39A2">
            <w:pPr>
              <w:snapToGrid w:val="0"/>
              <w:spacing w:line="300" w:lineRule="auto"/>
              <w:rPr>
                <w:rFonts w:eastAsia="標楷體"/>
                <w:noProof/>
              </w:rPr>
            </w:pPr>
            <w:r>
              <w:rPr>
                <w:rFonts w:eastAsia="標楷體"/>
                <w:noProof/>
              </w:rPr>
              <w:t>二、聆聽與討論</w:t>
            </w:r>
          </w:p>
          <w:p w:rsidR="005D3D06" w:rsidRDefault="00EC6A13" w:rsidP="002F39A2">
            <w:pPr>
              <w:snapToGrid w:val="0"/>
              <w:spacing w:line="300" w:lineRule="auto"/>
              <w:rPr>
                <w:rFonts w:eastAsia="標楷體"/>
                <w:noProof/>
              </w:rPr>
            </w:pPr>
            <w:r>
              <w:rPr>
                <w:rFonts w:eastAsia="標楷體" w:hint="eastAsia"/>
                <w:noProof/>
              </w:rPr>
              <w:t>(</w:t>
            </w:r>
            <w:r>
              <w:rPr>
                <w:rFonts w:eastAsia="標楷體" w:hint="eastAsia"/>
                <w:noProof/>
              </w:rPr>
              <w:t>一</w:t>
            </w:r>
            <w:r>
              <w:rPr>
                <w:rFonts w:eastAsia="標楷體" w:hint="eastAsia"/>
                <w:noProof/>
              </w:rPr>
              <w:t>)</w:t>
            </w:r>
            <w:r w:rsidR="005D3D06">
              <w:rPr>
                <w:rFonts w:eastAsia="標楷體" w:hint="eastAsia"/>
                <w:noProof/>
              </w:rPr>
              <w:t>教師以</w:t>
            </w:r>
            <w:r w:rsidR="005D3D06">
              <w:rPr>
                <w:rFonts w:eastAsia="標楷體" w:hint="eastAsia"/>
                <w:noProof/>
              </w:rPr>
              <w:t>ppt</w:t>
            </w:r>
            <w:r w:rsidR="005D3D06">
              <w:rPr>
                <w:rFonts w:eastAsia="標楷體" w:hint="eastAsia"/>
                <w:noProof/>
              </w:rPr>
              <w:t>介紹</w:t>
            </w:r>
            <w:r w:rsidR="006E500A">
              <w:rPr>
                <w:rFonts w:eastAsia="標楷體" w:hint="eastAsia"/>
                <w:noProof/>
              </w:rPr>
              <w:t>壽天宮的廟宇建築的特色</w:t>
            </w:r>
            <w:r w:rsidR="000D5FB1">
              <w:rPr>
                <w:rFonts w:eastAsia="標楷體" w:hint="eastAsia"/>
                <w:noProof/>
              </w:rPr>
              <w:t>。</w:t>
            </w:r>
          </w:p>
          <w:p w:rsidR="000D5FB1" w:rsidRDefault="000D5FB1" w:rsidP="002F39A2">
            <w:pPr>
              <w:snapToGrid w:val="0"/>
              <w:spacing w:line="300" w:lineRule="auto"/>
              <w:rPr>
                <w:rFonts w:eastAsia="標楷體"/>
                <w:noProof/>
              </w:rPr>
            </w:pPr>
            <w:r>
              <w:rPr>
                <w:rFonts w:eastAsia="標楷體" w:hint="eastAsia"/>
                <w:noProof/>
              </w:rPr>
              <w:t>(</w:t>
            </w:r>
            <w:r>
              <w:rPr>
                <w:rFonts w:eastAsia="標楷體" w:hint="eastAsia"/>
                <w:noProof/>
              </w:rPr>
              <w:t>二</w:t>
            </w:r>
            <w:r>
              <w:rPr>
                <w:rFonts w:eastAsia="標楷體" w:hint="eastAsia"/>
                <w:noProof/>
              </w:rPr>
              <w:t>)</w:t>
            </w:r>
            <w:r>
              <w:rPr>
                <w:rFonts w:eastAsia="標楷體" w:hint="eastAsia"/>
                <w:noProof/>
              </w:rPr>
              <w:t>討論：</w:t>
            </w:r>
          </w:p>
          <w:p w:rsidR="005D3D06" w:rsidRPr="005D3D06" w:rsidRDefault="005D3D06" w:rsidP="002F39A2">
            <w:pPr>
              <w:snapToGrid w:val="0"/>
              <w:spacing w:line="300" w:lineRule="auto"/>
              <w:rPr>
                <w:rFonts w:eastAsia="標楷體"/>
                <w:noProof/>
              </w:rPr>
            </w:pPr>
            <w:r>
              <w:rPr>
                <w:rFonts w:eastAsia="標楷體" w:hint="eastAsia"/>
                <w:noProof/>
              </w:rPr>
              <w:t>1.</w:t>
            </w:r>
            <w:r>
              <w:rPr>
                <w:rFonts w:eastAsia="標楷體" w:hint="eastAsia"/>
                <w:noProof/>
              </w:rPr>
              <w:t>三川殿的建築藝術</w:t>
            </w:r>
            <w:r w:rsidR="000D5FB1">
              <w:rPr>
                <w:rFonts w:eastAsia="標楷體" w:hint="eastAsia"/>
                <w:noProof/>
              </w:rPr>
              <w:t>特色</w:t>
            </w:r>
          </w:p>
          <w:p w:rsidR="005D3D06" w:rsidRDefault="005D3D06" w:rsidP="002F39A2">
            <w:pPr>
              <w:snapToGrid w:val="0"/>
              <w:spacing w:line="300" w:lineRule="auto"/>
              <w:rPr>
                <w:rFonts w:eastAsia="標楷體"/>
                <w:noProof/>
              </w:rPr>
            </w:pPr>
            <w:r>
              <w:rPr>
                <w:rFonts w:eastAsia="標楷體" w:hint="eastAsia"/>
                <w:noProof/>
              </w:rPr>
              <w:t>2.</w:t>
            </w:r>
            <w:r>
              <w:rPr>
                <w:rFonts w:eastAsia="標楷體" w:hint="eastAsia"/>
                <w:noProof/>
              </w:rPr>
              <w:t>聖母殿的建築藝術</w:t>
            </w:r>
            <w:r w:rsidR="000D5FB1">
              <w:rPr>
                <w:rFonts w:eastAsia="標楷體" w:hint="eastAsia"/>
                <w:noProof/>
              </w:rPr>
              <w:t>特色</w:t>
            </w:r>
          </w:p>
          <w:p w:rsidR="005D3D06" w:rsidRDefault="005D3D06" w:rsidP="002F39A2">
            <w:pPr>
              <w:snapToGrid w:val="0"/>
              <w:spacing w:line="300" w:lineRule="auto"/>
              <w:rPr>
                <w:rFonts w:eastAsia="標楷體"/>
                <w:noProof/>
              </w:rPr>
            </w:pPr>
            <w:r>
              <w:rPr>
                <w:rFonts w:eastAsia="標楷體" w:hint="eastAsia"/>
                <w:noProof/>
              </w:rPr>
              <w:t>3.</w:t>
            </w:r>
            <w:r>
              <w:rPr>
                <w:rFonts w:eastAsia="標楷體" w:hint="eastAsia"/>
                <w:noProof/>
              </w:rPr>
              <w:t>潘麗水彩繪</w:t>
            </w:r>
            <w:r w:rsidR="000D5FB1">
              <w:rPr>
                <w:rFonts w:eastAsia="標楷體" w:hint="eastAsia"/>
                <w:noProof/>
              </w:rPr>
              <w:t>特色</w:t>
            </w:r>
          </w:p>
          <w:p w:rsidR="005D3D06" w:rsidRDefault="005D3D06" w:rsidP="002F39A2">
            <w:pPr>
              <w:snapToGrid w:val="0"/>
              <w:spacing w:line="300" w:lineRule="auto"/>
              <w:rPr>
                <w:rFonts w:eastAsia="標楷體"/>
                <w:noProof/>
              </w:rPr>
            </w:pPr>
            <w:r>
              <w:rPr>
                <w:rFonts w:eastAsia="標楷體" w:hint="eastAsia"/>
                <w:noProof/>
              </w:rPr>
              <w:lastRenderedPageBreak/>
              <w:t>4.</w:t>
            </w:r>
            <w:r>
              <w:rPr>
                <w:rFonts w:eastAsia="標楷體" w:hint="eastAsia"/>
                <w:noProof/>
              </w:rPr>
              <w:t>彩繪磁磚畫</w:t>
            </w:r>
            <w:r w:rsidR="000D5FB1">
              <w:rPr>
                <w:rFonts w:eastAsia="標楷體" w:hint="eastAsia"/>
                <w:noProof/>
              </w:rPr>
              <w:t>特色</w:t>
            </w:r>
          </w:p>
          <w:p w:rsidR="000D5FB1" w:rsidRDefault="000D5FB1" w:rsidP="002F39A2">
            <w:pPr>
              <w:snapToGrid w:val="0"/>
              <w:spacing w:line="300" w:lineRule="auto"/>
              <w:rPr>
                <w:rFonts w:eastAsia="標楷體"/>
                <w:noProof/>
              </w:rPr>
            </w:pPr>
            <w:r>
              <w:rPr>
                <w:rFonts w:eastAsia="標楷體" w:hint="eastAsia"/>
                <w:noProof/>
              </w:rPr>
              <w:t>參、綜合活動</w:t>
            </w:r>
          </w:p>
          <w:p w:rsidR="000D5FB1" w:rsidRDefault="000D5FB1" w:rsidP="000D5FB1">
            <w:pPr>
              <w:snapToGrid w:val="0"/>
              <w:spacing w:line="300" w:lineRule="auto"/>
              <w:rPr>
                <w:rFonts w:eastAsia="標楷體"/>
                <w:bCs/>
                <w:noProof/>
              </w:rPr>
            </w:pPr>
            <w:r>
              <w:rPr>
                <w:rFonts w:eastAsia="標楷體" w:hint="eastAsia"/>
                <w:bCs/>
                <w:noProof/>
              </w:rPr>
              <w:t>一、</w:t>
            </w:r>
            <w:r w:rsidRPr="000D5FB1">
              <w:rPr>
                <w:rFonts w:eastAsia="標楷體" w:hint="eastAsia"/>
                <w:bCs/>
                <w:noProof/>
              </w:rPr>
              <w:t>教師統整說明：壽天宮除了建築與彩繪別具特色之外，其古文物如阿公店斗、</w:t>
            </w:r>
            <w:r w:rsidRPr="000D5FB1">
              <w:rPr>
                <w:rFonts w:eastAsia="標楷體"/>
                <w:bCs/>
                <w:noProof/>
              </w:rPr>
              <w:t>築岸序石碑、岡山神社手水舍水槽、岡山神社石燈籠、天照大小神轎、紙塑媽祖，狛犬、岡山壽天宮的磚契、岡山螺絲媽祖</w:t>
            </w:r>
            <w:r>
              <w:rPr>
                <w:rFonts w:eastAsia="標楷體"/>
                <w:bCs/>
                <w:noProof/>
              </w:rPr>
              <w:t>也很值得前往一看究竟。</w:t>
            </w:r>
          </w:p>
          <w:p w:rsidR="000D5FB1" w:rsidRPr="000D5FB1" w:rsidRDefault="000D5FB1" w:rsidP="000D5FB1">
            <w:pPr>
              <w:snapToGrid w:val="0"/>
              <w:spacing w:line="300" w:lineRule="auto"/>
              <w:rPr>
                <w:rFonts w:eastAsia="標楷體"/>
                <w:bCs/>
                <w:noProof/>
              </w:rPr>
            </w:pPr>
            <w:r>
              <w:rPr>
                <w:rFonts w:eastAsia="標楷體"/>
                <w:bCs/>
                <w:noProof/>
              </w:rPr>
              <w:t>二、撰寫學習單</w:t>
            </w:r>
          </w:p>
          <w:p w:rsidR="005D3D06" w:rsidRDefault="005D3D06" w:rsidP="002F39A2">
            <w:pPr>
              <w:snapToGrid w:val="0"/>
              <w:spacing w:line="300" w:lineRule="auto"/>
              <w:rPr>
                <w:rFonts w:eastAsia="標楷體"/>
                <w:noProof/>
              </w:rPr>
            </w:pPr>
          </w:p>
          <w:p w:rsidR="002F39A2" w:rsidRDefault="002F39A2" w:rsidP="002F39A2">
            <w:pPr>
              <w:snapToGrid w:val="0"/>
              <w:spacing w:line="300" w:lineRule="auto"/>
              <w:rPr>
                <w:rFonts w:eastAsia="標楷體"/>
                <w:noProof/>
              </w:rPr>
            </w:pPr>
            <w:r>
              <w:rPr>
                <w:rFonts w:eastAsia="標楷體" w:hint="eastAsia"/>
                <w:noProof/>
              </w:rPr>
              <w:t>活動三：</w:t>
            </w:r>
            <w:r w:rsidR="007F0A82">
              <w:rPr>
                <w:rFonts w:eastAsia="標楷體" w:hint="eastAsia"/>
                <w:noProof/>
              </w:rPr>
              <w:t>感恩祈福</w:t>
            </w:r>
          </w:p>
          <w:p w:rsidR="004A6D8E" w:rsidRDefault="004A6D8E" w:rsidP="002F39A2">
            <w:pPr>
              <w:snapToGrid w:val="0"/>
              <w:spacing w:line="300" w:lineRule="auto"/>
              <w:rPr>
                <w:rFonts w:eastAsia="標楷體"/>
                <w:noProof/>
              </w:rPr>
            </w:pPr>
            <w:r>
              <w:rPr>
                <w:rFonts w:eastAsia="標楷體" w:hint="eastAsia"/>
                <w:noProof/>
              </w:rPr>
              <w:t>壹、引起動機</w:t>
            </w:r>
          </w:p>
          <w:p w:rsidR="004A6D8E" w:rsidRDefault="00E11830" w:rsidP="002F39A2">
            <w:pPr>
              <w:snapToGrid w:val="0"/>
              <w:spacing w:line="300" w:lineRule="auto"/>
              <w:rPr>
                <w:rFonts w:eastAsia="標楷體"/>
                <w:noProof/>
              </w:rPr>
            </w:pPr>
            <w:r>
              <w:rPr>
                <w:rFonts w:eastAsia="標楷體" w:hint="eastAsia"/>
                <w:noProof/>
              </w:rPr>
              <w:t>提問：你知道的媽祖的故事嗎？請說說看。</w:t>
            </w:r>
          </w:p>
          <w:p w:rsidR="004A6D8E" w:rsidRDefault="004A6D8E" w:rsidP="002F39A2">
            <w:pPr>
              <w:snapToGrid w:val="0"/>
              <w:spacing w:line="300" w:lineRule="auto"/>
              <w:rPr>
                <w:rFonts w:eastAsia="標楷體"/>
                <w:noProof/>
              </w:rPr>
            </w:pPr>
            <w:r>
              <w:rPr>
                <w:rFonts w:eastAsia="標楷體" w:hint="eastAsia"/>
                <w:noProof/>
              </w:rPr>
              <w:t>貳、發展活動</w:t>
            </w:r>
          </w:p>
          <w:p w:rsidR="004A6D8E" w:rsidRPr="004A6D8E" w:rsidRDefault="004A6D8E" w:rsidP="002F39A2">
            <w:pPr>
              <w:snapToGrid w:val="0"/>
              <w:spacing w:line="300" w:lineRule="auto"/>
              <w:rPr>
                <w:rFonts w:eastAsia="標楷體"/>
                <w:noProof/>
              </w:rPr>
            </w:pPr>
            <w:r>
              <w:rPr>
                <w:rFonts w:eastAsia="標楷體" w:hint="eastAsia"/>
                <w:noProof/>
              </w:rPr>
              <w:t>一、</w:t>
            </w:r>
            <w:r w:rsidR="00E11830">
              <w:rPr>
                <w:rFonts w:eastAsia="標楷體" w:hint="eastAsia"/>
                <w:noProof/>
              </w:rPr>
              <w:t>導引問題：壽天宮恭奉的是媽祖，為什麼要恭奉媽祖呢？</w:t>
            </w:r>
          </w:p>
          <w:p w:rsidR="002F39A2" w:rsidRDefault="00E11830" w:rsidP="002F39A2">
            <w:pPr>
              <w:snapToGrid w:val="0"/>
              <w:spacing w:line="300" w:lineRule="auto"/>
              <w:rPr>
                <w:rFonts w:eastAsia="標楷體"/>
                <w:noProof/>
              </w:rPr>
            </w:pPr>
            <w:r>
              <w:rPr>
                <w:rFonts w:eastAsia="標楷體" w:hint="eastAsia"/>
                <w:noProof/>
              </w:rPr>
              <w:t>二</w:t>
            </w:r>
            <w:r w:rsidR="005D3D06">
              <w:rPr>
                <w:rFonts w:eastAsia="標楷體" w:hint="eastAsia"/>
                <w:noProof/>
              </w:rPr>
              <w:t>、</w:t>
            </w:r>
            <w:r>
              <w:rPr>
                <w:rFonts w:eastAsia="標楷體" w:hint="eastAsia"/>
                <w:noProof/>
              </w:rPr>
              <w:t>影片欣賞：</w:t>
            </w:r>
            <w:r w:rsidR="005D3D06">
              <w:rPr>
                <w:rFonts w:eastAsia="標楷體" w:hint="eastAsia"/>
                <w:noProof/>
              </w:rPr>
              <w:t>媽祖的故事</w:t>
            </w:r>
            <w:hyperlink r:id="rId18" w:history="1">
              <w:r w:rsidRPr="00391C31">
                <w:rPr>
                  <w:rStyle w:val="a7"/>
                  <w:rFonts w:eastAsia="標楷體"/>
                  <w:noProof/>
                </w:rPr>
                <w:t>https://www.youtube.com/watch?v=7KPW2AENw-E</w:t>
              </w:r>
            </w:hyperlink>
          </w:p>
          <w:p w:rsidR="00E11830" w:rsidRDefault="00E11830" w:rsidP="002F39A2">
            <w:pPr>
              <w:snapToGrid w:val="0"/>
              <w:spacing w:line="300" w:lineRule="auto"/>
              <w:rPr>
                <w:rFonts w:eastAsia="標楷體"/>
                <w:noProof/>
              </w:rPr>
            </w:pPr>
            <w:r>
              <w:rPr>
                <w:rFonts w:eastAsia="標楷體" w:hint="eastAsia"/>
                <w:noProof/>
              </w:rPr>
              <w:t>三、討論：為什麼要恭奉媽祖呢？</w:t>
            </w:r>
          </w:p>
          <w:p w:rsidR="005D3D06" w:rsidRDefault="00E11830" w:rsidP="002F39A2">
            <w:pPr>
              <w:snapToGrid w:val="0"/>
              <w:spacing w:line="300" w:lineRule="auto"/>
              <w:rPr>
                <w:rFonts w:eastAsia="標楷體"/>
                <w:noProof/>
              </w:rPr>
            </w:pPr>
            <w:r>
              <w:rPr>
                <w:rFonts w:eastAsia="標楷體"/>
                <w:noProof/>
              </w:rPr>
              <w:t>四</w:t>
            </w:r>
            <w:r w:rsidR="005D3D06">
              <w:rPr>
                <w:rFonts w:eastAsia="標楷體" w:hint="eastAsia"/>
                <w:noProof/>
              </w:rPr>
              <w:t>、閱讀：媽祖怎麼不見了</w:t>
            </w:r>
          </w:p>
          <w:p w:rsidR="00A96359" w:rsidRDefault="00E11830" w:rsidP="002F39A2">
            <w:pPr>
              <w:snapToGrid w:val="0"/>
              <w:spacing w:line="300" w:lineRule="auto"/>
              <w:rPr>
                <w:rFonts w:eastAsia="標楷體"/>
                <w:noProof/>
              </w:rPr>
            </w:pPr>
            <w:r>
              <w:rPr>
                <w:rFonts w:eastAsia="標楷體" w:hint="eastAsia"/>
                <w:noProof/>
              </w:rPr>
              <w:t>五</w:t>
            </w:r>
            <w:r w:rsidR="00A96359">
              <w:rPr>
                <w:rFonts w:eastAsia="標楷體" w:hint="eastAsia"/>
                <w:noProof/>
              </w:rPr>
              <w:t>、討論故事內容。</w:t>
            </w:r>
          </w:p>
          <w:p w:rsidR="00A96359" w:rsidRDefault="00E11830" w:rsidP="002F39A2">
            <w:pPr>
              <w:snapToGrid w:val="0"/>
              <w:spacing w:line="300" w:lineRule="auto"/>
              <w:rPr>
                <w:rFonts w:eastAsia="標楷體"/>
                <w:noProof/>
              </w:rPr>
            </w:pPr>
            <w:r>
              <w:rPr>
                <w:rFonts w:eastAsia="標楷體" w:hint="eastAsia"/>
                <w:noProof/>
              </w:rPr>
              <w:t>六</w:t>
            </w:r>
            <w:r w:rsidR="00A96359">
              <w:rPr>
                <w:rFonts w:eastAsia="標楷體" w:hint="eastAsia"/>
                <w:noProof/>
              </w:rPr>
              <w:t>、學生發表閱讀心得</w:t>
            </w:r>
          </w:p>
          <w:p w:rsidR="00A96359" w:rsidRPr="005D3D06" w:rsidRDefault="00E11830" w:rsidP="002F39A2">
            <w:pPr>
              <w:snapToGrid w:val="0"/>
              <w:spacing w:line="300" w:lineRule="auto"/>
              <w:rPr>
                <w:rFonts w:eastAsia="標楷體"/>
                <w:noProof/>
              </w:rPr>
            </w:pPr>
            <w:r>
              <w:rPr>
                <w:rFonts w:eastAsia="標楷體" w:hint="eastAsia"/>
                <w:noProof/>
              </w:rPr>
              <w:t>七</w:t>
            </w:r>
            <w:r w:rsidR="00A96359">
              <w:rPr>
                <w:rFonts w:eastAsia="標楷體" w:hint="eastAsia"/>
                <w:noProof/>
              </w:rPr>
              <w:t>、教師</w:t>
            </w:r>
            <w:r w:rsidR="007F0A82">
              <w:rPr>
                <w:rFonts w:eastAsia="標楷體" w:hint="eastAsia"/>
                <w:noProof/>
              </w:rPr>
              <w:t>透過媽祖的故事引導學生感恩祈福的真諦，並</w:t>
            </w:r>
            <w:r w:rsidR="00A96359">
              <w:rPr>
                <w:rFonts w:eastAsia="標楷體" w:hint="eastAsia"/>
                <w:noProof/>
              </w:rPr>
              <w:t>指導學生進行閱讀心得寫作。</w:t>
            </w:r>
          </w:p>
          <w:p w:rsidR="002F39A2" w:rsidRDefault="002F39A2" w:rsidP="002F39A2">
            <w:pPr>
              <w:snapToGrid w:val="0"/>
              <w:spacing w:line="300" w:lineRule="auto"/>
              <w:rPr>
                <w:rFonts w:eastAsia="標楷體"/>
                <w:noProof/>
              </w:rPr>
            </w:pPr>
            <w:r>
              <w:rPr>
                <w:rFonts w:eastAsia="標楷體" w:hint="eastAsia"/>
                <w:noProof/>
              </w:rPr>
              <w:t>參、綜合活動</w:t>
            </w:r>
          </w:p>
          <w:p w:rsidR="002F39A2" w:rsidRPr="002F39A2" w:rsidRDefault="00A96359" w:rsidP="002F39A2">
            <w:pPr>
              <w:snapToGrid w:val="0"/>
              <w:spacing w:line="300" w:lineRule="auto"/>
              <w:rPr>
                <w:rFonts w:eastAsia="標楷體"/>
                <w:noProof/>
              </w:rPr>
            </w:pPr>
            <w:r>
              <w:rPr>
                <w:rFonts w:eastAsia="標楷體"/>
                <w:noProof/>
              </w:rPr>
              <w:t>教師統整說明，壽天宮是岡山的信仰中心，壽天宮的廟宇建築、古文物與彩繪藝術值得大家細細品味，下次到壽天宮時，別忘了要駐足欣賞廟宇建築之美。</w:t>
            </w:r>
          </w:p>
          <w:p w:rsidR="002F39A2" w:rsidRDefault="002F39A2" w:rsidP="002F39A2">
            <w:pPr>
              <w:snapToGrid w:val="0"/>
              <w:spacing w:line="300" w:lineRule="auto"/>
              <w:rPr>
                <w:rFonts w:eastAsia="標楷體"/>
                <w:noProof/>
              </w:rPr>
            </w:pPr>
          </w:p>
        </w:tc>
        <w:tc>
          <w:tcPr>
            <w:tcW w:w="850" w:type="dxa"/>
            <w:tcBorders>
              <w:top w:val="single" w:sz="4" w:space="0" w:color="auto"/>
              <w:left w:val="single" w:sz="4" w:space="0" w:color="auto"/>
              <w:bottom w:val="single" w:sz="4" w:space="0" w:color="auto"/>
            </w:tcBorders>
          </w:tcPr>
          <w:p w:rsidR="002F39A2" w:rsidRPr="00785A0C" w:rsidRDefault="00A96359" w:rsidP="00626E34">
            <w:pPr>
              <w:pStyle w:val="a3"/>
              <w:snapToGrid w:val="0"/>
              <w:ind w:leftChars="0" w:left="0"/>
              <w:rPr>
                <w:rFonts w:ascii="Times New Roman" w:eastAsia="標楷體" w:hAnsi="Times New Roman"/>
                <w:noProof/>
              </w:rPr>
            </w:pPr>
            <w:r>
              <w:rPr>
                <w:rFonts w:ascii="Times New Roman" w:eastAsia="標楷體" w:hAnsi="Times New Roman" w:hint="eastAsia"/>
                <w:noProof/>
              </w:rPr>
              <w:lastRenderedPageBreak/>
              <w:t>5</w:t>
            </w:r>
            <w:r>
              <w:rPr>
                <w:rFonts w:ascii="Times New Roman" w:eastAsia="標楷體" w:hAnsi="Times New Roman" w:hint="eastAsia"/>
                <w:noProof/>
              </w:rPr>
              <w:t>節</w:t>
            </w:r>
          </w:p>
        </w:tc>
        <w:tc>
          <w:tcPr>
            <w:tcW w:w="1489" w:type="dxa"/>
            <w:tcBorders>
              <w:top w:val="single" w:sz="4" w:space="0" w:color="auto"/>
              <w:left w:val="single" w:sz="4" w:space="0" w:color="auto"/>
              <w:bottom w:val="single" w:sz="4" w:space="0" w:color="auto"/>
            </w:tcBorders>
          </w:tcPr>
          <w:p w:rsidR="002F39A2" w:rsidRDefault="002F39A2" w:rsidP="002F39A2">
            <w:pPr>
              <w:pStyle w:val="a3"/>
              <w:snapToGrid w:val="0"/>
              <w:rPr>
                <w:rFonts w:ascii="Times New Roman" w:eastAsia="標楷體" w:hAnsi="Times New Roman"/>
                <w:noProof/>
              </w:rPr>
            </w:pPr>
          </w:p>
        </w:tc>
      </w:tr>
      <w:tr w:rsidR="002F39A2" w:rsidRPr="00101F50" w:rsidTr="005A00BA">
        <w:trPr>
          <w:trHeight w:val="415"/>
          <w:jc w:val="center"/>
        </w:trPr>
        <w:tc>
          <w:tcPr>
            <w:tcW w:w="8012" w:type="dxa"/>
            <w:tcBorders>
              <w:top w:val="single" w:sz="4" w:space="0" w:color="auto"/>
              <w:bottom w:val="single" w:sz="4" w:space="0" w:color="auto"/>
              <w:right w:val="single" w:sz="4" w:space="0" w:color="auto"/>
            </w:tcBorders>
          </w:tcPr>
          <w:p w:rsidR="002F39A2" w:rsidRPr="002F39A2" w:rsidRDefault="002F39A2" w:rsidP="002650BD">
            <w:pPr>
              <w:snapToGrid w:val="0"/>
              <w:spacing w:line="300" w:lineRule="auto"/>
              <w:jc w:val="center"/>
              <w:rPr>
                <w:rFonts w:eastAsia="標楷體"/>
                <w:noProof/>
              </w:rPr>
            </w:pPr>
            <w:r>
              <w:rPr>
                <w:rFonts w:eastAsia="標楷體" w:hint="eastAsia"/>
                <w:noProof/>
              </w:rPr>
              <w:lastRenderedPageBreak/>
              <w:t>第三單元</w:t>
            </w:r>
            <w:r>
              <w:rPr>
                <w:rFonts w:eastAsia="標楷體" w:hint="eastAsia"/>
                <w:noProof/>
              </w:rPr>
              <w:t xml:space="preserve"> </w:t>
            </w:r>
            <w:r w:rsidRPr="002F39A2">
              <w:rPr>
                <w:rFonts w:eastAsia="標楷體" w:hint="eastAsia"/>
                <w:noProof/>
              </w:rPr>
              <w:t>阿公店水庫環湖</w:t>
            </w:r>
          </w:p>
          <w:p w:rsidR="00574365" w:rsidRDefault="00574365" w:rsidP="00574365">
            <w:pPr>
              <w:snapToGrid w:val="0"/>
              <w:spacing w:line="300" w:lineRule="auto"/>
              <w:rPr>
                <w:rFonts w:eastAsia="標楷體"/>
                <w:noProof/>
              </w:rPr>
            </w:pPr>
            <w:r>
              <w:rPr>
                <w:rFonts w:eastAsia="標楷體" w:hint="eastAsia"/>
                <w:noProof/>
              </w:rPr>
              <w:t>活動一：阿公店水庫的地理位置</w:t>
            </w:r>
          </w:p>
          <w:p w:rsidR="002F39A2" w:rsidRDefault="002F39A2" w:rsidP="002F39A2">
            <w:pPr>
              <w:snapToGrid w:val="0"/>
              <w:spacing w:line="300" w:lineRule="auto"/>
              <w:rPr>
                <w:rFonts w:eastAsia="標楷體"/>
                <w:noProof/>
              </w:rPr>
            </w:pPr>
            <w:r>
              <w:rPr>
                <w:rFonts w:eastAsia="標楷體" w:hint="eastAsia"/>
                <w:noProof/>
              </w:rPr>
              <w:t>壹、引起動機</w:t>
            </w:r>
          </w:p>
          <w:p w:rsidR="002F39A2" w:rsidRDefault="00574365" w:rsidP="002F39A2">
            <w:pPr>
              <w:snapToGrid w:val="0"/>
              <w:spacing w:line="300" w:lineRule="auto"/>
              <w:rPr>
                <w:rFonts w:eastAsia="標楷體"/>
                <w:noProof/>
              </w:rPr>
            </w:pPr>
            <w:r>
              <w:rPr>
                <w:rFonts w:eastAsia="標楷體" w:hint="eastAsia"/>
                <w:noProof/>
              </w:rPr>
              <w:t>提問：你去過阿公店水庫嗎？說說看阿公店水庫的樣子。</w:t>
            </w:r>
          </w:p>
          <w:p w:rsidR="00574365" w:rsidRDefault="00574365" w:rsidP="002F39A2">
            <w:pPr>
              <w:snapToGrid w:val="0"/>
              <w:spacing w:line="300" w:lineRule="auto"/>
              <w:rPr>
                <w:rFonts w:eastAsia="標楷體"/>
                <w:noProof/>
              </w:rPr>
            </w:pPr>
            <w:r>
              <w:rPr>
                <w:rFonts w:eastAsia="標楷體" w:hint="eastAsia"/>
                <w:noProof/>
              </w:rPr>
              <w:t>貳、發展活動</w:t>
            </w:r>
          </w:p>
          <w:p w:rsidR="002F39A2" w:rsidRPr="002F39A2" w:rsidRDefault="00574365" w:rsidP="002F39A2">
            <w:pPr>
              <w:snapToGrid w:val="0"/>
              <w:spacing w:line="300" w:lineRule="auto"/>
              <w:rPr>
                <w:rFonts w:eastAsia="標楷體"/>
                <w:noProof/>
              </w:rPr>
            </w:pPr>
            <w:r>
              <w:rPr>
                <w:rFonts w:eastAsia="標楷體" w:hint="eastAsia"/>
                <w:noProof/>
              </w:rPr>
              <w:t>一</w:t>
            </w:r>
            <w:r w:rsidR="002010AE">
              <w:rPr>
                <w:rFonts w:eastAsia="標楷體" w:hint="eastAsia"/>
                <w:noProof/>
              </w:rPr>
              <w:t>、導引問題：</w:t>
            </w:r>
            <w:r>
              <w:rPr>
                <w:rFonts w:eastAsia="標楷體" w:hint="eastAsia"/>
                <w:noProof/>
              </w:rPr>
              <w:t>阿公店水庫在哪裡？</w:t>
            </w:r>
          </w:p>
          <w:p w:rsidR="00DA1F79" w:rsidRDefault="00F5523F" w:rsidP="002F39A2">
            <w:pPr>
              <w:snapToGrid w:val="0"/>
              <w:spacing w:line="300" w:lineRule="auto"/>
              <w:rPr>
                <w:rFonts w:eastAsia="標楷體"/>
                <w:noProof/>
              </w:rPr>
            </w:pPr>
            <w:r>
              <w:rPr>
                <w:rFonts w:eastAsia="標楷體" w:hint="eastAsia"/>
                <w:noProof/>
              </w:rPr>
              <w:t>二、</w:t>
            </w:r>
            <w:r w:rsidR="00DA1F79">
              <w:rPr>
                <w:rFonts w:eastAsia="標楷體" w:hint="eastAsia"/>
                <w:noProof/>
              </w:rPr>
              <w:t>分組討論：</w:t>
            </w:r>
          </w:p>
          <w:p w:rsidR="00DA1F79" w:rsidRDefault="00DA1F79" w:rsidP="002F39A2">
            <w:pPr>
              <w:snapToGrid w:val="0"/>
              <w:spacing w:line="300" w:lineRule="auto"/>
              <w:rPr>
                <w:rFonts w:eastAsia="標楷體"/>
                <w:noProof/>
              </w:rPr>
            </w:pPr>
            <w:r>
              <w:rPr>
                <w:rFonts w:eastAsia="標楷體" w:hint="eastAsia"/>
                <w:noProof/>
              </w:rPr>
              <w:t>(</w:t>
            </w:r>
            <w:r>
              <w:rPr>
                <w:rFonts w:eastAsia="標楷體" w:hint="eastAsia"/>
                <w:noProof/>
              </w:rPr>
              <w:t>一</w:t>
            </w:r>
            <w:r>
              <w:rPr>
                <w:rFonts w:eastAsia="標楷體" w:hint="eastAsia"/>
                <w:noProof/>
              </w:rPr>
              <w:t>)</w:t>
            </w:r>
            <w:r>
              <w:rPr>
                <w:rFonts w:eastAsia="標楷體" w:hint="eastAsia"/>
                <w:noProof/>
              </w:rPr>
              <w:t>教師使用</w:t>
            </w:r>
            <w:r>
              <w:rPr>
                <w:rFonts w:eastAsia="標楷體" w:hint="eastAsia"/>
                <w:noProof/>
              </w:rPr>
              <w:t>Google Map</w:t>
            </w:r>
            <w:r>
              <w:rPr>
                <w:rFonts w:eastAsia="標楷體" w:hint="eastAsia"/>
                <w:noProof/>
              </w:rPr>
              <w:t>搜尋阿公店水庫</w:t>
            </w:r>
          </w:p>
          <w:p w:rsidR="00DA1F79" w:rsidRDefault="00DA1F79" w:rsidP="002F39A2">
            <w:pPr>
              <w:snapToGrid w:val="0"/>
              <w:spacing w:line="300" w:lineRule="auto"/>
              <w:rPr>
                <w:rFonts w:eastAsia="標楷體"/>
                <w:noProof/>
              </w:rPr>
            </w:pPr>
            <w:r>
              <w:rPr>
                <w:rFonts w:eastAsia="標楷體" w:hint="eastAsia"/>
                <w:noProof/>
              </w:rPr>
              <w:t>(</w:t>
            </w:r>
            <w:r>
              <w:rPr>
                <w:rFonts w:eastAsia="標楷體" w:hint="eastAsia"/>
                <w:noProof/>
              </w:rPr>
              <w:t>二</w:t>
            </w:r>
            <w:r>
              <w:rPr>
                <w:rFonts w:eastAsia="標楷體" w:hint="eastAsia"/>
                <w:noProof/>
              </w:rPr>
              <w:t>)</w:t>
            </w:r>
            <w:r>
              <w:rPr>
                <w:rFonts w:eastAsia="標楷體" w:hint="eastAsia"/>
                <w:noProof/>
              </w:rPr>
              <w:t>討論</w:t>
            </w:r>
          </w:p>
          <w:p w:rsidR="00DA1F79" w:rsidRDefault="00DA1F79" w:rsidP="002F39A2">
            <w:pPr>
              <w:snapToGrid w:val="0"/>
              <w:spacing w:line="300" w:lineRule="auto"/>
              <w:rPr>
                <w:rFonts w:eastAsia="標楷體"/>
                <w:noProof/>
              </w:rPr>
            </w:pPr>
            <w:r>
              <w:rPr>
                <w:rFonts w:eastAsia="標楷體" w:hint="eastAsia"/>
                <w:noProof/>
              </w:rPr>
              <w:t>1.</w:t>
            </w:r>
            <w:r>
              <w:rPr>
                <w:rFonts w:eastAsia="標楷體" w:hint="eastAsia"/>
                <w:noProof/>
              </w:rPr>
              <w:t>阿公店水庫的位置？</w:t>
            </w:r>
          </w:p>
          <w:p w:rsidR="00DA1F79" w:rsidRDefault="00DA1F79" w:rsidP="002F39A2">
            <w:pPr>
              <w:snapToGrid w:val="0"/>
              <w:spacing w:line="300" w:lineRule="auto"/>
              <w:rPr>
                <w:rFonts w:eastAsia="標楷體"/>
                <w:noProof/>
              </w:rPr>
            </w:pPr>
            <w:r>
              <w:rPr>
                <w:rFonts w:eastAsia="標楷體" w:hint="eastAsia"/>
                <w:noProof/>
              </w:rPr>
              <w:t>2.</w:t>
            </w:r>
            <w:r>
              <w:rPr>
                <w:rFonts w:eastAsia="標楷體" w:hint="eastAsia"/>
                <w:noProof/>
              </w:rPr>
              <w:t>阿公店水庫附近的景點有哪些？</w:t>
            </w:r>
          </w:p>
          <w:p w:rsidR="00DA1F79" w:rsidRDefault="00DA1F79" w:rsidP="002F39A2">
            <w:pPr>
              <w:snapToGrid w:val="0"/>
              <w:spacing w:line="300" w:lineRule="auto"/>
              <w:rPr>
                <w:rFonts w:eastAsia="標楷體"/>
                <w:noProof/>
              </w:rPr>
            </w:pPr>
            <w:r>
              <w:rPr>
                <w:rFonts w:eastAsia="標楷體" w:hint="eastAsia"/>
                <w:noProof/>
              </w:rPr>
              <w:t>3.</w:t>
            </w:r>
            <w:r>
              <w:rPr>
                <w:rFonts w:eastAsia="標楷體" w:hint="eastAsia"/>
                <w:noProof/>
              </w:rPr>
              <w:t>從學校到阿公店水庫距離有多遠？</w:t>
            </w:r>
          </w:p>
          <w:p w:rsidR="00DA1F79" w:rsidRDefault="00DA1F79" w:rsidP="002F39A2">
            <w:pPr>
              <w:snapToGrid w:val="0"/>
              <w:spacing w:line="300" w:lineRule="auto"/>
              <w:rPr>
                <w:rFonts w:eastAsia="標楷體"/>
                <w:noProof/>
              </w:rPr>
            </w:pPr>
            <w:r>
              <w:rPr>
                <w:rFonts w:eastAsia="標楷體" w:hint="eastAsia"/>
                <w:noProof/>
              </w:rPr>
              <w:t>4.</w:t>
            </w:r>
            <w:r>
              <w:rPr>
                <w:rFonts w:eastAsia="標楷體" w:hint="eastAsia"/>
                <w:noProof/>
              </w:rPr>
              <w:t>從學校到阿公店水庫騎腳踏車要多久？</w:t>
            </w:r>
          </w:p>
          <w:p w:rsidR="00F5523F" w:rsidRDefault="00DA1F79" w:rsidP="002F39A2">
            <w:pPr>
              <w:snapToGrid w:val="0"/>
              <w:spacing w:line="300" w:lineRule="auto"/>
              <w:rPr>
                <w:rFonts w:eastAsia="標楷體"/>
                <w:noProof/>
              </w:rPr>
            </w:pPr>
            <w:r>
              <w:rPr>
                <w:rFonts w:eastAsia="標楷體" w:hint="eastAsia"/>
                <w:noProof/>
              </w:rPr>
              <w:lastRenderedPageBreak/>
              <w:t>5.</w:t>
            </w:r>
            <w:r w:rsidR="00F5523F">
              <w:rPr>
                <w:rFonts w:eastAsia="標楷體" w:hint="eastAsia"/>
                <w:noProof/>
              </w:rPr>
              <w:t>從學校要到阿公店水庫要怎麼走？</w:t>
            </w:r>
          </w:p>
          <w:p w:rsidR="00F5523F" w:rsidRPr="00F5523F" w:rsidRDefault="00DA1F79" w:rsidP="002F39A2">
            <w:pPr>
              <w:snapToGrid w:val="0"/>
              <w:spacing w:line="300" w:lineRule="auto"/>
              <w:rPr>
                <w:rFonts w:eastAsia="標楷體"/>
                <w:noProof/>
              </w:rPr>
            </w:pPr>
            <w:r>
              <w:rPr>
                <w:rFonts w:eastAsia="標楷體" w:hint="eastAsia"/>
                <w:noProof/>
              </w:rPr>
              <w:t>參、學生發表討論結果</w:t>
            </w:r>
          </w:p>
          <w:p w:rsidR="00574365" w:rsidRDefault="00574365" w:rsidP="002F39A2">
            <w:pPr>
              <w:snapToGrid w:val="0"/>
              <w:spacing w:line="300" w:lineRule="auto"/>
              <w:rPr>
                <w:rFonts w:eastAsia="標楷體"/>
                <w:noProof/>
              </w:rPr>
            </w:pPr>
            <w:r>
              <w:rPr>
                <w:rFonts w:eastAsia="標楷體" w:hint="eastAsia"/>
                <w:noProof/>
              </w:rPr>
              <w:t>參、綜合活動</w:t>
            </w:r>
          </w:p>
          <w:p w:rsidR="001E20D2" w:rsidRDefault="001E20D2" w:rsidP="002F39A2">
            <w:pPr>
              <w:snapToGrid w:val="0"/>
              <w:spacing w:line="300" w:lineRule="auto"/>
              <w:rPr>
                <w:rFonts w:eastAsia="標楷體"/>
                <w:noProof/>
              </w:rPr>
            </w:pPr>
            <w:r>
              <w:rPr>
                <w:rFonts w:eastAsia="標楷體" w:hint="eastAsia"/>
                <w:noProof/>
              </w:rPr>
              <w:t>一、教師統整說明：阿公店水庫位於岡山和燕巢的交界，是岡山附近知名的風景區，每到假日，會有許多遊客到此一遊。</w:t>
            </w:r>
          </w:p>
          <w:p w:rsidR="00DA1F79" w:rsidRDefault="001E20D2" w:rsidP="002F39A2">
            <w:pPr>
              <w:snapToGrid w:val="0"/>
              <w:spacing w:line="300" w:lineRule="auto"/>
              <w:rPr>
                <w:rFonts w:eastAsia="標楷體"/>
                <w:noProof/>
              </w:rPr>
            </w:pPr>
            <w:r>
              <w:rPr>
                <w:rFonts w:eastAsia="標楷體" w:hint="eastAsia"/>
                <w:noProof/>
              </w:rPr>
              <w:t>二、</w:t>
            </w:r>
            <w:r w:rsidR="00DA1F79">
              <w:rPr>
                <w:rFonts w:eastAsia="標楷體" w:hint="eastAsia"/>
                <w:noProof/>
              </w:rPr>
              <w:t>撰寫學習單</w:t>
            </w:r>
          </w:p>
          <w:p w:rsidR="00DA1F79" w:rsidRDefault="00DA1F79" w:rsidP="002F39A2">
            <w:pPr>
              <w:snapToGrid w:val="0"/>
              <w:spacing w:line="300" w:lineRule="auto"/>
              <w:rPr>
                <w:rFonts w:eastAsia="標楷體"/>
                <w:noProof/>
              </w:rPr>
            </w:pPr>
          </w:p>
          <w:p w:rsidR="002F39A2" w:rsidRDefault="002F39A2" w:rsidP="002F39A2">
            <w:pPr>
              <w:snapToGrid w:val="0"/>
              <w:spacing w:line="300" w:lineRule="auto"/>
              <w:rPr>
                <w:rFonts w:eastAsia="標楷體"/>
                <w:noProof/>
              </w:rPr>
            </w:pPr>
            <w:r>
              <w:rPr>
                <w:rFonts w:eastAsia="標楷體" w:hint="eastAsia"/>
                <w:noProof/>
              </w:rPr>
              <w:t>活動二：</w:t>
            </w:r>
            <w:r w:rsidR="00F5523F">
              <w:rPr>
                <w:rFonts w:eastAsia="標楷體" w:hint="eastAsia"/>
                <w:noProof/>
              </w:rPr>
              <w:t>阿公店水庫的</w:t>
            </w:r>
            <w:r w:rsidR="00560AE7">
              <w:rPr>
                <w:rFonts w:eastAsia="標楷體" w:hint="eastAsia"/>
                <w:noProof/>
              </w:rPr>
              <w:t>故事</w:t>
            </w:r>
          </w:p>
          <w:p w:rsidR="001E20D2" w:rsidRDefault="001E20D2" w:rsidP="002F39A2">
            <w:pPr>
              <w:snapToGrid w:val="0"/>
              <w:spacing w:line="300" w:lineRule="auto"/>
              <w:rPr>
                <w:rFonts w:eastAsia="標楷體"/>
                <w:noProof/>
              </w:rPr>
            </w:pPr>
            <w:r>
              <w:rPr>
                <w:rFonts w:eastAsia="標楷體" w:hint="eastAsia"/>
                <w:noProof/>
              </w:rPr>
              <w:t>壹、引起動機</w:t>
            </w:r>
          </w:p>
          <w:p w:rsidR="001E20D2" w:rsidRDefault="001E20D2" w:rsidP="002F39A2">
            <w:pPr>
              <w:snapToGrid w:val="0"/>
              <w:spacing w:line="300" w:lineRule="auto"/>
              <w:rPr>
                <w:rFonts w:eastAsia="標楷體"/>
                <w:noProof/>
              </w:rPr>
            </w:pPr>
            <w:r>
              <w:rPr>
                <w:rFonts w:eastAsia="標楷體" w:hint="eastAsia"/>
                <w:noProof/>
              </w:rPr>
              <w:t>提問：在阿公店水庫可以做什麼呢？請說說看。</w:t>
            </w:r>
          </w:p>
          <w:p w:rsidR="001E20D2" w:rsidRPr="001E20D2" w:rsidRDefault="001E20D2" w:rsidP="002F39A2">
            <w:pPr>
              <w:snapToGrid w:val="0"/>
              <w:spacing w:line="300" w:lineRule="auto"/>
              <w:rPr>
                <w:rFonts w:eastAsia="標楷體"/>
                <w:noProof/>
              </w:rPr>
            </w:pPr>
            <w:r>
              <w:rPr>
                <w:rFonts w:eastAsia="標楷體" w:hint="eastAsia"/>
                <w:noProof/>
              </w:rPr>
              <w:t>貳、發展活動</w:t>
            </w:r>
          </w:p>
          <w:p w:rsidR="00F5523F" w:rsidRDefault="00513B7D" w:rsidP="002F39A2">
            <w:pPr>
              <w:snapToGrid w:val="0"/>
              <w:spacing w:line="300" w:lineRule="auto"/>
              <w:rPr>
                <w:rFonts w:eastAsia="標楷體"/>
                <w:noProof/>
              </w:rPr>
            </w:pPr>
            <w:r>
              <w:rPr>
                <w:rFonts w:eastAsia="標楷體" w:hint="eastAsia"/>
                <w:noProof/>
              </w:rPr>
              <w:t>一、</w:t>
            </w:r>
            <w:r w:rsidR="001E20D2">
              <w:rPr>
                <w:rFonts w:eastAsia="標楷體" w:hint="eastAsia"/>
                <w:noProof/>
              </w:rPr>
              <w:t>導引問題</w:t>
            </w:r>
            <w:r>
              <w:rPr>
                <w:rFonts w:eastAsia="標楷體" w:hint="eastAsia"/>
                <w:noProof/>
              </w:rPr>
              <w:t>：為什麼要興建阿公店水庫？</w:t>
            </w:r>
          </w:p>
          <w:p w:rsidR="001E20D2" w:rsidRDefault="00513B7D" w:rsidP="002F39A2">
            <w:pPr>
              <w:snapToGrid w:val="0"/>
              <w:spacing w:line="300" w:lineRule="auto"/>
              <w:rPr>
                <w:rFonts w:eastAsia="標楷體"/>
                <w:noProof/>
              </w:rPr>
            </w:pPr>
            <w:r>
              <w:rPr>
                <w:rFonts w:eastAsia="標楷體" w:hint="eastAsia"/>
                <w:noProof/>
              </w:rPr>
              <w:t>二、</w:t>
            </w:r>
            <w:r w:rsidR="00873570">
              <w:rPr>
                <w:rFonts w:eastAsia="標楷體" w:hint="eastAsia"/>
                <w:noProof/>
              </w:rPr>
              <w:t>閱讀</w:t>
            </w:r>
            <w:r w:rsidR="00AD402B">
              <w:rPr>
                <w:rFonts w:eastAsia="標楷體" w:hint="eastAsia"/>
                <w:noProof/>
              </w:rPr>
              <w:t>與討論</w:t>
            </w:r>
          </w:p>
          <w:p w:rsidR="00513B7D" w:rsidRDefault="001E20D2" w:rsidP="002F39A2">
            <w:pPr>
              <w:snapToGrid w:val="0"/>
              <w:spacing w:line="300" w:lineRule="auto"/>
              <w:rPr>
                <w:rFonts w:eastAsia="標楷體"/>
                <w:noProof/>
              </w:rPr>
            </w:pPr>
            <w:r>
              <w:rPr>
                <w:rFonts w:eastAsia="標楷體" w:hint="eastAsia"/>
                <w:noProof/>
              </w:rPr>
              <w:t>(</w:t>
            </w:r>
            <w:r>
              <w:rPr>
                <w:rFonts w:eastAsia="標楷體" w:hint="eastAsia"/>
                <w:noProof/>
              </w:rPr>
              <w:t>一</w:t>
            </w:r>
            <w:r>
              <w:rPr>
                <w:rFonts w:eastAsia="標楷體" w:hint="eastAsia"/>
                <w:noProof/>
              </w:rPr>
              <w:t>)</w:t>
            </w:r>
            <w:r w:rsidR="00513B7D">
              <w:rPr>
                <w:rFonts w:eastAsia="標楷體" w:hint="eastAsia"/>
                <w:noProof/>
              </w:rPr>
              <w:t>教師</w:t>
            </w:r>
            <w:r w:rsidR="00873570">
              <w:rPr>
                <w:rFonts w:eastAsia="標楷體" w:hint="eastAsia"/>
                <w:noProof/>
              </w:rPr>
              <w:t>發下閱讀單：阿公店水庫簡介</w:t>
            </w:r>
            <w:r w:rsidR="00513B7D">
              <w:rPr>
                <w:rFonts w:eastAsia="標楷體" w:hint="eastAsia"/>
                <w:noProof/>
              </w:rPr>
              <w:t>。</w:t>
            </w:r>
          </w:p>
          <w:p w:rsidR="001E20D2" w:rsidRDefault="001E20D2" w:rsidP="002F39A2">
            <w:pPr>
              <w:snapToGrid w:val="0"/>
              <w:spacing w:line="300" w:lineRule="auto"/>
              <w:rPr>
                <w:rFonts w:eastAsia="標楷體"/>
                <w:noProof/>
              </w:rPr>
            </w:pPr>
            <w:r>
              <w:rPr>
                <w:rFonts w:eastAsia="標楷體" w:hint="eastAsia"/>
                <w:noProof/>
              </w:rPr>
              <w:t>(</w:t>
            </w:r>
            <w:r>
              <w:rPr>
                <w:rFonts w:eastAsia="標楷體" w:hint="eastAsia"/>
                <w:noProof/>
              </w:rPr>
              <w:t>二</w:t>
            </w:r>
            <w:r>
              <w:rPr>
                <w:rFonts w:eastAsia="標楷體" w:hint="eastAsia"/>
                <w:noProof/>
              </w:rPr>
              <w:t>)</w:t>
            </w:r>
            <w:r>
              <w:rPr>
                <w:rFonts w:eastAsia="標楷體" w:hint="eastAsia"/>
                <w:noProof/>
              </w:rPr>
              <w:t>討論</w:t>
            </w:r>
          </w:p>
          <w:p w:rsidR="001E20D2" w:rsidRDefault="001E20D2" w:rsidP="002F39A2">
            <w:pPr>
              <w:snapToGrid w:val="0"/>
              <w:spacing w:line="300" w:lineRule="auto"/>
              <w:rPr>
                <w:rFonts w:eastAsia="標楷體"/>
                <w:noProof/>
              </w:rPr>
            </w:pPr>
            <w:r>
              <w:rPr>
                <w:rFonts w:eastAsia="標楷體" w:hint="eastAsia"/>
                <w:noProof/>
              </w:rPr>
              <w:t>1.</w:t>
            </w:r>
            <w:r>
              <w:rPr>
                <w:rFonts w:eastAsia="標楷體" w:hint="eastAsia"/>
                <w:noProof/>
              </w:rPr>
              <w:t>阿公店水庫的水從哪裡來？</w:t>
            </w:r>
          </w:p>
          <w:p w:rsidR="001E20D2" w:rsidRDefault="00873570" w:rsidP="002F39A2">
            <w:pPr>
              <w:snapToGrid w:val="0"/>
              <w:spacing w:line="300" w:lineRule="auto"/>
              <w:rPr>
                <w:rFonts w:eastAsia="標楷體"/>
                <w:noProof/>
              </w:rPr>
            </w:pPr>
            <w:r>
              <w:rPr>
                <w:rFonts w:eastAsia="標楷體" w:hint="eastAsia"/>
                <w:noProof/>
              </w:rPr>
              <w:t>2.</w:t>
            </w:r>
            <w:r w:rsidR="001E20D2">
              <w:rPr>
                <w:rFonts w:eastAsia="標楷體" w:hint="eastAsia"/>
                <w:noProof/>
              </w:rPr>
              <w:t>阿公店水庫是何時興建的？</w:t>
            </w:r>
          </w:p>
          <w:p w:rsidR="001E20D2" w:rsidRDefault="001E20D2" w:rsidP="002F39A2">
            <w:pPr>
              <w:snapToGrid w:val="0"/>
              <w:spacing w:line="300" w:lineRule="auto"/>
              <w:rPr>
                <w:rFonts w:eastAsia="標楷體"/>
                <w:noProof/>
              </w:rPr>
            </w:pPr>
            <w:r>
              <w:rPr>
                <w:rFonts w:eastAsia="標楷體" w:hint="eastAsia"/>
                <w:noProof/>
              </w:rPr>
              <w:t>3.</w:t>
            </w:r>
            <w:r w:rsidR="00873570">
              <w:rPr>
                <w:rFonts w:eastAsia="標楷體" w:hint="eastAsia"/>
                <w:noProof/>
              </w:rPr>
              <w:t>阿公店水庫有哪些功能？</w:t>
            </w:r>
          </w:p>
          <w:p w:rsidR="00873570" w:rsidRDefault="00873570" w:rsidP="002F39A2">
            <w:pPr>
              <w:snapToGrid w:val="0"/>
              <w:spacing w:line="300" w:lineRule="auto"/>
              <w:rPr>
                <w:rFonts w:eastAsia="標楷體"/>
                <w:noProof/>
              </w:rPr>
            </w:pPr>
            <w:r>
              <w:rPr>
                <w:rFonts w:eastAsia="標楷體" w:hint="eastAsia"/>
                <w:noProof/>
              </w:rPr>
              <w:t>4.</w:t>
            </w:r>
            <w:r>
              <w:rPr>
                <w:rFonts w:eastAsia="標楷體" w:hint="eastAsia"/>
                <w:noProof/>
              </w:rPr>
              <w:t>阿公店水庫有哪些特色？</w:t>
            </w:r>
          </w:p>
          <w:p w:rsidR="00560AE7" w:rsidRDefault="00AD402B" w:rsidP="00560AE7">
            <w:pPr>
              <w:snapToGrid w:val="0"/>
              <w:spacing w:line="300" w:lineRule="auto"/>
              <w:rPr>
                <w:rFonts w:eastAsia="標楷體"/>
                <w:noProof/>
              </w:rPr>
            </w:pPr>
            <w:r>
              <w:rPr>
                <w:rFonts w:eastAsia="標楷體"/>
                <w:noProof/>
              </w:rPr>
              <w:t>參、綜合活動</w:t>
            </w:r>
          </w:p>
          <w:p w:rsidR="00AD402B" w:rsidRDefault="00AD402B" w:rsidP="00560AE7">
            <w:pPr>
              <w:snapToGrid w:val="0"/>
              <w:spacing w:line="300" w:lineRule="auto"/>
              <w:rPr>
                <w:rFonts w:eastAsia="標楷體"/>
                <w:noProof/>
              </w:rPr>
            </w:pPr>
            <w:r>
              <w:rPr>
                <w:rFonts w:eastAsia="標楷體"/>
                <w:noProof/>
              </w:rPr>
              <w:t>一、教師綜合說明：</w:t>
            </w:r>
            <w:r w:rsidRPr="00AD402B">
              <w:rPr>
                <w:rFonts w:eastAsia="標楷體"/>
                <w:noProof/>
              </w:rPr>
              <w:t>阿公店水庫匯集了濁水溪與旺萊溪兩大支流，以防洪為主，同時兼具灌溉、水源供應和觀光功能，是攔水壩最長和施工時間最久的水庫。</w:t>
            </w:r>
          </w:p>
          <w:p w:rsidR="00AD402B" w:rsidRDefault="00AD402B" w:rsidP="00560AE7">
            <w:pPr>
              <w:snapToGrid w:val="0"/>
              <w:spacing w:line="300" w:lineRule="auto"/>
              <w:rPr>
                <w:rFonts w:eastAsia="標楷體"/>
                <w:noProof/>
              </w:rPr>
            </w:pPr>
            <w:r>
              <w:rPr>
                <w:rFonts w:eastAsia="標楷體" w:hint="eastAsia"/>
                <w:noProof/>
              </w:rPr>
              <w:t>二、撰寫學習單。</w:t>
            </w:r>
          </w:p>
          <w:p w:rsidR="001E20D2" w:rsidRDefault="001E20D2" w:rsidP="002F39A2">
            <w:pPr>
              <w:snapToGrid w:val="0"/>
              <w:spacing w:line="300" w:lineRule="auto"/>
              <w:rPr>
                <w:rFonts w:eastAsia="標楷體"/>
                <w:noProof/>
              </w:rPr>
            </w:pPr>
          </w:p>
          <w:p w:rsidR="002F39A2" w:rsidRDefault="002F39A2" w:rsidP="002F39A2">
            <w:pPr>
              <w:snapToGrid w:val="0"/>
              <w:spacing w:line="300" w:lineRule="auto"/>
              <w:rPr>
                <w:rFonts w:eastAsia="標楷體"/>
                <w:noProof/>
              </w:rPr>
            </w:pPr>
            <w:r>
              <w:rPr>
                <w:rFonts w:eastAsia="標楷體" w:hint="eastAsia"/>
                <w:noProof/>
              </w:rPr>
              <w:t>活動三：</w:t>
            </w:r>
            <w:r w:rsidR="00F5523F">
              <w:rPr>
                <w:rFonts w:eastAsia="標楷體" w:hint="eastAsia"/>
                <w:noProof/>
              </w:rPr>
              <w:t>阿公店水庫</w:t>
            </w:r>
            <w:r w:rsidR="0095635B">
              <w:rPr>
                <w:rFonts w:eastAsia="標楷體" w:hint="eastAsia"/>
                <w:noProof/>
              </w:rPr>
              <w:t>之美</w:t>
            </w:r>
          </w:p>
          <w:p w:rsidR="00AD402B" w:rsidRDefault="00AD402B" w:rsidP="002F39A2">
            <w:pPr>
              <w:snapToGrid w:val="0"/>
              <w:spacing w:line="300" w:lineRule="auto"/>
              <w:rPr>
                <w:rFonts w:eastAsia="標楷體"/>
                <w:noProof/>
              </w:rPr>
            </w:pPr>
            <w:r>
              <w:rPr>
                <w:rFonts w:eastAsia="標楷體" w:hint="eastAsia"/>
                <w:noProof/>
              </w:rPr>
              <w:t>壹、引起動機</w:t>
            </w:r>
          </w:p>
          <w:p w:rsidR="00AD402B" w:rsidRDefault="00AD402B" w:rsidP="002F39A2">
            <w:pPr>
              <w:snapToGrid w:val="0"/>
              <w:spacing w:line="300" w:lineRule="auto"/>
              <w:rPr>
                <w:rFonts w:eastAsia="標楷體"/>
                <w:noProof/>
              </w:rPr>
            </w:pPr>
            <w:r>
              <w:rPr>
                <w:rFonts w:eastAsia="標楷體"/>
                <w:noProof/>
              </w:rPr>
              <w:t>提問：你覺得阿公店水庫哪裡最美？</w:t>
            </w:r>
          </w:p>
          <w:p w:rsidR="00AD402B" w:rsidRDefault="00AD402B" w:rsidP="002F39A2">
            <w:pPr>
              <w:snapToGrid w:val="0"/>
              <w:spacing w:line="300" w:lineRule="auto"/>
              <w:rPr>
                <w:rFonts w:eastAsia="標楷體"/>
                <w:noProof/>
              </w:rPr>
            </w:pPr>
            <w:r>
              <w:rPr>
                <w:rFonts w:eastAsia="標楷體"/>
                <w:noProof/>
              </w:rPr>
              <w:t>貳、發展活動</w:t>
            </w:r>
          </w:p>
          <w:p w:rsidR="002F39A2" w:rsidRDefault="0095635B" w:rsidP="002F39A2">
            <w:pPr>
              <w:snapToGrid w:val="0"/>
              <w:spacing w:line="300" w:lineRule="auto"/>
              <w:rPr>
                <w:rFonts w:eastAsia="標楷體"/>
                <w:noProof/>
              </w:rPr>
            </w:pPr>
            <w:r>
              <w:rPr>
                <w:rFonts w:eastAsia="標楷體" w:hint="eastAsia"/>
                <w:noProof/>
              </w:rPr>
              <w:t>一、</w:t>
            </w:r>
            <w:r w:rsidR="00AD402B">
              <w:rPr>
                <w:rFonts w:eastAsia="標楷體" w:hint="eastAsia"/>
                <w:noProof/>
              </w:rPr>
              <w:t>導引問題</w:t>
            </w:r>
            <w:r>
              <w:rPr>
                <w:rFonts w:eastAsia="標楷體" w:hint="eastAsia"/>
                <w:noProof/>
              </w:rPr>
              <w:t>：阿公店水庫有十大景物，是哪十景？有什麼特殊的地方嗎？</w:t>
            </w:r>
          </w:p>
          <w:p w:rsidR="00AD402B" w:rsidRDefault="0095635B" w:rsidP="002F39A2">
            <w:pPr>
              <w:snapToGrid w:val="0"/>
              <w:spacing w:line="300" w:lineRule="auto"/>
              <w:rPr>
                <w:rFonts w:eastAsia="標楷體"/>
                <w:noProof/>
              </w:rPr>
            </w:pPr>
            <w:r>
              <w:rPr>
                <w:rFonts w:eastAsia="標楷體" w:hint="eastAsia"/>
                <w:noProof/>
              </w:rPr>
              <w:t>二、</w:t>
            </w:r>
            <w:r w:rsidR="00AD402B">
              <w:rPr>
                <w:rFonts w:eastAsia="標楷體" w:hint="eastAsia"/>
                <w:noProof/>
              </w:rPr>
              <w:t>聆聽</w:t>
            </w:r>
          </w:p>
          <w:p w:rsidR="0095635B" w:rsidRDefault="0095635B" w:rsidP="002F39A2">
            <w:pPr>
              <w:snapToGrid w:val="0"/>
              <w:spacing w:line="300" w:lineRule="auto"/>
              <w:rPr>
                <w:rFonts w:eastAsia="標楷體"/>
                <w:noProof/>
              </w:rPr>
            </w:pPr>
            <w:r>
              <w:rPr>
                <w:rFonts w:eastAsia="標楷體" w:hint="eastAsia"/>
                <w:noProof/>
              </w:rPr>
              <w:t>教師以</w:t>
            </w:r>
            <w:r>
              <w:rPr>
                <w:rFonts w:eastAsia="標楷體" w:hint="eastAsia"/>
                <w:noProof/>
              </w:rPr>
              <w:t>ppt</w:t>
            </w:r>
            <w:r>
              <w:rPr>
                <w:rFonts w:eastAsia="標楷體" w:hint="eastAsia"/>
                <w:noProof/>
              </w:rPr>
              <w:t>介紹阿公店</w:t>
            </w:r>
            <w:r w:rsidR="00C7507E">
              <w:rPr>
                <w:rFonts w:eastAsia="標楷體" w:hint="eastAsia"/>
                <w:noProof/>
              </w:rPr>
              <w:t>水庫</w:t>
            </w:r>
            <w:r>
              <w:rPr>
                <w:rFonts w:eastAsia="標楷體" w:hint="eastAsia"/>
                <w:noProof/>
              </w:rPr>
              <w:t>十景：</w:t>
            </w:r>
            <w:r w:rsidRPr="0095635B">
              <w:rPr>
                <w:rFonts w:eastAsia="標楷體"/>
                <w:noProof/>
              </w:rPr>
              <w:t>崗山倒影、長堤夕照、龍口吞泉、水漾釣月、煙波虹橋、竹林泮騎、樹影果香、晨鐘暮鼓、日昇蓬萊、荷塘曉風</w:t>
            </w:r>
          </w:p>
          <w:p w:rsidR="00AD402B" w:rsidRDefault="00AD402B" w:rsidP="002F39A2">
            <w:pPr>
              <w:snapToGrid w:val="0"/>
              <w:spacing w:line="300" w:lineRule="auto"/>
              <w:rPr>
                <w:rFonts w:eastAsia="標楷體"/>
                <w:noProof/>
              </w:rPr>
            </w:pPr>
            <w:r>
              <w:rPr>
                <w:rFonts w:eastAsia="標楷體" w:hint="eastAsia"/>
                <w:noProof/>
              </w:rPr>
              <w:t>三、</w:t>
            </w:r>
            <w:r w:rsidR="00C7507E">
              <w:rPr>
                <w:rFonts w:eastAsia="標楷體" w:hint="eastAsia"/>
                <w:noProof/>
              </w:rPr>
              <w:t>創作</w:t>
            </w:r>
          </w:p>
          <w:p w:rsidR="0095635B" w:rsidRPr="0095635B" w:rsidRDefault="007E4067" w:rsidP="002F39A2">
            <w:pPr>
              <w:snapToGrid w:val="0"/>
              <w:spacing w:line="300" w:lineRule="auto"/>
              <w:rPr>
                <w:rFonts w:eastAsia="標楷體"/>
                <w:noProof/>
              </w:rPr>
            </w:pPr>
            <w:r>
              <w:rPr>
                <w:rFonts w:eastAsia="標楷體" w:hint="eastAsia"/>
                <w:noProof/>
              </w:rPr>
              <w:t>教師請學生「望文生畫」，將阿公店十景平均分配給學生，每人依分配到的景物其意思繪製圖畫，使得「見畫如見景」。</w:t>
            </w:r>
          </w:p>
          <w:p w:rsidR="0095635B" w:rsidRPr="002F39A2" w:rsidRDefault="007E4067" w:rsidP="002F39A2">
            <w:pPr>
              <w:snapToGrid w:val="0"/>
              <w:spacing w:line="300" w:lineRule="auto"/>
              <w:rPr>
                <w:rFonts w:eastAsia="標楷體"/>
                <w:noProof/>
              </w:rPr>
            </w:pPr>
            <w:r>
              <w:rPr>
                <w:rFonts w:eastAsia="標楷體" w:hint="eastAsia"/>
                <w:noProof/>
              </w:rPr>
              <w:t>四、作品分享：請學生分想作品，並猜猜看同學的作品畫的是哪一個景物。</w:t>
            </w:r>
          </w:p>
          <w:p w:rsidR="002F39A2" w:rsidRDefault="002F39A2" w:rsidP="002F39A2">
            <w:pPr>
              <w:snapToGrid w:val="0"/>
              <w:spacing w:line="300" w:lineRule="auto"/>
              <w:rPr>
                <w:rFonts w:eastAsia="標楷體"/>
                <w:noProof/>
              </w:rPr>
            </w:pPr>
            <w:r>
              <w:rPr>
                <w:rFonts w:eastAsia="標楷體" w:hint="eastAsia"/>
                <w:noProof/>
              </w:rPr>
              <w:t>參、綜合活動</w:t>
            </w:r>
          </w:p>
          <w:p w:rsidR="002F39A2" w:rsidRDefault="007E4067" w:rsidP="006848BA">
            <w:pPr>
              <w:snapToGrid w:val="0"/>
              <w:spacing w:line="300" w:lineRule="auto"/>
              <w:rPr>
                <w:rFonts w:eastAsia="標楷體"/>
                <w:noProof/>
              </w:rPr>
            </w:pPr>
            <w:r>
              <w:rPr>
                <w:rFonts w:eastAsia="標楷體"/>
                <w:noProof/>
              </w:rPr>
              <w:lastRenderedPageBreak/>
              <w:t>教師統整說明：</w:t>
            </w:r>
            <w:r w:rsidRPr="007E4067">
              <w:rPr>
                <w:rFonts w:eastAsia="標楷體"/>
                <w:noProof/>
              </w:rPr>
              <w:t>阿公店水庫有多項全國紀錄，水庫的施工期最長、攔水壩最長、戰後第</w:t>
            </w:r>
            <w:r w:rsidR="003B14FC">
              <w:rPr>
                <w:rFonts w:eastAsia="標楷體"/>
                <w:noProof/>
              </w:rPr>
              <w:t>一</w:t>
            </w:r>
            <w:r w:rsidRPr="007E4067">
              <w:rPr>
                <w:rFonts w:eastAsia="標楷體"/>
                <w:noProof/>
              </w:rPr>
              <w:t>座完工的水庫、第</w:t>
            </w:r>
            <w:r w:rsidR="003B14FC">
              <w:rPr>
                <w:rFonts w:eastAsia="標楷體"/>
                <w:noProof/>
              </w:rPr>
              <w:t>一</w:t>
            </w:r>
            <w:r w:rsidRPr="007E4067">
              <w:rPr>
                <w:rFonts w:eastAsia="標楷體"/>
                <w:noProof/>
              </w:rPr>
              <w:t>條環「水庫」的自行車道</w:t>
            </w:r>
            <w:r w:rsidR="003B14FC">
              <w:rPr>
                <w:rFonts w:eastAsia="標楷體"/>
                <w:noProof/>
              </w:rPr>
              <w:t>，再加上最近興建的</w:t>
            </w:r>
            <w:r w:rsidR="006848BA">
              <w:rPr>
                <w:rFonts w:eastAsia="標楷體"/>
                <w:noProof/>
              </w:rPr>
              <w:t>太陽能電站，也是全國第一座水庫水面型電站</w:t>
            </w:r>
            <w:r w:rsidRPr="007E4067">
              <w:rPr>
                <w:rFonts w:eastAsia="標楷體"/>
                <w:noProof/>
              </w:rPr>
              <w:t>。</w:t>
            </w:r>
            <w:r w:rsidR="006848BA">
              <w:rPr>
                <w:rFonts w:eastAsia="標楷體"/>
                <w:noProof/>
              </w:rPr>
              <w:t>除了水庫本身的景色優美之外，周遭新建的森林公園以及崗山之眼也是很有看頭，適合假日時全家到此一遊。</w:t>
            </w:r>
          </w:p>
        </w:tc>
        <w:tc>
          <w:tcPr>
            <w:tcW w:w="850" w:type="dxa"/>
            <w:tcBorders>
              <w:top w:val="single" w:sz="4" w:space="0" w:color="auto"/>
              <w:left w:val="single" w:sz="4" w:space="0" w:color="auto"/>
              <w:bottom w:val="single" w:sz="4" w:space="0" w:color="auto"/>
            </w:tcBorders>
          </w:tcPr>
          <w:p w:rsidR="002F39A2" w:rsidRPr="00785A0C" w:rsidRDefault="006848BA" w:rsidP="00626E34">
            <w:pPr>
              <w:pStyle w:val="a3"/>
              <w:snapToGrid w:val="0"/>
              <w:ind w:leftChars="0" w:left="0"/>
              <w:rPr>
                <w:rFonts w:ascii="Times New Roman" w:eastAsia="標楷體" w:hAnsi="Times New Roman"/>
                <w:noProof/>
              </w:rPr>
            </w:pPr>
            <w:r>
              <w:rPr>
                <w:rFonts w:ascii="Times New Roman" w:eastAsia="標楷體" w:hAnsi="Times New Roman" w:hint="eastAsia"/>
                <w:noProof/>
              </w:rPr>
              <w:lastRenderedPageBreak/>
              <w:t>5</w:t>
            </w:r>
            <w:r>
              <w:rPr>
                <w:rFonts w:ascii="Times New Roman" w:eastAsia="標楷體" w:hAnsi="Times New Roman" w:hint="eastAsia"/>
                <w:noProof/>
              </w:rPr>
              <w:t>節</w:t>
            </w:r>
          </w:p>
        </w:tc>
        <w:tc>
          <w:tcPr>
            <w:tcW w:w="1489" w:type="dxa"/>
            <w:tcBorders>
              <w:top w:val="single" w:sz="4" w:space="0" w:color="auto"/>
              <w:left w:val="single" w:sz="4" w:space="0" w:color="auto"/>
              <w:bottom w:val="single" w:sz="4" w:space="0" w:color="auto"/>
            </w:tcBorders>
          </w:tcPr>
          <w:p w:rsidR="002F39A2" w:rsidRDefault="002F39A2" w:rsidP="002F39A2">
            <w:pPr>
              <w:pStyle w:val="a3"/>
              <w:snapToGrid w:val="0"/>
              <w:rPr>
                <w:rFonts w:ascii="Times New Roman" w:eastAsia="標楷體" w:hAnsi="Times New Roman"/>
                <w:noProof/>
              </w:rPr>
            </w:pPr>
          </w:p>
        </w:tc>
      </w:tr>
      <w:tr w:rsidR="002F39A2" w:rsidRPr="00101F50" w:rsidTr="002F39A2">
        <w:trPr>
          <w:trHeight w:val="3139"/>
          <w:jc w:val="center"/>
        </w:trPr>
        <w:tc>
          <w:tcPr>
            <w:tcW w:w="8012" w:type="dxa"/>
            <w:tcBorders>
              <w:top w:val="single" w:sz="4" w:space="0" w:color="auto"/>
              <w:bottom w:val="single" w:sz="4" w:space="0" w:color="000000"/>
              <w:right w:val="single" w:sz="4" w:space="0" w:color="auto"/>
            </w:tcBorders>
          </w:tcPr>
          <w:p w:rsidR="002F39A2" w:rsidRDefault="002F39A2" w:rsidP="00563507">
            <w:pPr>
              <w:snapToGrid w:val="0"/>
              <w:spacing w:line="300" w:lineRule="auto"/>
              <w:jc w:val="center"/>
              <w:rPr>
                <w:rFonts w:eastAsia="標楷體"/>
                <w:noProof/>
              </w:rPr>
            </w:pPr>
            <w:r>
              <w:rPr>
                <w:rFonts w:eastAsia="標楷體" w:hint="eastAsia"/>
                <w:noProof/>
              </w:rPr>
              <w:lastRenderedPageBreak/>
              <w:t>第四單元</w:t>
            </w:r>
            <w:r>
              <w:rPr>
                <w:rFonts w:eastAsia="標楷體" w:hint="eastAsia"/>
                <w:noProof/>
              </w:rPr>
              <w:t xml:space="preserve"> </w:t>
            </w:r>
            <w:r w:rsidRPr="002F39A2">
              <w:rPr>
                <w:rFonts w:eastAsia="標楷體" w:hint="eastAsia"/>
                <w:noProof/>
              </w:rPr>
              <w:t>崗山之眼遠眺</w:t>
            </w:r>
          </w:p>
          <w:p w:rsidR="002F39A2" w:rsidRDefault="002F39A2" w:rsidP="002F39A2">
            <w:pPr>
              <w:snapToGrid w:val="0"/>
              <w:spacing w:line="300" w:lineRule="auto"/>
              <w:rPr>
                <w:rFonts w:eastAsia="標楷體"/>
                <w:noProof/>
              </w:rPr>
            </w:pPr>
            <w:r>
              <w:rPr>
                <w:rFonts w:eastAsia="標楷體" w:hint="eastAsia"/>
                <w:noProof/>
              </w:rPr>
              <w:t>活動</w:t>
            </w:r>
            <w:r w:rsidR="008D5FD9">
              <w:rPr>
                <w:rFonts w:eastAsia="標楷體" w:hint="eastAsia"/>
                <w:noProof/>
              </w:rPr>
              <w:t>一</w:t>
            </w:r>
            <w:r>
              <w:rPr>
                <w:rFonts w:eastAsia="標楷體" w:hint="eastAsia"/>
                <w:noProof/>
              </w:rPr>
              <w:t>：</w:t>
            </w:r>
            <w:r w:rsidR="002D621C">
              <w:rPr>
                <w:rFonts w:eastAsia="標楷體" w:hint="eastAsia"/>
                <w:noProof/>
              </w:rPr>
              <w:t>崗山之眼設計之美</w:t>
            </w:r>
          </w:p>
          <w:p w:rsidR="00563507" w:rsidRDefault="00563507" w:rsidP="00563507">
            <w:pPr>
              <w:snapToGrid w:val="0"/>
              <w:spacing w:line="300" w:lineRule="auto"/>
              <w:rPr>
                <w:rFonts w:eastAsia="標楷體"/>
                <w:noProof/>
              </w:rPr>
            </w:pPr>
            <w:r>
              <w:rPr>
                <w:rFonts w:eastAsia="標楷體" w:hint="eastAsia"/>
                <w:noProof/>
              </w:rPr>
              <w:t>壹、引起動機</w:t>
            </w:r>
          </w:p>
          <w:p w:rsidR="00563507" w:rsidRDefault="00563507" w:rsidP="00563507">
            <w:pPr>
              <w:snapToGrid w:val="0"/>
              <w:spacing w:line="300" w:lineRule="auto"/>
              <w:rPr>
                <w:rFonts w:eastAsia="標楷體"/>
                <w:noProof/>
              </w:rPr>
            </w:pPr>
            <w:r>
              <w:rPr>
                <w:rFonts w:eastAsia="標楷體" w:hint="eastAsia"/>
                <w:noProof/>
              </w:rPr>
              <w:t>提問：你到過</w:t>
            </w:r>
            <w:r w:rsidR="00884761">
              <w:rPr>
                <w:rFonts w:eastAsia="標楷體" w:hint="eastAsia"/>
                <w:noProof/>
              </w:rPr>
              <w:t>崗</w:t>
            </w:r>
            <w:r>
              <w:rPr>
                <w:rFonts w:eastAsia="標楷體" w:hint="eastAsia"/>
                <w:noProof/>
              </w:rPr>
              <w:t>山之眼嗎？請說說看，走訪崗山之眼的經驗。</w:t>
            </w:r>
          </w:p>
          <w:p w:rsidR="00563507" w:rsidRDefault="00563507" w:rsidP="00563507">
            <w:pPr>
              <w:snapToGrid w:val="0"/>
              <w:spacing w:line="300" w:lineRule="auto"/>
              <w:rPr>
                <w:rFonts w:eastAsia="標楷體"/>
                <w:noProof/>
              </w:rPr>
            </w:pPr>
            <w:r>
              <w:rPr>
                <w:rFonts w:eastAsia="標楷體" w:hint="eastAsia"/>
                <w:noProof/>
              </w:rPr>
              <w:t>貳、發展活動</w:t>
            </w:r>
          </w:p>
          <w:p w:rsidR="002F39A2" w:rsidRDefault="002D621C" w:rsidP="002F39A2">
            <w:pPr>
              <w:snapToGrid w:val="0"/>
              <w:spacing w:line="300" w:lineRule="auto"/>
              <w:rPr>
                <w:rFonts w:eastAsia="標楷體"/>
                <w:noProof/>
              </w:rPr>
            </w:pPr>
            <w:r>
              <w:rPr>
                <w:rFonts w:eastAsia="標楷體" w:hint="eastAsia"/>
                <w:noProof/>
              </w:rPr>
              <w:t>一、</w:t>
            </w:r>
            <w:r w:rsidR="00563507">
              <w:rPr>
                <w:rFonts w:eastAsia="標楷體" w:hint="eastAsia"/>
                <w:noProof/>
              </w:rPr>
              <w:t>導引問題</w:t>
            </w:r>
            <w:r>
              <w:rPr>
                <w:rFonts w:eastAsia="標楷體" w:hint="eastAsia"/>
                <w:noProof/>
              </w:rPr>
              <w:t>：崗山之眼的造型像什麼？</w:t>
            </w:r>
          </w:p>
          <w:p w:rsidR="00563507" w:rsidRDefault="002D621C" w:rsidP="002F39A2">
            <w:pPr>
              <w:snapToGrid w:val="0"/>
              <w:spacing w:line="300" w:lineRule="auto"/>
              <w:rPr>
                <w:rFonts w:eastAsia="標楷體"/>
                <w:noProof/>
              </w:rPr>
            </w:pPr>
            <w:r>
              <w:rPr>
                <w:rFonts w:eastAsia="標楷體" w:hint="eastAsia"/>
                <w:noProof/>
              </w:rPr>
              <w:t>二、</w:t>
            </w:r>
            <w:r w:rsidR="003204DA">
              <w:rPr>
                <w:rFonts w:eastAsia="標楷體" w:hint="eastAsia"/>
                <w:noProof/>
              </w:rPr>
              <w:t>觀察與</w:t>
            </w:r>
            <w:r w:rsidR="00563507">
              <w:rPr>
                <w:rFonts w:eastAsia="標楷體" w:hint="eastAsia"/>
                <w:noProof/>
              </w:rPr>
              <w:t>聆聽</w:t>
            </w:r>
          </w:p>
          <w:p w:rsidR="008D5FD9" w:rsidRDefault="008D5FD9" w:rsidP="002F39A2">
            <w:pPr>
              <w:snapToGrid w:val="0"/>
              <w:spacing w:line="300" w:lineRule="auto"/>
              <w:rPr>
                <w:rFonts w:eastAsia="標楷體"/>
                <w:noProof/>
              </w:rPr>
            </w:pPr>
            <w:r>
              <w:rPr>
                <w:rFonts w:eastAsia="標楷體" w:hint="eastAsia"/>
                <w:noProof/>
              </w:rPr>
              <w:t>教師以</w:t>
            </w:r>
            <w:r>
              <w:rPr>
                <w:rFonts w:eastAsia="標楷體" w:hint="eastAsia"/>
                <w:noProof/>
              </w:rPr>
              <w:t>ppt</w:t>
            </w:r>
            <w:r>
              <w:rPr>
                <w:rFonts w:eastAsia="標楷體" w:hint="eastAsia"/>
                <w:noProof/>
              </w:rPr>
              <w:t>介紹崗山之眼，並說明：</w:t>
            </w:r>
            <w:r w:rsidRPr="008D5FD9">
              <w:rPr>
                <w:rFonts w:eastAsia="標楷體"/>
                <w:noProof/>
              </w:rPr>
              <w:t>崗山之眼天空廊道，為高雄市首座天空步道，全長</w:t>
            </w:r>
            <w:r w:rsidRPr="008D5FD9">
              <w:rPr>
                <w:rFonts w:eastAsia="標楷體"/>
                <w:noProof/>
              </w:rPr>
              <w:t>88</w:t>
            </w:r>
            <w:r w:rsidRPr="008D5FD9">
              <w:rPr>
                <w:rFonts w:eastAsia="標楷體"/>
                <w:noProof/>
              </w:rPr>
              <w:t>公尺，採用鋼構斜張橋式之形式，主橋塔高度約</w:t>
            </w:r>
            <w:r w:rsidRPr="008D5FD9">
              <w:rPr>
                <w:rFonts w:eastAsia="標楷體"/>
                <w:noProof/>
              </w:rPr>
              <w:t>41</w:t>
            </w:r>
            <w:r w:rsidRPr="008D5FD9">
              <w:rPr>
                <w:rFonts w:eastAsia="標楷體"/>
                <w:noProof/>
              </w:rPr>
              <w:t>公尺，為小提琴頭之造形，鋼索為琴弦，末端的口琴迴旋梯，銜接著琴鍵般的階梯，整體設計有琴瑟和鳴之意象，整座廊道在天空劃出一道完美曲線，行走在玻璃廊道上，彷彿漫步在雲端一路走向天際，站在眺景平台可欣賞天空廊道優美的造形，放眼望去是一片青翠蒼綠，遠眺阿公店水庫、阿公店溪蜿蜒於田野間，天晴時北大武山、</w:t>
            </w:r>
            <w:r w:rsidRPr="008D5FD9">
              <w:rPr>
                <w:rFonts w:eastAsia="標楷體"/>
                <w:noProof/>
              </w:rPr>
              <w:t>85</w:t>
            </w:r>
            <w:r w:rsidRPr="008D5FD9">
              <w:rPr>
                <w:rFonts w:eastAsia="標楷體"/>
                <w:noProof/>
              </w:rPr>
              <w:t>大樓也清楚可見，風景美不勝收。</w:t>
            </w:r>
          </w:p>
          <w:p w:rsidR="005B5F1B" w:rsidRDefault="00563507" w:rsidP="002F39A2">
            <w:pPr>
              <w:snapToGrid w:val="0"/>
              <w:spacing w:line="300" w:lineRule="auto"/>
              <w:rPr>
                <w:rFonts w:eastAsia="標楷體"/>
                <w:noProof/>
              </w:rPr>
            </w:pPr>
            <w:r>
              <w:rPr>
                <w:rFonts w:eastAsia="標楷體" w:hint="eastAsia"/>
                <w:noProof/>
              </w:rPr>
              <w:t>三</w:t>
            </w:r>
            <w:r w:rsidR="008D5FD9">
              <w:rPr>
                <w:rFonts w:eastAsia="標楷體" w:hint="eastAsia"/>
                <w:noProof/>
              </w:rPr>
              <w:t>、</w:t>
            </w:r>
            <w:r w:rsidR="005B5F1B" w:rsidRPr="005B5F1B">
              <w:rPr>
                <w:rFonts w:eastAsia="標楷體"/>
                <w:noProof/>
              </w:rPr>
              <w:t>崗山之眼圖案設計</w:t>
            </w:r>
            <w:r w:rsidR="005B5F1B">
              <w:rPr>
                <w:rFonts w:eastAsia="標楷體" w:hint="eastAsia"/>
                <w:noProof/>
              </w:rPr>
              <w:t>：</w:t>
            </w:r>
          </w:p>
          <w:p w:rsidR="00563507" w:rsidRDefault="005B5F1B" w:rsidP="002F39A2">
            <w:pPr>
              <w:snapToGrid w:val="0"/>
              <w:spacing w:line="300" w:lineRule="auto"/>
              <w:rPr>
                <w:rFonts w:eastAsia="標楷體"/>
                <w:noProof/>
              </w:rPr>
            </w:pPr>
            <w:r>
              <w:rPr>
                <w:rFonts w:eastAsia="標楷體"/>
                <w:noProof/>
              </w:rPr>
              <w:t>(</w:t>
            </w:r>
            <w:r>
              <w:rPr>
                <w:rFonts w:eastAsia="標楷體"/>
                <w:noProof/>
              </w:rPr>
              <w:t>一</w:t>
            </w:r>
            <w:r>
              <w:rPr>
                <w:rFonts w:eastAsia="標楷體"/>
                <w:noProof/>
              </w:rPr>
              <w:t>)</w:t>
            </w:r>
            <w:r>
              <w:rPr>
                <w:rFonts w:eastAsia="標楷體"/>
                <w:noProof/>
              </w:rPr>
              <w:t>教師說明：</w:t>
            </w:r>
            <w:r w:rsidRPr="005B5F1B">
              <w:rPr>
                <w:rFonts w:eastAsia="標楷體"/>
                <w:noProof/>
              </w:rPr>
              <w:t>用簡單的線條</w:t>
            </w:r>
            <w:r>
              <w:rPr>
                <w:rFonts w:eastAsia="標楷體"/>
                <w:noProof/>
              </w:rPr>
              <w:t>或幾何圖形</w:t>
            </w:r>
            <w:r w:rsidRPr="005B5F1B">
              <w:rPr>
                <w:rFonts w:eastAsia="標楷體"/>
                <w:noProof/>
              </w:rPr>
              <w:t>設計崗山之眼圖案，並用文字說明，介紹</w:t>
            </w:r>
            <w:r>
              <w:rPr>
                <w:rFonts w:eastAsia="標楷體"/>
                <w:noProof/>
              </w:rPr>
              <w:t>岡</w:t>
            </w:r>
            <w:r w:rsidRPr="005B5F1B">
              <w:rPr>
                <w:rFonts w:eastAsia="標楷體"/>
                <w:noProof/>
              </w:rPr>
              <w:t>山的新地標。</w:t>
            </w:r>
          </w:p>
          <w:p w:rsidR="005B5F1B" w:rsidRDefault="005B5F1B" w:rsidP="002F39A2">
            <w:pPr>
              <w:snapToGrid w:val="0"/>
              <w:spacing w:line="300" w:lineRule="auto"/>
              <w:rPr>
                <w:rFonts w:eastAsia="標楷體"/>
                <w:noProof/>
              </w:rPr>
            </w:pPr>
            <w:r>
              <w:rPr>
                <w:rFonts w:eastAsia="標楷體" w:hint="eastAsia"/>
                <w:noProof/>
              </w:rPr>
              <w:t>(</w:t>
            </w:r>
            <w:r>
              <w:rPr>
                <w:rFonts w:eastAsia="標楷體" w:hint="eastAsia"/>
                <w:noProof/>
              </w:rPr>
              <w:t>二</w:t>
            </w:r>
            <w:r>
              <w:rPr>
                <w:rFonts w:eastAsia="標楷體" w:hint="eastAsia"/>
                <w:noProof/>
              </w:rPr>
              <w:t>)</w:t>
            </w:r>
            <w:r>
              <w:rPr>
                <w:rFonts w:eastAsia="標楷體" w:hint="eastAsia"/>
                <w:noProof/>
              </w:rPr>
              <w:t>學生動手繪製。</w:t>
            </w:r>
          </w:p>
          <w:p w:rsidR="002D621C" w:rsidRDefault="008D5FD9" w:rsidP="002F39A2">
            <w:pPr>
              <w:snapToGrid w:val="0"/>
              <w:spacing w:line="300" w:lineRule="auto"/>
              <w:rPr>
                <w:rFonts w:eastAsia="標楷體"/>
                <w:noProof/>
              </w:rPr>
            </w:pPr>
            <w:r>
              <w:rPr>
                <w:rFonts w:eastAsia="標楷體"/>
                <w:noProof/>
              </w:rPr>
              <w:t>四、學生上台分享。</w:t>
            </w:r>
          </w:p>
          <w:p w:rsidR="00563507" w:rsidRDefault="00563507" w:rsidP="002F39A2">
            <w:pPr>
              <w:snapToGrid w:val="0"/>
              <w:spacing w:line="300" w:lineRule="auto"/>
              <w:rPr>
                <w:rFonts w:eastAsia="標楷體"/>
                <w:noProof/>
              </w:rPr>
            </w:pPr>
            <w:r>
              <w:rPr>
                <w:rFonts w:eastAsia="標楷體" w:hint="eastAsia"/>
                <w:noProof/>
              </w:rPr>
              <w:t>參、綜合活動</w:t>
            </w:r>
          </w:p>
          <w:p w:rsidR="008D5FD9" w:rsidRDefault="0003298E" w:rsidP="008D5FD9">
            <w:pPr>
              <w:snapToGrid w:val="0"/>
              <w:spacing w:line="300" w:lineRule="auto"/>
              <w:rPr>
                <w:rFonts w:eastAsia="標楷體"/>
                <w:noProof/>
              </w:rPr>
            </w:pPr>
            <w:r w:rsidRPr="0003298E">
              <w:rPr>
                <w:rFonts w:eastAsia="標楷體"/>
                <w:noProof/>
              </w:rPr>
              <w:t>崗山之眼園區位於岡山區與燕巢區交界的小崗山，清代詩人卓夢采以「岡山樹色」這首詩來形容本地縱翠疊碧、綠意如煙，駐立崗山之眼視野所及一片遼闊，品味詩意，千古幽情風采重現。</w:t>
            </w:r>
            <w:r w:rsidRPr="0003298E">
              <w:rPr>
                <w:rFonts w:eastAsia="標楷體"/>
                <w:bCs/>
                <w:noProof/>
              </w:rPr>
              <w:t>崗山之眼</w:t>
            </w:r>
            <w:r w:rsidRPr="0003298E">
              <w:rPr>
                <w:rFonts w:eastAsia="標楷體"/>
                <w:noProof/>
              </w:rPr>
              <w:t>以唯美的樂器外型作為設計登上天空步道，景緻迷人視野遼闊震撼感覺能將整個大高雄盡收眼底啦賞景時微風徐徐吹來，更是放鬆怡然園區裡還有特色市集和小吃非常適合假期來這裡賞景走遊</w:t>
            </w:r>
            <w:r>
              <w:rPr>
                <w:rFonts w:eastAsia="標楷體"/>
                <w:noProof/>
              </w:rPr>
              <w:t>。</w:t>
            </w:r>
          </w:p>
          <w:p w:rsidR="0003298E" w:rsidRDefault="0003298E" w:rsidP="008D5FD9">
            <w:pPr>
              <w:snapToGrid w:val="0"/>
              <w:spacing w:line="300" w:lineRule="auto"/>
              <w:rPr>
                <w:rFonts w:eastAsia="標楷體"/>
                <w:noProof/>
              </w:rPr>
            </w:pPr>
          </w:p>
          <w:p w:rsidR="008D5FD9" w:rsidRDefault="008D5FD9" w:rsidP="002F39A2">
            <w:pPr>
              <w:snapToGrid w:val="0"/>
              <w:spacing w:line="300" w:lineRule="auto"/>
              <w:rPr>
                <w:rFonts w:eastAsia="標楷體"/>
                <w:noProof/>
              </w:rPr>
            </w:pPr>
            <w:r>
              <w:rPr>
                <w:rFonts w:eastAsia="標楷體" w:hint="eastAsia"/>
                <w:noProof/>
              </w:rPr>
              <w:t>活動</w:t>
            </w:r>
            <w:r w:rsidR="00884761">
              <w:rPr>
                <w:rFonts w:eastAsia="標楷體" w:hint="eastAsia"/>
                <w:noProof/>
              </w:rPr>
              <w:t>二</w:t>
            </w:r>
            <w:r>
              <w:rPr>
                <w:rFonts w:eastAsia="標楷體" w:hint="eastAsia"/>
                <w:noProof/>
              </w:rPr>
              <w:t>：崗山之眼結構之美</w:t>
            </w:r>
          </w:p>
          <w:p w:rsidR="0003298E" w:rsidRDefault="0003298E" w:rsidP="002F39A2">
            <w:pPr>
              <w:snapToGrid w:val="0"/>
              <w:spacing w:line="300" w:lineRule="auto"/>
              <w:rPr>
                <w:rFonts w:eastAsia="標楷體"/>
                <w:noProof/>
              </w:rPr>
            </w:pPr>
            <w:r>
              <w:rPr>
                <w:rFonts w:eastAsia="標楷體" w:hint="eastAsia"/>
                <w:noProof/>
              </w:rPr>
              <w:t>壹、引起動機</w:t>
            </w:r>
          </w:p>
          <w:p w:rsidR="0003298E" w:rsidRDefault="0003298E" w:rsidP="0003298E">
            <w:pPr>
              <w:snapToGrid w:val="0"/>
              <w:spacing w:line="300" w:lineRule="auto"/>
              <w:rPr>
                <w:rFonts w:eastAsia="標楷體"/>
                <w:noProof/>
              </w:rPr>
            </w:pPr>
            <w:r>
              <w:rPr>
                <w:rFonts w:eastAsia="標楷體" w:hint="eastAsia"/>
                <w:noProof/>
              </w:rPr>
              <w:t>提問：崗山之眼的結構設計與一般的橋樑有什麼不同？</w:t>
            </w:r>
          </w:p>
          <w:p w:rsidR="0003298E" w:rsidRPr="0003298E" w:rsidRDefault="0003298E" w:rsidP="002F39A2">
            <w:pPr>
              <w:snapToGrid w:val="0"/>
              <w:spacing w:line="300" w:lineRule="auto"/>
              <w:rPr>
                <w:rFonts w:eastAsia="標楷體"/>
                <w:noProof/>
              </w:rPr>
            </w:pPr>
            <w:r>
              <w:rPr>
                <w:rFonts w:eastAsia="標楷體" w:hint="eastAsia"/>
                <w:noProof/>
              </w:rPr>
              <w:t>貳、發展活動</w:t>
            </w:r>
          </w:p>
          <w:p w:rsidR="008D5FD9" w:rsidRPr="008D5FD9" w:rsidRDefault="0003298E" w:rsidP="002F39A2">
            <w:pPr>
              <w:snapToGrid w:val="0"/>
              <w:spacing w:line="300" w:lineRule="auto"/>
              <w:rPr>
                <w:rFonts w:eastAsia="標楷體"/>
                <w:noProof/>
              </w:rPr>
            </w:pPr>
            <w:r>
              <w:rPr>
                <w:rFonts w:eastAsia="標楷體" w:hint="eastAsia"/>
                <w:noProof/>
              </w:rPr>
              <w:t>一</w:t>
            </w:r>
            <w:r w:rsidR="008D5FD9">
              <w:rPr>
                <w:rFonts w:eastAsia="標楷體" w:hint="eastAsia"/>
                <w:noProof/>
              </w:rPr>
              <w:t>、</w:t>
            </w:r>
            <w:r>
              <w:rPr>
                <w:rFonts w:eastAsia="標楷體" w:hint="eastAsia"/>
                <w:noProof/>
              </w:rPr>
              <w:t>導引問題</w:t>
            </w:r>
            <w:r w:rsidR="008D5FD9">
              <w:rPr>
                <w:rFonts w:eastAsia="標楷體" w:hint="eastAsia"/>
                <w:noProof/>
              </w:rPr>
              <w:t>：</w:t>
            </w:r>
            <w:r w:rsidR="008D5FD9" w:rsidRPr="008D5FD9">
              <w:rPr>
                <w:rFonts w:eastAsia="標楷體"/>
                <w:noProof/>
              </w:rPr>
              <w:t>崗山之眼天空迴廊高</w:t>
            </w:r>
            <w:r w:rsidR="008D5FD9" w:rsidRPr="008D5FD9">
              <w:rPr>
                <w:rFonts w:eastAsia="標楷體"/>
                <w:noProof/>
              </w:rPr>
              <w:t>40</w:t>
            </w:r>
            <w:r w:rsidR="008D5FD9" w:rsidRPr="008D5FD9">
              <w:rPr>
                <w:rFonts w:eastAsia="標楷體"/>
                <w:noProof/>
              </w:rPr>
              <w:t>公尺、全長</w:t>
            </w:r>
            <w:r w:rsidR="008D5FD9" w:rsidRPr="008D5FD9">
              <w:rPr>
                <w:rFonts w:eastAsia="標楷體"/>
                <w:noProof/>
              </w:rPr>
              <w:t>88</w:t>
            </w:r>
            <w:r w:rsidR="008D5FD9" w:rsidRPr="008D5FD9">
              <w:rPr>
                <w:rFonts w:eastAsia="標楷體"/>
                <w:noProof/>
              </w:rPr>
              <w:t>公尺，以鋼結構步道懸吊，為偏心懸吊式設計</w:t>
            </w:r>
            <w:r w:rsidR="008C0F97">
              <w:rPr>
                <w:rFonts w:eastAsia="標楷體"/>
                <w:noProof/>
              </w:rPr>
              <w:t>。</w:t>
            </w:r>
            <w:r w:rsidR="00AD6BE2">
              <w:rPr>
                <w:rFonts w:eastAsia="標楷體" w:hint="eastAsia"/>
                <w:noProof/>
              </w:rPr>
              <w:t>你看過那些橋梁也是用鋼纜懸吊式的設計？</w:t>
            </w:r>
          </w:p>
          <w:p w:rsidR="008D5FD9" w:rsidRDefault="00AD6BE2" w:rsidP="002F39A2">
            <w:pPr>
              <w:snapToGrid w:val="0"/>
              <w:spacing w:line="300" w:lineRule="auto"/>
              <w:rPr>
                <w:rFonts w:eastAsia="標楷體"/>
                <w:noProof/>
              </w:rPr>
            </w:pPr>
            <w:r>
              <w:rPr>
                <w:rFonts w:eastAsia="標楷體" w:hint="eastAsia"/>
                <w:noProof/>
              </w:rPr>
              <w:lastRenderedPageBreak/>
              <w:t>二</w:t>
            </w:r>
            <w:r w:rsidR="008C0F97">
              <w:rPr>
                <w:rFonts w:eastAsia="標楷體" w:hint="eastAsia"/>
                <w:noProof/>
              </w:rPr>
              <w:t>、</w:t>
            </w:r>
            <w:r>
              <w:rPr>
                <w:rFonts w:eastAsia="標楷體" w:hint="eastAsia"/>
                <w:noProof/>
              </w:rPr>
              <w:t>觀察與討論</w:t>
            </w:r>
          </w:p>
          <w:p w:rsidR="00AD6BE2" w:rsidRDefault="00AD6BE2" w:rsidP="002F39A2">
            <w:pPr>
              <w:snapToGrid w:val="0"/>
              <w:spacing w:line="300" w:lineRule="auto"/>
              <w:rPr>
                <w:rFonts w:eastAsia="標楷體"/>
                <w:noProof/>
              </w:rPr>
            </w:pPr>
            <w:r>
              <w:rPr>
                <w:rFonts w:eastAsia="標楷體" w:hint="eastAsia"/>
                <w:noProof/>
              </w:rPr>
              <w:t>(</w:t>
            </w:r>
            <w:r w:rsidR="008C0F97">
              <w:rPr>
                <w:rFonts w:eastAsia="標楷體" w:hint="eastAsia"/>
                <w:noProof/>
              </w:rPr>
              <w:t>一</w:t>
            </w:r>
            <w:r>
              <w:rPr>
                <w:rFonts w:eastAsia="標楷體" w:hint="eastAsia"/>
                <w:noProof/>
              </w:rPr>
              <w:t>)</w:t>
            </w:r>
            <w:r w:rsidR="008C0F97">
              <w:rPr>
                <w:rFonts w:eastAsia="標楷體" w:hint="eastAsia"/>
                <w:noProof/>
              </w:rPr>
              <w:t>教師展示</w:t>
            </w:r>
            <w:r w:rsidR="006512DE">
              <w:rPr>
                <w:rFonts w:eastAsia="標楷體" w:hint="eastAsia"/>
                <w:noProof/>
              </w:rPr>
              <w:t>斜張橋的圖片</w:t>
            </w:r>
            <w:r>
              <w:rPr>
                <w:rFonts w:eastAsia="標楷體" w:hint="eastAsia"/>
                <w:noProof/>
              </w:rPr>
              <w:t>。</w:t>
            </w:r>
          </w:p>
          <w:p w:rsidR="00AD6BE2" w:rsidRDefault="00AD6BE2" w:rsidP="002F39A2">
            <w:pPr>
              <w:snapToGrid w:val="0"/>
              <w:spacing w:line="300" w:lineRule="auto"/>
              <w:rPr>
                <w:rFonts w:eastAsia="標楷體"/>
                <w:noProof/>
              </w:rPr>
            </w:pPr>
            <w:r>
              <w:rPr>
                <w:rFonts w:eastAsia="標楷體" w:hint="eastAsia"/>
                <w:noProof/>
              </w:rPr>
              <w:t>(</w:t>
            </w:r>
            <w:r>
              <w:rPr>
                <w:rFonts w:eastAsia="標楷體" w:hint="eastAsia"/>
                <w:noProof/>
              </w:rPr>
              <w:t>二</w:t>
            </w:r>
            <w:r>
              <w:rPr>
                <w:rFonts w:eastAsia="標楷體" w:hint="eastAsia"/>
                <w:noProof/>
              </w:rPr>
              <w:t>)</w:t>
            </w:r>
            <w:r>
              <w:rPr>
                <w:rFonts w:eastAsia="標楷體" w:hint="eastAsia"/>
                <w:noProof/>
              </w:rPr>
              <w:t>討論</w:t>
            </w:r>
            <w:r w:rsidR="006512DE">
              <w:rPr>
                <w:rFonts w:eastAsia="標楷體" w:hint="eastAsia"/>
                <w:noProof/>
              </w:rPr>
              <w:t>：</w:t>
            </w:r>
          </w:p>
          <w:p w:rsidR="008D5FD9" w:rsidRDefault="00AD6BE2" w:rsidP="002F39A2">
            <w:pPr>
              <w:snapToGrid w:val="0"/>
              <w:spacing w:line="300" w:lineRule="auto"/>
              <w:rPr>
                <w:rFonts w:eastAsia="標楷體"/>
                <w:noProof/>
              </w:rPr>
            </w:pPr>
            <w:r>
              <w:rPr>
                <w:rFonts w:eastAsia="標楷體" w:hint="eastAsia"/>
                <w:noProof/>
              </w:rPr>
              <w:t>1.</w:t>
            </w:r>
            <w:r w:rsidR="006512DE">
              <w:rPr>
                <w:rFonts w:eastAsia="標楷體" w:hint="eastAsia"/>
                <w:noProof/>
              </w:rPr>
              <w:t>這些橋樑結構的共同點是什麼？</w:t>
            </w:r>
          </w:p>
          <w:p w:rsidR="00AD6BE2" w:rsidRDefault="00AD6BE2" w:rsidP="002F39A2">
            <w:pPr>
              <w:snapToGrid w:val="0"/>
              <w:spacing w:line="300" w:lineRule="auto"/>
              <w:rPr>
                <w:rFonts w:eastAsia="標楷體"/>
                <w:noProof/>
              </w:rPr>
            </w:pPr>
            <w:r>
              <w:rPr>
                <w:rFonts w:eastAsia="標楷體" w:hint="eastAsia"/>
                <w:noProof/>
              </w:rPr>
              <w:t>2.</w:t>
            </w:r>
            <w:r>
              <w:rPr>
                <w:rFonts w:eastAsia="標楷體" w:hint="eastAsia"/>
                <w:noProof/>
              </w:rPr>
              <w:t>這些橋樑結構的相異點是什麼？</w:t>
            </w:r>
          </w:p>
          <w:p w:rsidR="00AD6BE2" w:rsidRDefault="00AD6BE2" w:rsidP="002F39A2">
            <w:pPr>
              <w:snapToGrid w:val="0"/>
              <w:spacing w:line="300" w:lineRule="auto"/>
              <w:rPr>
                <w:rFonts w:eastAsia="標楷體"/>
                <w:noProof/>
              </w:rPr>
            </w:pPr>
            <w:r>
              <w:rPr>
                <w:rFonts w:eastAsia="標楷體"/>
                <w:noProof/>
              </w:rPr>
              <w:t>三</w:t>
            </w:r>
            <w:r w:rsidR="006512DE">
              <w:rPr>
                <w:rFonts w:eastAsia="標楷體" w:hint="eastAsia"/>
                <w:noProof/>
              </w:rPr>
              <w:t>、</w:t>
            </w:r>
            <w:r>
              <w:rPr>
                <w:rFonts w:eastAsia="標楷體" w:hint="eastAsia"/>
                <w:noProof/>
              </w:rPr>
              <w:t>設計與製作</w:t>
            </w:r>
          </w:p>
          <w:p w:rsidR="006512DE" w:rsidRDefault="00AD6BE2" w:rsidP="002F39A2">
            <w:pPr>
              <w:snapToGrid w:val="0"/>
              <w:spacing w:line="300" w:lineRule="auto"/>
              <w:rPr>
                <w:rFonts w:eastAsia="標楷體"/>
                <w:noProof/>
              </w:rPr>
            </w:pPr>
            <w:r>
              <w:rPr>
                <w:rFonts w:eastAsia="標楷體" w:hint="eastAsia"/>
                <w:noProof/>
              </w:rPr>
              <w:t>(</w:t>
            </w:r>
            <w:r>
              <w:rPr>
                <w:rFonts w:eastAsia="標楷體" w:hint="eastAsia"/>
                <w:noProof/>
              </w:rPr>
              <w:t>一</w:t>
            </w:r>
            <w:r>
              <w:rPr>
                <w:rFonts w:eastAsia="標楷體" w:hint="eastAsia"/>
                <w:noProof/>
              </w:rPr>
              <w:t>)</w:t>
            </w:r>
            <w:r w:rsidR="006512DE">
              <w:rPr>
                <w:rFonts w:eastAsia="標楷體" w:hint="eastAsia"/>
                <w:noProof/>
              </w:rPr>
              <w:t>教師說明：斜張橋的共同點都有橋面、鋼纜與橋墩，不同點是它的造型設計。</w:t>
            </w:r>
          </w:p>
          <w:p w:rsidR="00AD6BE2" w:rsidRDefault="00AD6BE2" w:rsidP="002F39A2">
            <w:pPr>
              <w:snapToGrid w:val="0"/>
              <w:spacing w:line="300" w:lineRule="auto"/>
              <w:rPr>
                <w:rFonts w:eastAsia="標楷體"/>
                <w:noProof/>
              </w:rPr>
            </w:pPr>
            <w:r>
              <w:rPr>
                <w:rFonts w:eastAsia="標楷體" w:hint="eastAsia"/>
                <w:noProof/>
              </w:rPr>
              <w:t>(</w:t>
            </w:r>
            <w:r>
              <w:rPr>
                <w:rFonts w:eastAsia="標楷體" w:hint="eastAsia"/>
                <w:noProof/>
              </w:rPr>
              <w:t>二</w:t>
            </w:r>
            <w:r>
              <w:rPr>
                <w:rFonts w:eastAsia="標楷體" w:hint="eastAsia"/>
                <w:noProof/>
              </w:rPr>
              <w:t>)</w:t>
            </w:r>
            <w:r w:rsidR="006512DE">
              <w:rPr>
                <w:rFonts w:eastAsia="標楷體" w:hint="eastAsia"/>
                <w:noProof/>
              </w:rPr>
              <w:t>教師發給各組一組材料</w:t>
            </w:r>
            <w:r w:rsidR="006512DE">
              <w:rPr>
                <w:rFonts w:eastAsia="標楷體" w:hint="eastAsia"/>
                <w:noProof/>
              </w:rPr>
              <w:t>(</w:t>
            </w:r>
            <w:r w:rsidR="006512DE">
              <w:rPr>
                <w:rFonts w:eastAsia="標楷體" w:hint="eastAsia"/>
                <w:noProof/>
              </w:rPr>
              <w:t>棉繩、</w:t>
            </w:r>
            <w:r w:rsidR="007535E8">
              <w:rPr>
                <w:rFonts w:eastAsia="標楷體" w:hint="eastAsia"/>
                <w:noProof/>
              </w:rPr>
              <w:t>竹筷、珍珠板</w:t>
            </w:r>
            <w:r w:rsidR="007535E8">
              <w:rPr>
                <w:rFonts w:eastAsia="標楷體" w:hint="eastAsia"/>
                <w:noProof/>
              </w:rPr>
              <w:t>)</w:t>
            </w:r>
            <w:r w:rsidR="007535E8">
              <w:rPr>
                <w:rFonts w:eastAsia="標楷體" w:hint="eastAsia"/>
                <w:noProof/>
              </w:rPr>
              <w:t>，</w:t>
            </w:r>
          </w:p>
          <w:p w:rsidR="006512DE" w:rsidRPr="006512DE" w:rsidRDefault="00AD6BE2" w:rsidP="002F39A2">
            <w:pPr>
              <w:snapToGrid w:val="0"/>
              <w:spacing w:line="300" w:lineRule="auto"/>
              <w:rPr>
                <w:rFonts w:eastAsia="標楷體"/>
                <w:noProof/>
              </w:rPr>
            </w:pPr>
            <w:r>
              <w:rPr>
                <w:rFonts w:eastAsia="標楷體" w:hint="eastAsia"/>
                <w:noProof/>
              </w:rPr>
              <w:t>(</w:t>
            </w:r>
            <w:r>
              <w:rPr>
                <w:rFonts w:eastAsia="標楷體" w:hint="eastAsia"/>
                <w:noProof/>
              </w:rPr>
              <w:t>三</w:t>
            </w:r>
            <w:r>
              <w:rPr>
                <w:rFonts w:eastAsia="標楷體" w:hint="eastAsia"/>
                <w:noProof/>
              </w:rPr>
              <w:t>)</w:t>
            </w:r>
            <w:r w:rsidR="007535E8">
              <w:rPr>
                <w:rFonts w:eastAsia="標楷體" w:hint="eastAsia"/>
                <w:noProof/>
              </w:rPr>
              <w:t>學生分組，設計與製作一座兼具有安全性與美觀性的斜張橋。</w:t>
            </w:r>
          </w:p>
          <w:p w:rsidR="007535E8" w:rsidRDefault="007535E8" w:rsidP="002F39A2">
            <w:pPr>
              <w:snapToGrid w:val="0"/>
              <w:spacing w:line="300" w:lineRule="auto"/>
              <w:rPr>
                <w:rFonts w:eastAsia="標楷體"/>
                <w:noProof/>
              </w:rPr>
            </w:pPr>
            <w:r>
              <w:rPr>
                <w:rFonts w:eastAsia="標楷體" w:hint="eastAsia"/>
                <w:noProof/>
              </w:rPr>
              <w:t>四、橋梁安全性測試，通過測驗的給予合格證明：</w:t>
            </w:r>
          </w:p>
          <w:p w:rsidR="008C0F97" w:rsidRDefault="007535E8" w:rsidP="002F39A2">
            <w:pPr>
              <w:snapToGrid w:val="0"/>
              <w:spacing w:line="300" w:lineRule="auto"/>
              <w:rPr>
                <w:rFonts w:eastAsia="標楷體"/>
                <w:noProof/>
              </w:rPr>
            </w:pPr>
            <w:r>
              <w:rPr>
                <w:rFonts w:eastAsia="標楷體" w:hint="eastAsia"/>
                <w:noProof/>
              </w:rPr>
              <w:t>1.</w:t>
            </w:r>
            <w:r>
              <w:rPr>
                <w:rFonts w:eastAsia="標楷體" w:hint="eastAsia"/>
                <w:noProof/>
              </w:rPr>
              <w:t>橋樑放在搖晃平台上，進行搖晃測試。</w:t>
            </w:r>
          </w:p>
          <w:p w:rsidR="007535E8" w:rsidRDefault="007535E8" w:rsidP="002F39A2">
            <w:pPr>
              <w:snapToGrid w:val="0"/>
              <w:spacing w:line="300" w:lineRule="auto"/>
              <w:rPr>
                <w:rFonts w:eastAsia="標楷體"/>
                <w:noProof/>
              </w:rPr>
            </w:pPr>
            <w:r>
              <w:rPr>
                <w:rFonts w:eastAsia="標楷體" w:hint="eastAsia"/>
                <w:noProof/>
              </w:rPr>
              <w:t>2.</w:t>
            </w:r>
            <w:r>
              <w:rPr>
                <w:rFonts w:eastAsia="標楷體" w:hint="eastAsia"/>
                <w:noProof/>
              </w:rPr>
              <w:t>牆面上放置重物，進行耐重測驗。</w:t>
            </w:r>
          </w:p>
          <w:p w:rsidR="008C0F97" w:rsidRDefault="007535E8" w:rsidP="002F39A2">
            <w:pPr>
              <w:snapToGrid w:val="0"/>
              <w:spacing w:line="300" w:lineRule="auto"/>
              <w:rPr>
                <w:rFonts w:eastAsia="標楷體"/>
                <w:noProof/>
              </w:rPr>
            </w:pPr>
            <w:r>
              <w:rPr>
                <w:rFonts w:eastAsia="標楷體" w:hint="eastAsia"/>
                <w:noProof/>
              </w:rPr>
              <w:t>五、學生分享製作心得</w:t>
            </w:r>
          </w:p>
          <w:p w:rsidR="007535E8" w:rsidRPr="002F39A2" w:rsidRDefault="007535E8" w:rsidP="002F39A2">
            <w:pPr>
              <w:snapToGrid w:val="0"/>
              <w:spacing w:line="300" w:lineRule="auto"/>
              <w:rPr>
                <w:rFonts w:eastAsia="標楷體"/>
                <w:noProof/>
              </w:rPr>
            </w:pPr>
          </w:p>
          <w:p w:rsidR="002F39A2" w:rsidRDefault="002F39A2" w:rsidP="002F39A2">
            <w:pPr>
              <w:snapToGrid w:val="0"/>
              <w:spacing w:line="300" w:lineRule="auto"/>
              <w:rPr>
                <w:rFonts w:eastAsia="標楷體"/>
                <w:noProof/>
              </w:rPr>
            </w:pPr>
            <w:r>
              <w:rPr>
                <w:rFonts w:eastAsia="標楷體" w:hint="eastAsia"/>
                <w:noProof/>
              </w:rPr>
              <w:t>參、綜合活動</w:t>
            </w:r>
          </w:p>
          <w:p w:rsidR="002F39A2" w:rsidRPr="002F39A2" w:rsidRDefault="007535E8" w:rsidP="002F39A2">
            <w:pPr>
              <w:snapToGrid w:val="0"/>
              <w:spacing w:line="300" w:lineRule="auto"/>
              <w:rPr>
                <w:rFonts w:eastAsia="標楷體"/>
                <w:noProof/>
              </w:rPr>
            </w:pPr>
            <w:r>
              <w:rPr>
                <w:rFonts w:eastAsia="標楷體"/>
                <w:noProof/>
              </w:rPr>
              <w:t>教師綜合說明：崗山之眼可以登高望遠，遠眺高雄景致，尤其我們住在岡山的民眾又能免費進場，</w:t>
            </w:r>
            <w:r w:rsidR="00BD726E">
              <w:rPr>
                <w:rFonts w:eastAsia="標楷體"/>
                <w:noProof/>
              </w:rPr>
              <w:t>如果有朋友來訪，可以帶他們到崗山之眼，遠眺高雄地區，我們也可以當個解說員，為地方的觀光產業盡一份心力。</w:t>
            </w:r>
          </w:p>
          <w:p w:rsidR="002F39A2" w:rsidRDefault="002F39A2" w:rsidP="002F39A2">
            <w:pPr>
              <w:snapToGrid w:val="0"/>
              <w:spacing w:line="300" w:lineRule="auto"/>
              <w:rPr>
                <w:rFonts w:eastAsia="標楷體"/>
                <w:noProof/>
              </w:rPr>
            </w:pPr>
          </w:p>
        </w:tc>
        <w:tc>
          <w:tcPr>
            <w:tcW w:w="850" w:type="dxa"/>
            <w:tcBorders>
              <w:top w:val="single" w:sz="4" w:space="0" w:color="auto"/>
              <w:left w:val="single" w:sz="4" w:space="0" w:color="auto"/>
              <w:bottom w:val="single" w:sz="4" w:space="0" w:color="000000"/>
            </w:tcBorders>
          </w:tcPr>
          <w:p w:rsidR="002F39A2" w:rsidRPr="00785A0C" w:rsidRDefault="002A70A1" w:rsidP="00626E34">
            <w:pPr>
              <w:pStyle w:val="a3"/>
              <w:snapToGrid w:val="0"/>
              <w:ind w:leftChars="0" w:left="0"/>
              <w:rPr>
                <w:rFonts w:ascii="Times New Roman" w:eastAsia="標楷體" w:hAnsi="Times New Roman"/>
                <w:noProof/>
              </w:rPr>
            </w:pPr>
            <w:r>
              <w:rPr>
                <w:rFonts w:ascii="Times New Roman" w:eastAsia="標楷體" w:hAnsi="Times New Roman" w:hint="eastAsia"/>
                <w:noProof/>
              </w:rPr>
              <w:lastRenderedPageBreak/>
              <w:t>5</w:t>
            </w:r>
            <w:r w:rsidR="00BD726E">
              <w:rPr>
                <w:rFonts w:ascii="Times New Roman" w:eastAsia="標楷體" w:hAnsi="Times New Roman" w:hint="eastAsia"/>
                <w:noProof/>
              </w:rPr>
              <w:t>節</w:t>
            </w:r>
          </w:p>
        </w:tc>
        <w:tc>
          <w:tcPr>
            <w:tcW w:w="1489" w:type="dxa"/>
            <w:tcBorders>
              <w:top w:val="single" w:sz="4" w:space="0" w:color="auto"/>
              <w:left w:val="single" w:sz="4" w:space="0" w:color="auto"/>
              <w:bottom w:val="single" w:sz="4" w:space="0" w:color="000000"/>
            </w:tcBorders>
          </w:tcPr>
          <w:p w:rsidR="002F39A2" w:rsidRDefault="002F39A2" w:rsidP="002F39A2">
            <w:pPr>
              <w:pStyle w:val="a3"/>
              <w:snapToGrid w:val="0"/>
              <w:rPr>
                <w:rFonts w:ascii="Times New Roman" w:eastAsia="標楷體" w:hAnsi="Times New Roman"/>
                <w:noProof/>
              </w:rPr>
            </w:pPr>
          </w:p>
        </w:tc>
      </w:tr>
    </w:tbl>
    <w:p w:rsidR="00DC1821" w:rsidRDefault="00DC1821" w:rsidP="004031DF">
      <w:pPr>
        <w:widowControl/>
      </w:pPr>
    </w:p>
    <w:p w:rsidR="00DC1821" w:rsidRDefault="00DC1821">
      <w:pPr>
        <w:widowControl/>
      </w:pPr>
      <w:r>
        <w:br w:type="page"/>
      </w:r>
    </w:p>
    <w:p w:rsidR="004031DF" w:rsidRPr="006A3CEF" w:rsidRDefault="004031DF" w:rsidP="004031DF">
      <w:pPr>
        <w:widowControl/>
        <w:rPr>
          <w:rFonts w:hAnsi="新細明體"/>
          <w:b/>
          <w:color w:val="000000" w:themeColor="text1"/>
        </w:rPr>
      </w:pPr>
      <w:bookmarkStart w:id="0" w:name="_GoBack"/>
      <w:r w:rsidRPr="006A3CEF">
        <w:rPr>
          <w:rFonts w:hAnsi="新細明體" w:cs="細明體" w:hint="eastAsia"/>
          <w:b/>
          <w:color w:val="000000" w:themeColor="text1"/>
        </w:rPr>
        <w:lastRenderedPageBreak/>
        <w:t>附錄</w:t>
      </w:r>
      <w:r w:rsidR="002A70A1">
        <w:rPr>
          <w:rFonts w:hAnsi="新細明體" w:cs="細明體" w:hint="eastAsia"/>
          <w:b/>
          <w:color w:val="000000" w:themeColor="text1"/>
        </w:rPr>
        <w:t>：</w:t>
      </w:r>
      <w:r w:rsidRPr="006A3CEF">
        <w:rPr>
          <w:rFonts w:hAnsi="新細明體" w:hint="eastAsia"/>
          <w:b/>
          <w:color w:val="000000" w:themeColor="text1"/>
        </w:rPr>
        <w:t>評量標準與評分指引</w:t>
      </w:r>
    </w:p>
    <w:tbl>
      <w:tblPr>
        <w:tblpPr w:leftFromText="180" w:rightFromText="180" w:vertAnchor="text" w:horzAnchor="margin" w:tblpXSpec="center" w:tblpY="1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646"/>
        <w:gridCol w:w="1877"/>
        <w:gridCol w:w="1878"/>
        <w:gridCol w:w="1878"/>
        <w:gridCol w:w="1878"/>
        <w:gridCol w:w="1086"/>
      </w:tblGrid>
      <w:tr w:rsidR="004031DF" w:rsidRPr="002A70A1" w:rsidTr="008C6450">
        <w:trPr>
          <w:trHeight w:val="843"/>
        </w:trPr>
        <w:tc>
          <w:tcPr>
            <w:tcW w:w="1292" w:type="dxa"/>
            <w:gridSpan w:val="2"/>
            <w:vAlign w:val="center"/>
          </w:tcPr>
          <w:p w:rsidR="004031DF" w:rsidRPr="002A70A1" w:rsidRDefault="004031DF" w:rsidP="002144C3">
            <w:pPr>
              <w:snapToGrid w:val="0"/>
              <w:jc w:val="center"/>
              <w:rPr>
                <w:rFonts w:ascii="標楷體" w:eastAsia="標楷體" w:hAnsi="標楷體"/>
                <w:b/>
                <w:noProof/>
              </w:rPr>
            </w:pPr>
            <w:r w:rsidRPr="002A70A1">
              <w:rPr>
                <w:rFonts w:ascii="標楷體" w:eastAsia="標楷體" w:hAnsi="標楷體" w:hint="eastAsia"/>
                <w:b/>
                <w:noProof/>
              </w:rPr>
              <w:t>學習目標</w:t>
            </w:r>
          </w:p>
        </w:tc>
        <w:tc>
          <w:tcPr>
            <w:tcW w:w="8597" w:type="dxa"/>
            <w:gridSpan w:val="5"/>
            <w:vAlign w:val="center"/>
          </w:tcPr>
          <w:p w:rsidR="004031DF" w:rsidRPr="002A70A1" w:rsidRDefault="00004309" w:rsidP="002144C3">
            <w:pPr>
              <w:snapToGrid w:val="0"/>
              <w:rPr>
                <w:rFonts w:ascii="標楷體" w:eastAsia="標楷體" w:hAnsi="標楷體"/>
                <w:b/>
                <w:noProof/>
              </w:rPr>
            </w:pPr>
            <w:r w:rsidRPr="002A70A1">
              <w:rPr>
                <w:rFonts w:ascii="標楷體" w:eastAsia="標楷體" w:hAnsi="標楷體" w:hint="eastAsia"/>
                <w:color w:val="000000"/>
                <w:shd w:val="clear" w:color="auto" w:fill="FFFFFF"/>
              </w:rPr>
              <w:t>5.</w:t>
            </w:r>
            <w:r w:rsidRPr="002A70A1">
              <w:rPr>
                <w:rFonts w:ascii="標楷體" w:eastAsia="標楷體" w:hAnsi="標楷體"/>
                <w:color w:val="000000"/>
                <w:shd w:val="clear" w:color="auto" w:fill="FFFFFF"/>
              </w:rPr>
              <w:t>藉由設計與製作，使用手工具及資源，製作兼具安全與美觀的斜張橋。</w:t>
            </w:r>
          </w:p>
        </w:tc>
      </w:tr>
      <w:tr w:rsidR="004031DF" w:rsidRPr="002A70A1" w:rsidTr="008C6450">
        <w:trPr>
          <w:trHeight w:val="993"/>
        </w:trPr>
        <w:tc>
          <w:tcPr>
            <w:tcW w:w="1292" w:type="dxa"/>
            <w:gridSpan w:val="2"/>
            <w:vAlign w:val="center"/>
          </w:tcPr>
          <w:p w:rsidR="004031DF" w:rsidRPr="002A70A1" w:rsidRDefault="004031DF" w:rsidP="002144C3">
            <w:pPr>
              <w:snapToGrid w:val="0"/>
              <w:jc w:val="center"/>
              <w:rPr>
                <w:rFonts w:ascii="標楷體" w:eastAsia="標楷體" w:hAnsi="標楷體"/>
                <w:b/>
                <w:noProof/>
              </w:rPr>
            </w:pPr>
            <w:r w:rsidRPr="002A70A1">
              <w:rPr>
                <w:rFonts w:ascii="標楷體" w:eastAsia="標楷體" w:hAnsi="標楷體" w:hint="eastAsia"/>
                <w:b/>
                <w:noProof/>
              </w:rPr>
              <w:t>學習表現</w:t>
            </w:r>
          </w:p>
        </w:tc>
        <w:tc>
          <w:tcPr>
            <w:tcW w:w="8597" w:type="dxa"/>
            <w:gridSpan w:val="5"/>
            <w:vAlign w:val="center"/>
          </w:tcPr>
          <w:p w:rsidR="00004309" w:rsidRPr="002A70A1" w:rsidRDefault="00004309" w:rsidP="002144C3">
            <w:pPr>
              <w:snapToGrid w:val="0"/>
              <w:rPr>
                <w:rFonts w:ascii="標楷體" w:eastAsia="標楷體" w:hAnsi="標楷體"/>
                <w:color w:val="000000"/>
                <w:kern w:val="0"/>
              </w:rPr>
            </w:pPr>
            <w:r w:rsidRPr="002A70A1">
              <w:rPr>
                <w:rFonts w:ascii="標楷體" w:eastAsia="標楷體" w:hAnsi="標楷體" w:hint="eastAsia"/>
                <w:b/>
                <w:noProof/>
              </w:rPr>
              <w:t>自</w:t>
            </w:r>
            <w:r w:rsidR="00604518" w:rsidRPr="002A70A1">
              <w:rPr>
                <w:rFonts w:ascii="標楷體" w:eastAsia="標楷體" w:hAnsi="標楷體"/>
                <w:color w:val="000000"/>
                <w:shd w:val="clear" w:color="auto" w:fill="FFFFFF"/>
              </w:rPr>
              <w:t xml:space="preserve"> ai-II-3透過動手實作，享受以成品來表現自己構想的樂趣。</w:t>
            </w:r>
          </w:p>
        </w:tc>
      </w:tr>
      <w:tr w:rsidR="004031DF" w:rsidRPr="002A70A1" w:rsidTr="008C6450">
        <w:trPr>
          <w:trHeight w:val="831"/>
        </w:trPr>
        <w:tc>
          <w:tcPr>
            <w:tcW w:w="9889" w:type="dxa"/>
            <w:gridSpan w:val="7"/>
            <w:vAlign w:val="center"/>
          </w:tcPr>
          <w:p w:rsidR="004031DF" w:rsidRPr="002A70A1" w:rsidRDefault="004031DF" w:rsidP="00626E34">
            <w:pPr>
              <w:adjustRightInd w:val="0"/>
              <w:snapToGrid w:val="0"/>
              <w:spacing w:line="240" w:lineRule="atLeast"/>
              <w:jc w:val="center"/>
              <w:rPr>
                <w:rFonts w:ascii="標楷體" w:eastAsia="標楷體" w:hAnsi="標楷體"/>
                <w:b/>
                <w:noProof/>
              </w:rPr>
            </w:pPr>
            <w:r w:rsidRPr="002A70A1">
              <w:rPr>
                <w:rFonts w:ascii="標楷體" w:eastAsia="標楷體" w:hAnsi="標楷體" w:hint="eastAsia"/>
                <w:b/>
                <w:noProof/>
              </w:rPr>
              <w:t>評量標準</w:t>
            </w:r>
          </w:p>
        </w:tc>
      </w:tr>
      <w:tr w:rsidR="004031DF" w:rsidRPr="002A70A1" w:rsidTr="008C6450">
        <w:trPr>
          <w:trHeight w:val="992"/>
        </w:trPr>
        <w:tc>
          <w:tcPr>
            <w:tcW w:w="646" w:type="dxa"/>
          </w:tcPr>
          <w:p w:rsidR="004031DF" w:rsidRPr="002A70A1" w:rsidRDefault="004031DF" w:rsidP="00626E34">
            <w:pPr>
              <w:adjustRightInd w:val="0"/>
              <w:snapToGrid w:val="0"/>
              <w:spacing w:line="240" w:lineRule="atLeast"/>
              <w:rPr>
                <w:rFonts w:ascii="標楷體" w:eastAsia="標楷體" w:hAnsi="標楷體"/>
                <w:b/>
                <w:noProof/>
              </w:rPr>
            </w:pPr>
            <w:r w:rsidRPr="002A70A1">
              <w:rPr>
                <w:rFonts w:ascii="標楷體" w:eastAsia="標楷體" w:hAnsi="標楷體" w:hint="eastAsia"/>
                <w:b/>
                <w:noProof/>
              </w:rPr>
              <w:t>主</w:t>
            </w:r>
          </w:p>
          <w:p w:rsidR="004031DF" w:rsidRPr="002A70A1" w:rsidRDefault="004031DF" w:rsidP="00626E34">
            <w:pPr>
              <w:adjustRightInd w:val="0"/>
              <w:snapToGrid w:val="0"/>
              <w:spacing w:line="240" w:lineRule="atLeast"/>
              <w:rPr>
                <w:rFonts w:ascii="標楷體" w:eastAsia="標楷體" w:hAnsi="標楷體"/>
                <w:b/>
                <w:noProof/>
              </w:rPr>
            </w:pPr>
            <w:r w:rsidRPr="002A70A1">
              <w:rPr>
                <w:rFonts w:ascii="標楷體" w:eastAsia="標楷體" w:hAnsi="標楷體" w:hint="eastAsia"/>
                <w:b/>
                <w:noProof/>
              </w:rPr>
              <w:t>題</w:t>
            </w:r>
          </w:p>
        </w:tc>
        <w:tc>
          <w:tcPr>
            <w:tcW w:w="646" w:type="dxa"/>
            <w:vMerge w:val="restart"/>
            <w:vAlign w:val="center"/>
          </w:tcPr>
          <w:p w:rsidR="004031DF" w:rsidRPr="002A70A1" w:rsidRDefault="004031DF" w:rsidP="00626E34">
            <w:pPr>
              <w:adjustRightInd w:val="0"/>
              <w:snapToGrid w:val="0"/>
              <w:spacing w:line="240" w:lineRule="atLeast"/>
              <w:jc w:val="center"/>
              <w:rPr>
                <w:rFonts w:ascii="標楷體" w:eastAsia="標楷體" w:hAnsi="標楷體"/>
                <w:b/>
                <w:noProof/>
              </w:rPr>
            </w:pPr>
            <w:r w:rsidRPr="002A70A1">
              <w:rPr>
                <w:rFonts w:ascii="標楷體" w:eastAsia="標楷體" w:hAnsi="標楷體" w:hint="eastAsia"/>
                <w:b/>
                <w:noProof/>
              </w:rPr>
              <w:t>表現描述</w:t>
            </w:r>
          </w:p>
        </w:tc>
        <w:tc>
          <w:tcPr>
            <w:tcW w:w="1877" w:type="dxa"/>
            <w:vAlign w:val="center"/>
          </w:tcPr>
          <w:p w:rsidR="004031DF" w:rsidRPr="002A70A1" w:rsidRDefault="004031DF" w:rsidP="00626E34">
            <w:pPr>
              <w:snapToGrid w:val="0"/>
              <w:spacing w:line="240" w:lineRule="atLeast"/>
              <w:jc w:val="center"/>
              <w:rPr>
                <w:rFonts w:ascii="標楷體" w:eastAsia="標楷體" w:hAnsi="標楷體"/>
                <w:b/>
                <w:noProof/>
              </w:rPr>
            </w:pPr>
            <w:r w:rsidRPr="002A70A1">
              <w:rPr>
                <w:rFonts w:ascii="標楷體" w:eastAsia="標楷體" w:hAnsi="標楷體"/>
                <w:b/>
                <w:noProof/>
              </w:rPr>
              <w:t>A</w:t>
            </w:r>
          </w:p>
          <w:p w:rsidR="004031DF" w:rsidRPr="002A70A1" w:rsidRDefault="004031DF" w:rsidP="00626E34">
            <w:pPr>
              <w:snapToGrid w:val="0"/>
              <w:spacing w:line="240" w:lineRule="atLeast"/>
              <w:jc w:val="center"/>
              <w:rPr>
                <w:rFonts w:ascii="標楷體" w:eastAsia="標楷體" w:hAnsi="標楷體"/>
                <w:b/>
                <w:noProof/>
              </w:rPr>
            </w:pPr>
            <w:r w:rsidRPr="002A70A1">
              <w:rPr>
                <w:rFonts w:ascii="標楷體" w:eastAsia="標楷體" w:hAnsi="標楷體" w:hint="eastAsia"/>
                <w:b/>
                <w:noProof/>
              </w:rPr>
              <w:t>優秀</w:t>
            </w:r>
          </w:p>
        </w:tc>
        <w:tc>
          <w:tcPr>
            <w:tcW w:w="1878" w:type="dxa"/>
            <w:vAlign w:val="center"/>
          </w:tcPr>
          <w:p w:rsidR="004031DF" w:rsidRPr="002A70A1" w:rsidRDefault="004031DF" w:rsidP="00626E34">
            <w:pPr>
              <w:snapToGrid w:val="0"/>
              <w:spacing w:line="240" w:lineRule="atLeast"/>
              <w:jc w:val="center"/>
              <w:rPr>
                <w:rFonts w:ascii="標楷體" w:eastAsia="標楷體" w:hAnsi="標楷體"/>
                <w:b/>
                <w:noProof/>
              </w:rPr>
            </w:pPr>
            <w:r w:rsidRPr="002A70A1">
              <w:rPr>
                <w:rFonts w:ascii="標楷體" w:eastAsia="標楷體" w:hAnsi="標楷體"/>
                <w:b/>
                <w:noProof/>
              </w:rPr>
              <w:t>B</w:t>
            </w:r>
          </w:p>
          <w:p w:rsidR="004031DF" w:rsidRPr="002A70A1" w:rsidRDefault="004031DF" w:rsidP="00626E34">
            <w:pPr>
              <w:snapToGrid w:val="0"/>
              <w:spacing w:line="240" w:lineRule="atLeast"/>
              <w:jc w:val="center"/>
              <w:rPr>
                <w:rFonts w:ascii="標楷體" w:eastAsia="標楷體" w:hAnsi="標楷體"/>
                <w:b/>
                <w:noProof/>
              </w:rPr>
            </w:pPr>
            <w:r w:rsidRPr="002A70A1">
              <w:rPr>
                <w:rFonts w:ascii="標楷體" w:eastAsia="標楷體" w:hAnsi="標楷體" w:hint="eastAsia"/>
                <w:b/>
                <w:noProof/>
              </w:rPr>
              <w:t>良好</w:t>
            </w:r>
          </w:p>
        </w:tc>
        <w:tc>
          <w:tcPr>
            <w:tcW w:w="1878" w:type="dxa"/>
            <w:vAlign w:val="center"/>
          </w:tcPr>
          <w:p w:rsidR="004031DF" w:rsidRPr="002A70A1" w:rsidRDefault="004031DF" w:rsidP="00626E34">
            <w:pPr>
              <w:snapToGrid w:val="0"/>
              <w:spacing w:line="240" w:lineRule="atLeast"/>
              <w:jc w:val="center"/>
              <w:rPr>
                <w:rFonts w:ascii="標楷體" w:eastAsia="標楷體" w:hAnsi="標楷體"/>
                <w:b/>
                <w:noProof/>
              </w:rPr>
            </w:pPr>
            <w:r w:rsidRPr="002A70A1">
              <w:rPr>
                <w:rFonts w:ascii="標楷體" w:eastAsia="標楷體" w:hAnsi="標楷體"/>
                <w:b/>
                <w:noProof/>
              </w:rPr>
              <w:t>C</w:t>
            </w:r>
          </w:p>
          <w:p w:rsidR="004031DF" w:rsidRPr="002A70A1" w:rsidRDefault="004031DF" w:rsidP="00626E34">
            <w:pPr>
              <w:snapToGrid w:val="0"/>
              <w:spacing w:line="240" w:lineRule="atLeast"/>
              <w:jc w:val="center"/>
              <w:rPr>
                <w:rFonts w:ascii="標楷體" w:eastAsia="標楷體" w:hAnsi="標楷體"/>
                <w:b/>
                <w:noProof/>
              </w:rPr>
            </w:pPr>
            <w:r w:rsidRPr="002A70A1">
              <w:rPr>
                <w:rFonts w:ascii="標楷體" w:eastAsia="標楷體" w:hAnsi="標楷體" w:hint="eastAsia"/>
                <w:b/>
                <w:noProof/>
              </w:rPr>
              <w:t>基礎</w:t>
            </w:r>
          </w:p>
        </w:tc>
        <w:tc>
          <w:tcPr>
            <w:tcW w:w="1878" w:type="dxa"/>
            <w:vAlign w:val="center"/>
          </w:tcPr>
          <w:p w:rsidR="004031DF" w:rsidRPr="002A70A1" w:rsidRDefault="004031DF" w:rsidP="00626E34">
            <w:pPr>
              <w:snapToGrid w:val="0"/>
              <w:spacing w:line="240" w:lineRule="atLeast"/>
              <w:jc w:val="center"/>
              <w:rPr>
                <w:rFonts w:ascii="標楷體" w:eastAsia="標楷體" w:hAnsi="標楷體"/>
                <w:b/>
                <w:noProof/>
              </w:rPr>
            </w:pPr>
            <w:r w:rsidRPr="002A70A1">
              <w:rPr>
                <w:rFonts w:ascii="標楷體" w:eastAsia="標楷體" w:hAnsi="標楷體"/>
                <w:b/>
                <w:noProof/>
              </w:rPr>
              <w:t>D</w:t>
            </w:r>
          </w:p>
          <w:p w:rsidR="004031DF" w:rsidRPr="002A70A1" w:rsidRDefault="004031DF" w:rsidP="00626E34">
            <w:pPr>
              <w:snapToGrid w:val="0"/>
              <w:spacing w:line="240" w:lineRule="atLeast"/>
              <w:jc w:val="center"/>
              <w:rPr>
                <w:rFonts w:ascii="標楷體" w:eastAsia="標楷體" w:hAnsi="標楷體"/>
                <w:b/>
                <w:noProof/>
              </w:rPr>
            </w:pPr>
            <w:r w:rsidRPr="002A70A1">
              <w:rPr>
                <w:rFonts w:ascii="標楷體" w:eastAsia="標楷體" w:hAnsi="標楷體" w:hint="eastAsia"/>
                <w:b/>
                <w:noProof/>
              </w:rPr>
              <w:t>不足</w:t>
            </w:r>
          </w:p>
        </w:tc>
        <w:tc>
          <w:tcPr>
            <w:tcW w:w="1086" w:type="dxa"/>
            <w:vAlign w:val="center"/>
          </w:tcPr>
          <w:p w:rsidR="004031DF" w:rsidRPr="002A70A1" w:rsidRDefault="004031DF" w:rsidP="00626E34">
            <w:pPr>
              <w:snapToGrid w:val="0"/>
              <w:spacing w:line="240" w:lineRule="atLeast"/>
              <w:jc w:val="center"/>
              <w:rPr>
                <w:rFonts w:ascii="標楷體" w:eastAsia="標楷體" w:hAnsi="標楷體"/>
                <w:b/>
                <w:noProof/>
              </w:rPr>
            </w:pPr>
            <w:r w:rsidRPr="002A70A1">
              <w:rPr>
                <w:rFonts w:ascii="標楷體" w:eastAsia="標楷體" w:hAnsi="標楷體"/>
                <w:b/>
                <w:noProof/>
              </w:rPr>
              <w:t>E</w:t>
            </w:r>
          </w:p>
          <w:p w:rsidR="004031DF" w:rsidRPr="002A70A1" w:rsidRDefault="004031DF" w:rsidP="00626E34">
            <w:pPr>
              <w:snapToGrid w:val="0"/>
              <w:spacing w:line="240" w:lineRule="atLeast"/>
              <w:jc w:val="center"/>
              <w:rPr>
                <w:rFonts w:ascii="標楷體" w:eastAsia="標楷體" w:hAnsi="標楷體"/>
                <w:b/>
                <w:noProof/>
              </w:rPr>
            </w:pPr>
            <w:r w:rsidRPr="002A70A1">
              <w:rPr>
                <w:rFonts w:ascii="標楷體" w:eastAsia="標楷體" w:hAnsi="標楷體" w:hint="eastAsia"/>
                <w:b/>
                <w:noProof/>
              </w:rPr>
              <w:t>落後</w:t>
            </w:r>
          </w:p>
        </w:tc>
      </w:tr>
      <w:tr w:rsidR="00604518" w:rsidRPr="002A70A1" w:rsidTr="001E20D2">
        <w:trPr>
          <w:trHeight w:val="1840"/>
        </w:trPr>
        <w:tc>
          <w:tcPr>
            <w:tcW w:w="646" w:type="dxa"/>
            <w:vAlign w:val="center"/>
          </w:tcPr>
          <w:p w:rsidR="00604518" w:rsidRPr="002A70A1" w:rsidRDefault="002A70A1" w:rsidP="002A70A1">
            <w:pPr>
              <w:adjustRightInd w:val="0"/>
              <w:snapToGrid w:val="0"/>
              <w:spacing w:line="240" w:lineRule="atLeast"/>
              <w:jc w:val="both"/>
              <w:rPr>
                <w:rFonts w:ascii="標楷體" w:eastAsia="標楷體" w:hAnsi="標楷體"/>
                <w:b/>
                <w:noProof/>
              </w:rPr>
            </w:pPr>
            <w:r w:rsidRPr="002A70A1">
              <w:rPr>
                <w:rFonts w:ascii="標楷體" w:eastAsia="標楷體" w:hAnsi="標楷體"/>
              </w:rPr>
              <w:t>科學探究的興趣</w:t>
            </w:r>
          </w:p>
        </w:tc>
        <w:tc>
          <w:tcPr>
            <w:tcW w:w="646" w:type="dxa"/>
            <w:vMerge/>
            <w:vAlign w:val="center"/>
          </w:tcPr>
          <w:p w:rsidR="00604518" w:rsidRPr="002A70A1" w:rsidRDefault="00604518" w:rsidP="00626E34">
            <w:pPr>
              <w:adjustRightInd w:val="0"/>
              <w:snapToGrid w:val="0"/>
              <w:spacing w:line="240" w:lineRule="atLeast"/>
              <w:jc w:val="both"/>
              <w:rPr>
                <w:rFonts w:ascii="標楷體" w:eastAsia="標楷體" w:hAnsi="標楷體"/>
                <w:b/>
                <w:noProof/>
              </w:rPr>
            </w:pPr>
          </w:p>
        </w:tc>
        <w:tc>
          <w:tcPr>
            <w:tcW w:w="1877" w:type="dxa"/>
          </w:tcPr>
          <w:p w:rsidR="00604518" w:rsidRPr="002A70A1" w:rsidRDefault="00604518" w:rsidP="00604518">
            <w:pPr>
              <w:rPr>
                <w:rFonts w:ascii="標楷體" w:eastAsia="標楷體" w:hAnsi="標楷體"/>
              </w:rPr>
            </w:pPr>
            <w:r w:rsidRPr="002A70A1">
              <w:rPr>
                <w:rFonts w:ascii="標楷體" w:eastAsia="標楷體" w:hAnsi="標楷體"/>
              </w:rPr>
              <w:t>透過動手實作之成品，主動地分享自己構想 的樂趣。</w:t>
            </w:r>
          </w:p>
        </w:tc>
        <w:tc>
          <w:tcPr>
            <w:tcW w:w="1878" w:type="dxa"/>
          </w:tcPr>
          <w:p w:rsidR="00604518" w:rsidRPr="002A70A1" w:rsidRDefault="00604518" w:rsidP="002A70A1">
            <w:pPr>
              <w:rPr>
                <w:rFonts w:ascii="標楷體" w:eastAsia="標楷體" w:hAnsi="標楷體"/>
              </w:rPr>
            </w:pPr>
            <w:r w:rsidRPr="002A70A1">
              <w:rPr>
                <w:rFonts w:ascii="標楷體" w:eastAsia="標楷體" w:hAnsi="標楷體"/>
              </w:rPr>
              <w:t>在引導下，透過動手實作之成品，分享自己構想的樂趣。</w:t>
            </w:r>
          </w:p>
        </w:tc>
        <w:tc>
          <w:tcPr>
            <w:tcW w:w="1878" w:type="dxa"/>
          </w:tcPr>
          <w:p w:rsidR="00604518" w:rsidRPr="002A70A1" w:rsidRDefault="00604518" w:rsidP="002A70A1">
            <w:pPr>
              <w:rPr>
                <w:rFonts w:ascii="標楷體" w:eastAsia="標楷體" w:hAnsi="標楷體"/>
              </w:rPr>
            </w:pPr>
            <w:r w:rsidRPr="002A70A1">
              <w:rPr>
                <w:rFonts w:ascii="標楷體" w:eastAsia="標楷體" w:hAnsi="標楷體"/>
              </w:rPr>
              <w:t>在引導下，透過動手實作之成品，部分(50%) 分享自己構想的樂趣。</w:t>
            </w:r>
          </w:p>
        </w:tc>
        <w:tc>
          <w:tcPr>
            <w:tcW w:w="1878" w:type="dxa"/>
          </w:tcPr>
          <w:p w:rsidR="00604518" w:rsidRPr="002A70A1" w:rsidRDefault="00604518" w:rsidP="002A70A1">
            <w:pPr>
              <w:rPr>
                <w:rFonts w:ascii="標楷體" w:eastAsia="標楷體" w:hAnsi="標楷體"/>
              </w:rPr>
            </w:pPr>
            <w:r w:rsidRPr="002A70A1">
              <w:rPr>
                <w:rFonts w:ascii="標楷體" w:eastAsia="標楷體" w:hAnsi="標楷體"/>
              </w:rPr>
              <w:t>在引導下，透過動手實作之成品，嘗試(30%) 分享自己構想的樂趣。</w:t>
            </w:r>
          </w:p>
        </w:tc>
        <w:tc>
          <w:tcPr>
            <w:tcW w:w="1086" w:type="dxa"/>
            <w:vAlign w:val="center"/>
          </w:tcPr>
          <w:p w:rsidR="00604518" w:rsidRPr="002A70A1" w:rsidRDefault="00604518" w:rsidP="002144C3">
            <w:pPr>
              <w:snapToGrid w:val="0"/>
              <w:spacing w:line="240" w:lineRule="atLeast"/>
              <w:jc w:val="center"/>
              <w:rPr>
                <w:rFonts w:ascii="標楷體" w:eastAsia="標楷體" w:hAnsi="標楷體"/>
                <w:b/>
                <w:noProof/>
              </w:rPr>
            </w:pPr>
            <w:r w:rsidRPr="002A70A1">
              <w:rPr>
                <w:rFonts w:ascii="標楷體" w:eastAsia="標楷體" w:hAnsi="標楷體"/>
                <w:b/>
                <w:noProof/>
              </w:rPr>
              <w:t>未達</w:t>
            </w:r>
          </w:p>
          <w:p w:rsidR="00604518" w:rsidRPr="002A70A1" w:rsidRDefault="00604518" w:rsidP="002144C3">
            <w:pPr>
              <w:snapToGrid w:val="0"/>
              <w:spacing w:line="240" w:lineRule="atLeast"/>
              <w:jc w:val="center"/>
              <w:rPr>
                <w:rFonts w:ascii="標楷體" w:eastAsia="標楷體" w:hAnsi="標楷體"/>
                <w:b/>
                <w:noProof/>
              </w:rPr>
            </w:pPr>
            <w:r w:rsidRPr="002A70A1">
              <w:rPr>
                <w:rFonts w:ascii="標楷體" w:eastAsia="標楷體" w:hAnsi="標楷體"/>
                <w:b/>
                <w:noProof/>
              </w:rPr>
              <w:t>D級</w:t>
            </w:r>
          </w:p>
        </w:tc>
      </w:tr>
      <w:tr w:rsidR="002A70A1" w:rsidRPr="002A70A1" w:rsidTr="00926F0E">
        <w:trPr>
          <w:trHeight w:val="2012"/>
        </w:trPr>
        <w:tc>
          <w:tcPr>
            <w:tcW w:w="1292" w:type="dxa"/>
            <w:gridSpan w:val="2"/>
            <w:vAlign w:val="center"/>
          </w:tcPr>
          <w:p w:rsidR="002A70A1" w:rsidRPr="002A70A1" w:rsidRDefault="002A70A1" w:rsidP="002A70A1">
            <w:pPr>
              <w:adjustRightInd w:val="0"/>
              <w:snapToGrid w:val="0"/>
              <w:spacing w:line="240" w:lineRule="atLeast"/>
              <w:jc w:val="center"/>
              <w:rPr>
                <w:rFonts w:ascii="標楷體" w:eastAsia="標楷體" w:hAnsi="標楷體"/>
                <w:b/>
                <w:noProof/>
              </w:rPr>
            </w:pPr>
            <w:r w:rsidRPr="002A70A1">
              <w:rPr>
                <w:rFonts w:ascii="標楷體" w:eastAsia="標楷體" w:hAnsi="標楷體" w:hint="eastAsia"/>
                <w:b/>
                <w:noProof/>
              </w:rPr>
              <w:t>評</w:t>
            </w:r>
          </w:p>
          <w:p w:rsidR="002A70A1" w:rsidRPr="002A70A1" w:rsidRDefault="002A70A1" w:rsidP="002A70A1">
            <w:pPr>
              <w:adjustRightInd w:val="0"/>
              <w:snapToGrid w:val="0"/>
              <w:spacing w:line="240" w:lineRule="atLeast"/>
              <w:jc w:val="center"/>
              <w:rPr>
                <w:rFonts w:ascii="標楷體" w:eastAsia="標楷體" w:hAnsi="標楷體"/>
                <w:b/>
                <w:noProof/>
              </w:rPr>
            </w:pPr>
            <w:r w:rsidRPr="002A70A1">
              <w:rPr>
                <w:rFonts w:ascii="標楷體" w:eastAsia="標楷體" w:hAnsi="標楷體" w:hint="eastAsia"/>
                <w:b/>
                <w:noProof/>
              </w:rPr>
              <w:t>分</w:t>
            </w:r>
          </w:p>
          <w:p w:rsidR="002A70A1" w:rsidRPr="002A70A1" w:rsidRDefault="002A70A1" w:rsidP="002A70A1">
            <w:pPr>
              <w:adjustRightInd w:val="0"/>
              <w:snapToGrid w:val="0"/>
              <w:spacing w:line="240" w:lineRule="atLeast"/>
              <w:jc w:val="center"/>
              <w:rPr>
                <w:rFonts w:ascii="標楷體" w:eastAsia="標楷體" w:hAnsi="標楷體"/>
                <w:b/>
                <w:noProof/>
              </w:rPr>
            </w:pPr>
            <w:r w:rsidRPr="002A70A1">
              <w:rPr>
                <w:rFonts w:ascii="標楷體" w:eastAsia="標楷體" w:hAnsi="標楷體" w:hint="eastAsia"/>
                <w:b/>
                <w:noProof/>
              </w:rPr>
              <w:t>指</w:t>
            </w:r>
          </w:p>
          <w:p w:rsidR="002A70A1" w:rsidRPr="002A70A1" w:rsidRDefault="002A70A1" w:rsidP="002A70A1">
            <w:pPr>
              <w:adjustRightInd w:val="0"/>
              <w:snapToGrid w:val="0"/>
              <w:spacing w:line="240" w:lineRule="atLeast"/>
              <w:jc w:val="center"/>
              <w:rPr>
                <w:rFonts w:ascii="標楷體" w:eastAsia="標楷體" w:hAnsi="標楷體"/>
                <w:b/>
                <w:noProof/>
              </w:rPr>
            </w:pPr>
            <w:r w:rsidRPr="002A70A1">
              <w:rPr>
                <w:rFonts w:ascii="標楷體" w:eastAsia="標楷體" w:hAnsi="標楷體" w:hint="eastAsia"/>
                <w:b/>
                <w:noProof/>
              </w:rPr>
              <w:t>引</w:t>
            </w:r>
          </w:p>
        </w:tc>
        <w:tc>
          <w:tcPr>
            <w:tcW w:w="1877" w:type="dxa"/>
            <w:vAlign w:val="center"/>
          </w:tcPr>
          <w:p w:rsidR="002A70A1" w:rsidRPr="002A70A1" w:rsidRDefault="002A70A1" w:rsidP="002A70A1">
            <w:pPr>
              <w:adjustRightInd w:val="0"/>
              <w:snapToGrid w:val="0"/>
              <w:spacing w:line="240" w:lineRule="atLeast"/>
              <w:rPr>
                <w:rFonts w:ascii="標楷體" w:eastAsia="標楷體" w:hAnsi="標楷體"/>
                <w:color w:val="000000" w:themeColor="text1"/>
                <w:kern w:val="0"/>
              </w:rPr>
            </w:pPr>
            <w:r w:rsidRPr="002A70A1">
              <w:rPr>
                <w:rFonts w:ascii="標楷體" w:eastAsia="標楷體" w:hAnsi="標楷體"/>
              </w:rPr>
              <w:t>透過動手實作之岡山景物特色的成品，主動地分享自己構想的樂趣。</w:t>
            </w:r>
          </w:p>
        </w:tc>
        <w:tc>
          <w:tcPr>
            <w:tcW w:w="1878" w:type="dxa"/>
          </w:tcPr>
          <w:p w:rsidR="002A70A1" w:rsidRPr="002A70A1" w:rsidRDefault="002A70A1" w:rsidP="002A70A1">
            <w:pPr>
              <w:rPr>
                <w:rFonts w:ascii="標楷體" w:eastAsia="標楷體" w:hAnsi="標楷體"/>
              </w:rPr>
            </w:pPr>
            <w:r w:rsidRPr="002A70A1">
              <w:rPr>
                <w:rFonts w:ascii="標楷體" w:eastAsia="標楷體" w:hAnsi="標楷體"/>
              </w:rPr>
              <w:t>在引導下，</w:t>
            </w:r>
            <w:r w:rsidRPr="002A70A1">
              <w:rPr>
                <w:rFonts w:ascii="標楷體" w:eastAsia="標楷體" w:hAnsi="標楷體"/>
              </w:rPr>
              <w:t>透過動手實作之岡山景物特色的成品，</w:t>
            </w:r>
            <w:r w:rsidRPr="002A70A1">
              <w:rPr>
                <w:rFonts w:ascii="標楷體" w:eastAsia="標楷體" w:hAnsi="標楷體"/>
              </w:rPr>
              <w:t>分享自己構想的樂趣。</w:t>
            </w:r>
          </w:p>
        </w:tc>
        <w:tc>
          <w:tcPr>
            <w:tcW w:w="1878" w:type="dxa"/>
          </w:tcPr>
          <w:p w:rsidR="002A70A1" w:rsidRPr="002A70A1" w:rsidRDefault="002A70A1" w:rsidP="002A70A1">
            <w:pPr>
              <w:rPr>
                <w:rFonts w:ascii="標楷體" w:eastAsia="標楷體" w:hAnsi="標楷體"/>
              </w:rPr>
            </w:pPr>
            <w:r w:rsidRPr="002A70A1">
              <w:rPr>
                <w:rFonts w:ascii="標楷體" w:eastAsia="標楷體" w:hAnsi="標楷體"/>
              </w:rPr>
              <w:t>在引導下，</w:t>
            </w:r>
            <w:r w:rsidRPr="002A70A1">
              <w:rPr>
                <w:rFonts w:ascii="標楷體" w:eastAsia="標楷體" w:hAnsi="標楷體"/>
              </w:rPr>
              <w:t>透過動手實作之岡山景物特色的成品</w:t>
            </w:r>
            <w:r w:rsidRPr="002A70A1">
              <w:rPr>
                <w:rFonts w:ascii="標楷體" w:eastAsia="標楷體" w:hAnsi="標楷體"/>
              </w:rPr>
              <w:t>，部分(50%) 分享自己構想的樂趣。</w:t>
            </w:r>
          </w:p>
        </w:tc>
        <w:tc>
          <w:tcPr>
            <w:tcW w:w="1878" w:type="dxa"/>
          </w:tcPr>
          <w:p w:rsidR="002A70A1" w:rsidRPr="002A70A1" w:rsidRDefault="002A70A1" w:rsidP="002A70A1">
            <w:pPr>
              <w:rPr>
                <w:rFonts w:ascii="標楷體" w:eastAsia="標楷體" w:hAnsi="標楷體"/>
              </w:rPr>
            </w:pPr>
            <w:r w:rsidRPr="002A70A1">
              <w:rPr>
                <w:rFonts w:ascii="標楷體" w:eastAsia="標楷體" w:hAnsi="標楷體"/>
              </w:rPr>
              <w:t>在引導下，</w:t>
            </w:r>
            <w:r w:rsidRPr="002A70A1">
              <w:rPr>
                <w:rFonts w:ascii="標楷體" w:eastAsia="標楷體" w:hAnsi="標楷體"/>
              </w:rPr>
              <w:t>透過動手實作之岡山景物特色的成品，</w:t>
            </w:r>
            <w:r w:rsidRPr="002A70A1">
              <w:rPr>
                <w:rFonts w:ascii="標楷體" w:eastAsia="標楷體" w:hAnsi="標楷體"/>
              </w:rPr>
              <w:t>嘗試(30%) 分享自己構想的樂趣。</w:t>
            </w:r>
          </w:p>
        </w:tc>
        <w:tc>
          <w:tcPr>
            <w:tcW w:w="1086" w:type="dxa"/>
            <w:vAlign w:val="center"/>
          </w:tcPr>
          <w:p w:rsidR="002A70A1" w:rsidRPr="002A70A1" w:rsidRDefault="002A70A1" w:rsidP="002A70A1">
            <w:pPr>
              <w:snapToGrid w:val="0"/>
              <w:spacing w:line="240" w:lineRule="atLeast"/>
              <w:jc w:val="center"/>
              <w:rPr>
                <w:rFonts w:ascii="標楷體" w:eastAsia="標楷體" w:hAnsi="標楷體"/>
                <w:b/>
                <w:noProof/>
              </w:rPr>
            </w:pPr>
            <w:r w:rsidRPr="002A70A1">
              <w:rPr>
                <w:rFonts w:ascii="標楷體" w:eastAsia="標楷體" w:hAnsi="標楷體"/>
                <w:b/>
                <w:noProof/>
              </w:rPr>
              <w:t>未達</w:t>
            </w:r>
          </w:p>
          <w:p w:rsidR="002A70A1" w:rsidRPr="002A70A1" w:rsidRDefault="002A70A1" w:rsidP="002A70A1">
            <w:pPr>
              <w:snapToGrid w:val="0"/>
              <w:spacing w:line="240" w:lineRule="atLeast"/>
              <w:jc w:val="center"/>
              <w:rPr>
                <w:rFonts w:ascii="標楷體" w:eastAsia="標楷體" w:hAnsi="標楷體"/>
                <w:b/>
                <w:noProof/>
              </w:rPr>
            </w:pPr>
            <w:r w:rsidRPr="002A70A1">
              <w:rPr>
                <w:rFonts w:ascii="標楷體" w:eastAsia="標楷體" w:hAnsi="標楷體"/>
                <w:b/>
                <w:noProof/>
              </w:rPr>
              <w:t>D級</w:t>
            </w:r>
          </w:p>
        </w:tc>
      </w:tr>
      <w:tr w:rsidR="004031DF" w:rsidRPr="002A70A1" w:rsidTr="00626E34">
        <w:trPr>
          <w:trHeight w:val="1269"/>
        </w:trPr>
        <w:tc>
          <w:tcPr>
            <w:tcW w:w="1292" w:type="dxa"/>
            <w:gridSpan w:val="2"/>
          </w:tcPr>
          <w:p w:rsidR="004031DF" w:rsidRPr="002A70A1" w:rsidRDefault="004031DF" w:rsidP="00626E34">
            <w:pPr>
              <w:adjustRightInd w:val="0"/>
              <w:snapToGrid w:val="0"/>
              <w:spacing w:line="240" w:lineRule="atLeast"/>
              <w:jc w:val="center"/>
              <w:rPr>
                <w:rFonts w:ascii="標楷體" w:eastAsia="標楷體" w:hAnsi="標楷體"/>
                <w:b/>
                <w:noProof/>
              </w:rPr>
            </w:pPr>
            <w:r w:rsidRPr="002A70A1">
              <w:rPr>
                <w:rFonts w:ascii="標楷體" w:eastAsia="標楷體" w:hAnsi="標楷體" w:hint="eastAsia"/>
                <w:b/>
                <w:noProof/>
              </w:rPr>
              <w:t>評</w:t>
            </w:r>
          </w:p>
          <w:p w:rsidR="004031DF" w:rsidRPr="002A70A1" w:rsidRDefault="004031DF" w:rsidP="00626E34">
            <w:pPr>
              <w:adjustRightInd w:val="0"/>
              <w:snapToGrid w:val="0"/>
              <w:spacing w:line="240" w:lineRule="atLeast"/>
              <w:jc w:val="center"/>
              <w:rPr>
                <w:rFonts w:ascii="標楷體" w:eastAsia="標楷體" w:hAnsi="標楷體"/>
                <w:b/>
                <w:noProof/>
              </w:rPr>
            </w:pPr>
            <w:r w:rsidRPr="002A70A1">
              <w:rPr>
                <w:rFonts w:ascii="標楷體" w:eastAsia="標楷體" w:hAnsi="標楷體" w:hint="eastAsia"/>
                <w:b/>
                <w:noProof/>
              </w:rPr>
              <w:t>量</w:t>
            </w:r>
          </w:p>
          <w:p w:rsidR="004031DF" w:rsidRPr="002A70A1" w:rsidRDefault="004031DF" w:rsidP="00626E34">
            <w:pPr>
              <w:adjustRightInd w:val="0"/>
              <w:snapToGrid w:val="0"/>
              <w:spacing w:line="240" w:lineRule="atLeast"/>
              <w:jc w:val="center"/>
              <w:rPr>
                <w:rFonts w:ascii="標楷體" w:eastAsia="標楷體" w:hAnsi="標楷體"/>
                <w:b/>
                <w:noProof/>
              </w:rPr>
            </w:pPr>
            <w:r w:rsidRPr="002A70A1">
              <w:rPr>
                <w:rFonts w:ascii="標楷體" w:eastAsia="標楷體" w:hAnsi="標楷體" w:hint="eastAsia"/>
                <w:b/>
                <w:noProof/>
              </w:rPr>
              <w:t>工</w:t>
            </w:r>
          </w:p>
          <w:p w:rsidR="004031DF" w:rsidRPr="002A70A1" w:rsidRDefault="004031DF" w:rsidP="00626E34">
            <w:pPr>
              <w:adjustRightInd w:val="0"/>
              <w:snapToGrid w:val="0"/>
              <w:spacing w:line="240" w:lineRule="atLeast"/>
              <w:jc w:val="center"/>
              <w:rPr>
                <w:rFonts w:ascii="標楷體" w:eastAsia="標楷體" w:hAnsi="標楷體"/>
                <w:b/>
                <w:noProof/>
              </w:rPr>
            </w:pPr>
            <w:r w:rsidRPr="002A70A1">
              <w:rPr>
                <w:rFonts w:ascii="標楷體" w:eastAsia="標楷體" w:hAnsi="標楷體" w:hint="eastAsia"/>
                <w:b/>
                <w:noProof/>
              </w:rPr>
              <w:t>具</w:t>
            </w:r>
          </w:p>
        </w:tc>
        <w:tc>
          <w:tcPr>
            <w:tcW w:w="8597" w:type="dxa"/>
            <w:gridSpan w:val="5"/>
          </w:tcPr>
          <w:p w:rsidR="004031DF" w:rsidRPr="002A70A1" w:rsidRDefault="006041F3" w:rsidP="00626E34">
            <w:pPr>
              <w:snapToGrid w:val="0"/>
              <w:spacing w:before="180" w:line="240" w:lineRule="atLeast"/>
              <w:jc w:val="center"/>
              <w:rPr>
                <w:rFonts w:ascii="標楷體" w:eastAsia="標楷體" w:hAnsi="標楷體"/>
                <w:color w:val="000000" w:themeColor="text1"/>
              </w:rPr>
            </w:pPr>
            <w:r w:rsidRPr="002A70A1">
              <w:rPr>
                <w:rFonts w:ascii="標楷體" w:eastAsia="標楷體" w:hAnsi="標楷體"/>
                <w:color w:val="000000" w:themeColor="text1"/>
              </w:rPr>
              <w:t>作品</w:t>
            </w:r>
          </w:p>
        </w:tc>
      </w:tr>
      <w:tr w:rsidR="004031DF" w:rsidRPr="002A70A1" w:rsidTr="00D345C7">
        <w:trPr>
          <w:trHeight w:val="1372"/>
        </w:trPr>
        <w:tc>
          <w:tcPr>
            <w:tcW w:w="1292" w:type="dxa"/>
            <w:gridSpan w:val="2"/>
            <w:vAlign w:val="center"/>
          </w:tcPr>
          <w:p w:rsidR="004031DF" w:rsidRPr="002A70A1" w:rsidRDefault="004031DF" w:rsidP="00D345C7">
            <w:pPr>
              <w:adjustRightInd w:val="0"/>
              <w:snapToGrid w:val="0"/>
              <w:spacing w:line="240" w:lineRule="atLeast"/>
              <w:jc w:val="center"/>
              <w:rPr>
                <w:rFonts w:ascii="標楷體" w:eastAsia="標楷體" w:hAnsi="標楷體"/>
                <w:b/>
                <w:noProof/>
              </w:rPr>
            </w:pPr>
            <w:r w:rsidRPr="002A70A1">
              <w:rPr>
                <w:rFonts w:ascii="標楷體" w:eastAsia="標楷體" w:hAnsi="標楷體" w:hint="eastAsia"/>
                <w:b/>
                <w:noProof/>
              </w:rPr>
              <w:t>分數</w:t>
            </w:r>
          </w:p>
          <w:p w:rsidR="004031DF" w:rsidRPr="002A70A1" w:rsidRDefault="004031DF" w:rsidP="00D345C7">
            <w:pPr>
              <w:adjustRightInd w:val="0"/>
              <w:snapToGrid w:val="0"/>
              <w:spacing w:line="240" w:lineRule="atLeast"/>
              <w:jc w:val="center"/>
              <w:rPr>
                <w:rFonts w:ascii="標楷體" w:eastAsia="標楷體" w:hAnsi="標楷體"/>
                <w:b/>
                <w:noProof/>
              </w:rPr>
            </w:pPr>
            <w:r w:rsidRPr="002A70A1">
              <w:rPr>
                <w:rFonts w:ascii="標楷體" w:eastAsia="標楷體" w:hAnsi="標楷體" w:hint="eastAsia"/>
                <w:b/>
                <w:noProof/>
              </w:rPr>
              <w:t>轉換</w:t>
            </w:r>
          </w:p>
        </w:tc>
        <w:tc>
          <w:tcPr>
            <w:tcW w:w="1877" w:type="dxa"/>
            <w:vAlign w:val="center"/>
          </w:tcPr>
          <w:p w:rsidR="004031DF" w:rsidRPr="002A70A1" w:rsidRDefault="004031DF" w:rsidP="00D345C7">
            <w:pPr>
              <w:spacing w:line="540" w:lineRule="exact"/>
              <w:jc w:val="center"/>
              <w:rPr>
                <w:rFonts w:ascii="標楷體" w:eastAsia="標楷體" w:hAnsi="標楷體"/>
                <w:color w:val="000000" w:themeColor="text1"/>
              </w:rPr>
            </w:pPr>
            <w:r w:rsidRPr="002A70A1">
              <w:rPr>
                <w:rFonts w:ascii="標楷體" w:eastAsia="標楷體" w:hAnsi="標楷體" w:hint="eastAsia"/>
                <w:color w:val="000000" w:themeColor="text1"/>
              </w:rPr>
              <w:t>95-100</w:t>
            </w:r>
          </w:p>
        </w:tc>
        <w:tc>
          <w:tcPr>
            <w:tcW w:w="1878" w:type="dxa"/>
            <w:vAlign w:val="center"/>
          </w:tcPr>
          <w:p w:rsidR="004031DF" w:rsidRPr="002A70A1" w:rsidRDefault="004031DF" w:rsidP="00D345C7">
            <w:pPr>
              <w:spacing w:line="540" w:lineRule="exact"/>
              <w:jc w:val="center"/>
              <w:rPr>
                <w:rFonts w:ascii="標楷體" w:eastAsia="標楷體" w:hAnsi="標楷體"/>
                <w:color w:val="000000" w:themeColor="text1"/>
              </w:rPr>
            </w:pPr>
            <w:r w:rsidRPr="002A70A1">
              <w:rPr>
                <w:rFonts w:ascii="標楷體" w:eastAsia="標楷體" w:hAnsi="標楷體" w:hint="eastAsia"/>
                <w:color w:val="000000" w:themeColor="text1"/>
              </w:rPr>
              <w:t>90-94</w:t>
            </w:r>
          </w:p>
        </w:tc>
        <w:tc>
          <w:tcPr>
            <w:tcW w:w="1878" w:type="dxa"/>
            <w:vAlign w:val="center"/>
          </w:tcPr>
          <w:p w:rsidR="004031DF" w:rsidRPr="002A70A1" w:rsidRDefault="004031DF" w:rsidP="00D345C7">
            <w:pPr>
              <w:spacing w:line="540" w:lineRule="exact"/>
              <w:jc w:val="center"/>
              <w:rPr>
                <w:rFonts w:ascii="標楷體" w:eastAsia="標楷體" w:hAnsi="標楷體"/>
                <w:color w:val="000000" w:themeColor="text1"/>
              </w:rPr>
            </w:pPr>
            <w:r w:rsidRPr="002A70A1">
              <w:rPr>
                <w:rFonts w:ascii="標楷體" w:eastAsia="標楷體" w:hAnsi="標楷體" w:hint="eastAsia"/>
                <w:color w:val="000000" w:themeColor="text1"/>
              </w:rPr>
              <w:t>85-89</w:t>
            </w:r>
          </w:p>
        </w:tc>
        <w:tc>
          <w:tcPr>
            <w:tcW w:w="1878" w:type="dxa"/>
            <w:vAlign w:val="center"/>
          </w:tcPr>
          <w:p w:rsidR="004031DF" w:rsidRPr="002A70A1" w:rsidRDefault="004031DF" w:rsidP="00D345C7">
            <w:pPr>
              <w:spacing w:line="540" w:lineRule="exact"/>
              <w:jc w:val="center"/>
              <w:rPr>
                <w:rFonts w:ascii="標楷體" w:eastAsia="標楷體" w:hAnsi="標楷體"/>
                <w:color w:val="000000" w:themeColor="text1"/>
              </w:rPr>
            </w:pPr>
            <w:r w:rsidRPr="002A70A1">
              <w:rPr>
                <w:rFonts w:ascii="標楷體" w:eastAsia="標楷體" w:hAnsi="標楷體" w:hint="eastAsia"/>
                <w:color w:val="000000" w:themeColor="text1"/>
              </w:rPr>
              <w:t>80-84</w:t>
            </w:r>
          </w:p>
        </w:tc>
        <w:tc>
          <w:tcPr>
            <w:tcW w:w="1086" w:type="dxa"/>
            <w:vAlign w:val="center"/>
          </w:tcPr>
          <w:p w:rsidR="004031DF" w:rsidRPr="002A70A1" w:rsidRDefault="004031DF" w:rsidP="00D345C7">
            <w:pPr>
              <w:spacing w:line="540" w:lineRule="exact"/>
              <w:jc w:val="center"/>
              <w:rPr>
                <w:rFonts w:ascii="標楷體" w:eastAsia="標楷體" w:hAnsi="標楷體"/>
                <w:color w:val="000000" w:themeColor="text1"/>
              </w:rPr>
            </w:pPr>
            <w:r w:rsidRPr="002A70A1">
              <w:rPr>
                <w:rFonts w:ascii="標楷體" w:eastAsia="標楷體" w:hAnsi="標楷體" w:hint="eastAsia"/>
                <w:color w:val="000000" w:themeColor="text1"/>
              </w:rPr>
              <w:t>79以下</w:t>
            </w:r>
          </w:p>
        </w:tc>
      </w:tr>
    </w:tbl>
    <w:p w:rsidR="004031DF" w:rsidRPr="00D345C7" w:rsidRDefault="00D345C7" w:rsidP="00D345C7">
      <w:pPr>
        <w:rPr>
          <w:color w:val="000000" w:themeColor="text1"/>
        </w:rPr>
      </w:pPr>
      <w:r>
        <w:rPr>
          <w:rFonts w:eastAsia="標楷體" w:hint="eastAsia"/>
          <w:b/>
          <w:noProof/>
        </w:rPr>
        <w:t>分數</w:t>
      </w:r>
      <w:r w:rsidRPr="002144C3">
        <w:rPr>
          <w:rFonts w:eastAsia="標楷體" w:hint="eastAsia"/>
          <w:b/>
          <w:noProof/>
        </w:rPr>
        <w:t>轉換</w:t>
      </w:r>
      <w:r w:rsidR="00BE1A7D">
        <w:rPr>
          <w:rFonts w:eastAsia="標楷體" w:hint="eastAsia"/>
          <w:b/>
          <w:noProof/>
        </w:rPr>
        <w:t>：可由授課教師達成共識轉化自訂</w:t>
      </w:r>
      <w:r w:rsidR="00A71059">
        <w:rPr>
          <w:rFonts w:eastAsia="標楷體" w:hint="eastAsia"/>
          <w:b/>
          <w:noProof/>
        </w:rPr>
        <w:t>分數</w:t>
      </w:r>
      <w:r w:rsidR="00BE1A7D">
        <w:rPr>
          <w:rFonts w:eastAsia="標楷體" w:hint="eastAsia"/>
          <w:b/>
          <w:noProof/>
        </w:rPr>
        <w:t>(</w:t>
      </w:r>
      <w:r w:rsidR="00BE1A7D">
        <w:rPr>
          <w:rFonts w:eastAsia="標楷體" w:hint="eastAsia"/>
          <w:b/>
          <w:noProof/>
        </w:rPr>
        <w:t>級距可調整</w:t>
      </w:r>
      <w:r w:rsidR="00BE1A7D">
        <w:rPr>
          <w:rFonts w:eastAsia="標楷體" w:hint="eastAsia"/>
          <w:b/>
          <w:noProof/>
        </w:rPr>
        <w:t>)</w:t>
      </w:r>
      <w:r w:rsidR="00BE1A7D">
        <w:rPr>
          <w:rFonts w:eastAsia="標楷體" w:hint="eastAsia"/>
          <w:b/>
          <w:noProof/>
        </w:rPr>
        <w:t>。</w:t>
      </w:r>
      <w:bookmarkEnd w:id="0"/>
    </w:p>
    <w:sectPr w:rsidR="004031DF" w:rsidRPr="00D345C7" w:rsidSect="00097EC3">
      <w:pgSz w:w="11906" w:h="16838"/>
      <w:pgMar w:top="1134" w:right="1134" w:bottom="568"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5CC" w:rsidRDefault="00E855CC" w:rsidP="00197879">
      <w:r>
        <w:separator/>
      </w:r>
    </w:p>
  </w:endnote>
  <w:endnote w:type="continuationSeparator" w:id="1">
    <w:p w:rsidR="00E855CC" w:rsidRDefault="00E855CC" w:rsidP="001978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i..">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5CC" w:rsidRDefault="00E855CC" w:rsidP="00197879">
      <w:r>
        <w:separator/>
      </w:r>
    </w:p>
  </w:footnote>
  <w:footnote w:type="continuationSeparator" w:id="1">
    <w:p w:rsidR="00E855CC" w:rsidRDefault="00E855CC" w:rsidP="001978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53FF"/>
    <w:multiLevelType w:val="hybridMultilevel"/>
    <w:tmpl w:val="6316D4F0"/>
    <w:lvl w:ilvl="0" w:tplc="8646A3E0">
      <w:start w:val="1"/>
      <w:numFmt w:val="decimal"/>
      <w:lvlText w:val="%1."/>
      <w:lvlJc w:val="left"/>
      <w:pPr>
        <w:ind w:left="300" w:hanging="36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
    <w:nsid w:val="04003641"/>
    <w:multiLevelType w:val="hybridMultilevel"/>
    <w:tmpl w:val="8B1064B0"/>
    <w:lvl w:ilvl="0" w:tplc="936AE2C6">
      <w:start w:val="1"/>
      <w:numFmt w:val="bullet"/>
      <w:lvlText w:val=""/>
      <w:lvlJc w:val="left"/>
      <w:pPr>
        <w:ind w:left="480" w:hanging="480"/>
      </w:pPr>
      <w:rPr>
        <w:rFonts w:ascii="Wingdings" w:hAnsi="Wingdings" w:hint="default"/>
        <w:color w:val="80808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nsid w:val="079E5731"/>
    <w:multiLevelType w:val="hybridMultilevel"/>
    <w:tmpl w:val="0E9261AE"/>
    <w:lvl w:ilvl="0" w:tplc="0B74BDD4">
      <w:start w:val="1"/>
      <w:numFmt w:val="decimal"/>
      <w:lvlText w:val="%1."/>
      <w:lvlJc w:val="left"/>
      <w:pPr>
        <w:ind w:left="300" w:hanging="360"/>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3">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2A56EBA"/>
    <w:multiLevelType w:val="hybridMultilevel"/>
    <w:tmpl w:val="6C84A55E"/>
    <w:lvl w:ilvl="0" w:tplc="04090015">
      <w:start w:val="1"/>
      <w:numFmt w:val="taiwaneseCountingThousand"/>
      <w:lvlText w:val="%1、"/>
      <w:lvlJc w:val="left"/>
      <w:pPr>
        <w:ind w:left="702" w:hanging="480"/>
      </w:pPr>
    </w:lvl>
    <w:lvl w:ilvl="1" w:tplc="04090019" w:tentative="1">
      <w:start w:val="1"/>
      <w:numFmt w:val="ideographTraditional"/>
      <w:lvlText w:val="%2、"/>
      <w:lvlJc w:val="left"/>
      <w:pPr>
        <w:ind w:left="1182" w:hanging="480"/>
      </w:pPr>
    </w:lvl>
    <w:lvl w:ilvl="2" w:tplc="0409001B" w:tentative="1">
      <w:start w:val="1"/>
      <w:numFmt w:val="lowerRoman"/>
      <w:lvlText w:val="%3."/>
      <w:lvlJc w:val="right"/>
      <w:pPr>
        <w:ind w:left="1662" w:hanging="480"/>
      </w:pPr>
    </w:lvl>
    <w:lvl w:ilvl="3" w:tplc="0409000F" w:tentative="1">
      <w:start w:val="1"/>
      <w:numFmt w:val="decimal"/>
      <w:lvlText w:val="%4."/>
      <w:lvlJc w:val="left"/>
      <w:pPr>
        <w:ind w:left="2142" w:hanging="480"/>
      </w:pPr>
    </w:lvl>
    <w:lvl w:ilvl="4" w:tplc="04090019" w:tentative="1">
      <w:start w:val="1"/>
      <w:numFmt w:val="ideographTraditional"/>
      <w:lvlText w:val="%5、"/>
      <w:lvlJc w:val="left"/>
      <w:pPr>
        <w:ind w:left="2622" w:hanging="480"/>
      </w:pPr>
    </w:lvl>
    <w:lvl w:ilvl="5" w:tplc="0409001B" w:tentative="1">
      <w:start w:val="1"/>
      <w:numFmt w:val="lowerRoman"/>
      <w:lvlText w:val="%6."/>
      <w:lvlJc w:val="right"/>
      <w:pPr>
        <w:ind w:left="3102" w:hanging="480"/>
      </w:pPr>
    </w:lvl>
    <w:lvl w:ilvl="6" w:tplc="0409000F" w:tentative="1">
      <w:start w:val="1"/>
      <w:numFmt w:val="decimal"/>
      <w:lvlText w:val="%7."/>
      <w:lvlJc w:val="left"/>
      <w:pPr>
        <w:ind w:left="3582" w:hanging="480"/>
      </w:pPr>
    </w:lvl>
    <w:lvl w:ilvl="7" w:tplc="04090019" w:tentative="1">
      <w:start w:val="1"/>
      <w:numFmt w:val="ideographTraditional"/>
      <w:lvlText w:val="%8、"/>
      <w:lvlJc w:val="left"/>
      <w:pPr>
        <w:ind w:left="4062" w:hanging="480"/>
      </w:pPr>
    </w:lvl>
    <w:lvl w:ilvl="8" w:tplc="0409001B" w:tentative="1">
      <w:start w:val="1"/>
      <w:numFmt w:val="lowerRoman"/>
      <w:lvlText w:val="%9."/>
      <w:lvlJc w:val="right"/>
      <w:pPr>
        <w:ind w:left="4542" w:hanging="480"/>
      </w:pPr>
    </w:lvl>
  </w:abstractNum>
  <w:abstractNum w:abstractNumId="5">
    <w:nsid w:val="161F537E"/>
    <w:multiLevelType w:val="hybridMultilevel"/>
    <w:tmpl w:val="3D80B55E"/>
    <w:lvl w:ilvl="0" w:tplc="7EE0C1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1869E0"/>
    <w:multiLevelType w:val="hybridMultilevel"/>
    <w:tmpl w:val="8A94F706"/>
    <w:lvl w:ilvl="0" w:tplc="810891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C451F81"/>
    <w:multiLevelType w:val="hybridMultilevel"/>
    <w:tmpl w:val="1B9C93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D030DA1"/>
    <w:multiLevelType w:val="hybridMultilevel"/>
    <w:tmpl w:val="4CDAD9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33712E08"/>
    <w:multiLevelType w:val="hybridMultilevel"/>
    <w:tmpl w:val="573E6374"/>
    <w:lvl w:ilvl="0" w:tplc="F272B854">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nsid w:val="35F10BC9"/>
    <w:multiLevelType w:val="hybridMultilevel"/>
    <w:tmpl w:val="061A6C3A"/>
    <w:lvl w:ilvl="0" w:tplc="88E4F95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B1F1C67"/>
    <w:multiLevelType w:val="hybridMultilevel"/>
    <w:tmpl w:val="B50E83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A82D27"/>
    <w:multiLevelType w:val="hybridMultilevel"/>
    <w:tmpl w:val="778E1A1A"/>
    <w:lvl w:ilvl="0" w:tplc="1CC4EC14">
      <w:start w:val="1"/>
      <w:numFmt w:val="decimal"/>
      <w:lvlText w:val="%1."/>
      <w:lvlJc w:val="left"/>
      <w:pPr>
        <w:ind w:left="840" w:hanging="360"/>
      </w:pPr>
      <w:rPr>
        <w:rFonts w:ascii="Calibri" w:hint="default"/>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60A55432"/>
    <w:multiLevelType w:val="hybridMultilevel"/>
    <w:tmpl w:val="EA149F34"/>
    <w:lvl w:ilvl="0" w:tplc="8B9666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0CE16ED"/>
    <w:multiLevelType w:val="hybridMultilevel"/>
    <w:tmpl w:val="5DF856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64253DBE"/>
    <w:multiLevelType w:val="hybridMultilevel"/>
    <w:tmpl w:val="37FACC78"/>
    <w:lvl w:ilvl="0" w:tplc="198678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968628E"/>
    <w:multiLevelType w:val="hybridMultilevel"/>
    <w:tmpl w:val="3614FAE2"/>
    <w:lvl w:ilvl="0" w:tplc="297251F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5"/>
  </w:num>
  <w:num w:numId="2">
    <w:abstractNumId w:val="3"/>
  </w:num>
  <w:num w:numId="3">
    <w:abstractNumId w:val="13"/>
  </w:num>
  <w:num w:numId="4">
    <w:abstractNumId w:val="0"/>
  </w:num>
  <w:num w:numId="5">
    <w:abstractNumId w:val="2"/>
  </w:num>
  <w:num w:numId="6">
    <w:abstractNumId w:val="6"/>
  </w:num>
  <w:num w:numId="7">
    <w:abstractNumId w:val="14"/>
  </w:num>
  <w:num w:numId="8">
    <w:abstractNumId w:val="5"/>
  </w:num>
  <w:num w:numId="9">
    <w:abstractNumId w:val="16"/>
  </w:num>
  <w:num w:numId="10">
    <w:abstractNumId w:val="7"/>
  </w:num>
  <w:num w:numId="11">
    <w:abstractNumId w:val="12"/>
  </w:num>
  <w:num w:numId="12">
    <w:abstractNumId w:val="9"/>
  </w:num>
  <w:num w:numId="13">
    <w:abstractNumId w:val="17"/>
  </w:num>
  <w:num w:numId="14">
    <w:abstractNumId w:val="10"/>
  </w:num>
  <w:num w:numId="15">
    <w:abstractNumId w:val="4"/>
  </w:num>
  <w:num w:numId="16">
    <w:abstractNumId w:val="1"/>
  </w:num>
  <w:num w:numId="17">
    <w:abstractNumId w:val="8"/>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25D1"/>
    <w:rsid w:val="00004176"/>
    <w:rsid w:val="00004309"/>
    <w:rsid w:val="000263C5"/>
    <w:rsid w:val="0003298E"/>
    <w:rsid w:val="00037CF0"/>
    <w:rsid w:val="000535DF"/>
    <w:rsid w:val="000873CC"/>
    <w:rsid w:val="00091145"/>
    <w:rsid w:val="00097EC3"/>
    <w:rsid w:val="000A1141"/>
    <w:rsid w:val="000A2EEA"/>
    <w:rsid w:val="000B45D1"/>
    <w:rsid w:val="000C338C"/>
    <w:rsid w:val="000C5DF4"/>
    <w:rsid w:val="000C5FA0"/>
    <w:rsid w:val="000C6456"/>
    <w:rsid w:val="000C6F87"/>
    <w:rsid w:val="000D5FB1"/>
    <w:rsid w:val="000F24E3"/>
    <w:rsid w:val="000F6B3B"/>
    <w:rsid w:val="00101F50"/>
    <w:rsid w:val="00112599"/>
    <w:rsid w:val="001152CD"/>
    <w:rsid w:val="0011759A"/>
    <w:rsid w:val="00120F5D"/>
    <w:rsid w:val="00121681"/>
    <w:rsid w:val="001229A9"/>
    <w:rsid w:val="001236A1"/>
    <w:rsid w:val="00126661"/>
    <w:rsid w:val="0013256C"/>
    <w:rsid w:val="001437BC"/>
    <w:rsid w:val="00155979"/>
    <w:rsid w:val="00156792"/>
    <w:rsid w:val="00177AE6"/>
    <w:rsid w:val="00183342"/>
    <w:rsid w:val="001873E6"/>
    <w:rsid w:val="00191228"/>
    <w:rsid w:val="00197879"/>
    <w:rsid w:val="001A3DFD"/>
    <w:rsid w:val="001A477B"/>
    <w:rsid w:val="001B239D"/>
    <w:rsid w:val="001B6F8D"/>
    <w:rsid w:val="001C2A27"/>
    <w:rsid w:val="001C2E97"/>
    <w:rsid w:val="001C41C4"/>
    <w:rsid w:val="001D0BB5"/>
    <w:rsid w:val="001D2D95"/>
    <w:rsid w:val="001D5016"/>
    <w:rsid w:val="001E20D2"/>
    <w:rsid w:val="001F7F55"/>
    <w:rsid w:val="002001F6"/>
    <w:rsid w:val="002010AE"/>
    <w:rsid w:val="0020123A"/>
    <w:rsid w:val="00204FD5"/>
    <w:rsid w:val="00205C77"/>
    <w:rsid w:val="00210794"/>
    <w:rsid w:val="0021433A"/>
    <w:rsid w:val="002144C3"/>
    <w:rsid w:val="0022674B"/>
    <w:rsid w:val="00240363"/>
    <w:rsid w:val="002541B1"/>
    <w:rsid w:val="0025541A"/>
    <w:rsid w:val="0025663A"/>
    <w:rsid w:val="00256EA9"/>
    <w:rsid w:val="002650BD"/>
    <w:rsid w:val="00267558"/>
    <w:rsid w:val="0027057C"/>
    <w:rsid w:val="00272D77"/>
    <w:rsid w:val="00275228"/>
    <w:rsid w:val="00280A1D"/>
    <w:rsid w:val="0028278B"/>
    <w:rsid w:val="00284ED8"/>
    <w:rsid w:val="002934D1"/>
    <w:rsid w:val="0029482A"/>
    <w:rsid w:val="00295237"/>
    <w:rsid w:val="00296F90"/>
    <w:rsid w:val="002A0465"/>
    <w:rsid w:val="002A2B06"/>
    <w:rsid w:val="002A3684"/>
    <w:rsid w:val="002A5C3A"/>
    <w:rsid w:val="002A70A1"/>
    <w:rsid w:val="002B275E"/>
    <w:rsid w:val="002B5D24"/>
    <w:rsid w:val="002C09C9"/>
    <w:rsid w:val="002C3B0B"/>
    <w:rsid w:val="002D621C"/>
    <w:rsid w:val="002F1B15"/>
    <w:rsid w:val="002F39A2"/>
    <w:rsid w:val="002F4FF1"/>
    <w:rsid w:val="002F52E2"/>
    <w:rsid w:val="003034F9"/>
    <w:rsid w:val="003204DA"/>
    <w:rsid w:val="0032161F"/>
    <w:rsid w:val="00327E69"/>
    <w:rsid w:val="00354FC7"/>
    <w:rsid w:val="00361F21"/>
    <w:rsid w:val="00367631"/>
    <w:rsid w:val="00367782"/>
    <w:rsid w:val="003801DC"/>
    <w:rsid w:val="0038369C"/>
    <w:rsid w:val="003877AC"/>
    <w:rsid w:val="003A40C8"/>
    <w:rsid w:val="003B14FC"/>
    <w:rsid w:val="003B2376"/>
    <w:rsid w:val="003C050D"/>
    <w:rsid w:val="003C363C"/>
    <w:rsid w:val="003C3C09"/>
    <w:rsid w:val="003D120A"/>
    <w:rsid w:val="003D4C19"/>
    <w:rsid w:val="003D4C6B"/>
    <w:rsid w:val="003E0798"/>
    <w:rsid w:val="003E08FB"/>
    <w:rsid w:val="003E5014"/>
    <w:rsid w:val="003F1037"/>
    <w:rsid w:val="004031DF"/>
    <w:rsid w:val="0041101C"/>
    <w:rsid w:val="00413E85"/>
    <w:rsid w:val="00414F83"/>
    <w:rsid w:val="004356B5"/>
    <w:rsid w:val="00440E45"/>
    <w:rsid w:val="0046065A"/>
    <w:rsid w:val="00466C9F"/>
    <w:rsid w:val="00471C35"/>
    <w:rsid w:val="00480ECA"/>
    <w:rsid w:val="00491DAA"/>
    <w:rsid w:val="004A6D8E"/>
    <w:rsid w:val="004B0A86"/>
    <w:rsid w:val="004B4BBC"/>
    <w:rsid w:val="004B70A7"/>
    <w:rsid w:val="004C3EB6"/>
    <w:rsid w:val="004C3F19"/>
    <w:rsid w:val="004C6FC3"/>
    <w:rsid w:val="004D36B2"/>
    <w:rsid w:val="004E03A1"/>
    <w:rsid w:val="004E0720"/>
    <w:rsid w:val="004E0E5B"/>
    <w:rsid w:val="004F4B41"/>
    <w:rsid w:val="005058ED"/>
    <w:rsid w:val="00513B7D"/>
    <w:rsid w:val="00517035"/>
    <w:rsid w:val="00522731"/>
    <w:rsid w:val="005227C1"/>
    <w:rsid w:val="00526D20"/>
    <w:rsid w:val="00526E81"/>
    <w:rsid w:val="0056069A"/>
    <w:rsid w:val="00560AE7"/>
    <w:rsid w:val="00561F38"/>
    <w:rsid w:val="00563507"/>
    <w:rsid w:val="00566CA8"/>
    <w:rsid w:val="00571606"/>
    <w:rsid w:val="00574365"/>
    <w:rsid w:val="0057472B"/>
    <w:rsid w:val="00585841"/>
    <w:rsid w:val="005A00BA"/>
    <w:rsid w:val="005A4045"/>
    <w:rsid w:val="005A5C3C"/>
    <w:rsid w:val="005B1135"/>
    <w:rsid w:val="005B1D7F"/>
    <w:rsid w:val="005B4B05"/>
    <w:rsid w:val="005B5F1B"/>
    <w:rsid w:val="005B7AD3"/>
    <w:rsid w:val="005C4636"/>
    <w:rsid w:val="005D3D06"/>
    <w:rsid w:val="005D450B"/>
    <w:rsid w:val="005E0D91"/>
    <w:rsid w:val="005E53D9"/>
    <w:rsid w:val="005F303E"/>
    <w:rsid w:val="005F4979"/>
    <w:rsid w:val="006001C9"/>
    <w:rsid w:val="00600957"/>
    <w:rsid w:val="006041F3"/>
    <w:rsid w:val="00604518"/>
    <w:rsid w:val="0060474B"/>
    <w:rsid w:val="00604E71"/>
    <w:rsid w:val="00611F13"/>
    <w:rsid w:val="00612F68"/>
    <w:rsid w:val="0061394A"/>
    <w:rsid w:val="00622225"/>
    <w:rsid w:val="00624B2F"/>
    <w:rsid w:val="00626E34"/>
    <w:rsid w:val="0063019E"/>
    <w:rsid w:val="0063650B"/>
    <w:rsid w:val="006512DE"/>
    <w:rsid w:val="006527CD"/>
    <w:rsid w:val="00652CA7"/>
    <w:rsid w:val="0066246E"/>
    <w:rsid w:val="00676A01"/>
    <w:rsid w:val="0067772B"/>
    <w:rsid w:val="00681B03"/>
    <w:rsid w:val="006836D5"/>
    <w:rsid w:val="006848BA"/>
    <w:rsid w:val="00684DF2"/>
    <w:rsid w:val="00687E22"/>
    <w:rsid w:val="00687E8D"/>
    <w:rsid w:val="0069043A"/>
    <w:rsid w:val="006B296D"/>
    <w:rsid w:val="006B3896"/>
    <w:rsid w:val="006B57AD"/>
    <w:rsid w:val="006C09D1"/>
    <w:rsid w:val="006C4C2C"/>
    <w:rsid w:val="006D4200"/>
    <w:rsid w:val="006E4D67"/>
    <w:rsid w:val="006E500A"/>
    <w:rsid w:val="006F3E16"/>
    <w:rsid w:val="006F5811"/>
    <w:rsid w:val="006F5CFF"/>
    <w:rsid w:val="007024A7"/>
    <w:rsid w:val="007042CD"/>
    <w:rsid w:val="00705815"/>
    <w:rsid w:val="00720B90"/>
    <w:rsid w:val="00721E39"/>
    <w:rsid w:val="00724073"/>
    <w:rsid w:val="00740820"/>
    <w:rsid w:val="00740BD8"/>
    <w:rsid w:val="007514CC"/>
    <w:rsid w:val="007535E8"/>
    <w:rsid w:val="007613C1"/>
    <w:rsid w:val="00784321"/>
    <w:rsid w:val="00785A0C"/>
    <w:rsid w:val="00795A22"/>
    <w:rsid w:val="00795E95"/>
    <w:rsid w:val="007975A3"/>
    <w:rsid w:val="007A1F18"/>
    <w:rsid w:val="007A3CA4"/>
    <w:rsid w:val="007A3E6E"/>
    <w:rsid w:val="007A6772"/>
    <w:rsid w:val="007B10AA"/>
    <w:rsid w:val="007B7E0D"/>
    <w:rsid w:val="007C3732"/>
    <w:rsid w:val="007C3CA8"/>
    <w:rsid w:val="007E4067"/>
    <w:rsid w:val="007F0A82"/>
    <w:rsid w:val="007F5D42"/>
    <w:rsid w:val="007F7519"/>
    <w:rsid w:val="00823A8C"/>
    <w:rsid w:val="00834A89"/>
    <w:rsid w:val="008515E0"/>
    <w:rsid w:val="00851682"/>
    <w:rsid w:val="008540C3"/>
    <w:rsid w:val="00863DAA"/>
    <w:rsid w:val="008672B7"/>
    <w:rsid w:val="00867E45"/>
    <w:rsid w:val="00873570"/>
    <w:rsid w:val="008736AE"/>
    <w:rsid w:val="00882CF9"/>
    <w:rsid w:val="00884761"/>
    <w:rsid w:val="00887088"/>
    <w:rsid w:val="00887D77"/>
    <w:rsid w:val="0089570A"/>
    <w:rsid w:val="00896053"/>
    <w:rsid w:val="00897703"/>
    <w:rsid w:val="008A2626"/>
    <w:rsid w:val="008A41C4"/>
    <w:rsid w:val="008A6994"/>
    <w:rsid w:val="008B2E7C"/>
    <w:rsid w:val="008B4300"/>
    <w:rsid w:val="008B436F"/>
    <w:rsid w:val="008B7410"/>
    <w:rsid w:val="008C0F97"/>
    <w:rsid w:val="008C3056"/>
    <w:rsid w:val="008C346A"/>
    <w:rsid w:val="008C54F3"/>
    <w:rsid w:val="008C6450"/>
    <w:rsid w:val="008C7445"/>
    <w:rsid w:val="008D128A"/>
    <w:rsid w:val="008D5FD9"/>
    <w:rsid w:val="008F18DA"/>
    <w:rsid w:val="008F599B"/>
    <w:rsid w:val="00904150"/>
    <w:rsid w:val="00912243"/>
    <w:rsid w:val="0093528B"/>
    <w:rsid w:val="00950444"/>
    <w:rsid w:val="00950D55"/>
    <w:rsid w:val="0095635B"/>
    <w:rsid w:val="009623B6"/>
    <w:rsid w:val="00965E9F"/>
    <w:rsid w:val="0096640F"/>
    <w:rsid w:val="0097268D"/>
    <w:rsid w:val="00977F9D"/>
    <w:rsid w:val="009833F1"/>
    <w:rsid w:val="0099007D"/>
    <w:rsid w:val="009A09FF"/>
    <w:rsid w:val="009C2251"/>
    <w:rsid w:val="009D4311"/>
    <w:rsid w:val="009D537F"/>
    <w:rsid w:val="009E13DE"/>
    <w:rsid w:val="009E26EC"/>
    <w:rsid w:val="009E50A9"/>
    <w:rsid w:val="009E79DA"/>
    <w:rsid w:val="009F0D6E"/>
    <w:rsid w:val="009F3911"/>
    <w:rsid w:val="009F6B1D"/>
    <w:rsid w:val="00A017C2"/>
    <w:rsid w:val="00A03DEB"/>
    <w:rsid w:val="00A133F4"/>
    <w:rsid w:val="00A13FB7"/>
    <w:rsid w:val="00A174ED"/>
    <w:rsid w:val="00A33680"/>
    <w:rsid w:val="00A504D2"/>
    <w:rsid w:val="00A625ED"/>
    <w:rsid w:val="00A71059"/>
    <w:rsid w:val="00A96359"/>
    <w:rsid w:val="00AA7240"/>
    <w:rsid w:val="00AB1886"/>
    <w:rsid w:val="00AB2FDD"/>
    <w:rsid w:val="00AB3B4F"/>
    <w:rsid w:val="00AB6EA9"/>
    <w:rsid w:val="00AD2A39"/>
    <w:rsid w:val="00AD402B"/>
    <w:rsid w:val="00AD6BE2"/>
    <w:rsid w:val="00AE419F"/>
    <w:rsid w:val="00AE506A"/>
    <w:rsid w:val="00AE67BE"/>
    <w:rsid w:val="00AF076B"/>
    <w:rsid w:val="00AF29D5"/>
    <w:rsid w:val="00AF3E4F"/>
    <w:rsid w:val="00AF5B4D"/>
    <w:rsid w:val="00B027B9"/>
    <w:rsid w:val="00B059C6"/>
    <w:rsid w:val="00B066FF"/>
    <w:rsid w:val="00B15847"/>
    <w:rsid w:val="00B22219"/>
    <w:rsid w:val="00B264E4"/>
    <w:rsid w:val="00B26C65"/>
    <w:rsid w:val="00B300A9"/>
    <w:rsid w:val="00B35D00"/>
    <w:rsid w:val="00B45C0F"/>
    <w:rsid w:val="00B54017"/>
    <w:rsid w:val="00B54E4E"/>
    <w:rsid w:val="00B5508D"/>
    <w:rsid w:val="00B551AF"/>
    <w:rsid w:val="00B57811"/>
    <w:rsid w:val="00B6734D"/>
    <w:rsid w:val="00B67905"/>
    <w:rsid w:val="00B8029B"/>
    <w:rsid w:val="00B906B4"/>
    <w:rsid w:val="00B91015"/>
    <w:rsid w:val="00B94245"/>
    <w:rsid w:val="00BB6CF8"/>
    <w:rsid w:val="00BB7AC9"/>
    <w:rsid w:val="00BC217C"/>
    <w:rsid w:val="00BD37BB"/>
    <w:rsid w:val="00BD726E"/>
    <w:rsid w:val="00BE0F7F"/>
    <w:rsid w:val="00BE1A7D"/>
    <w:rsid w:val="00BE5ADA"/>
    <w:rsid w:val="00BF2144"/>
    <w:rsid w:val="00BF5621"/>
    <w:rsid w:val="00C038AC"/>
    <w:rsid w:val="00C135EC"/>
    <w:rsid w:val="00C14BFB"/>
    <w:rsid w:val="00C21664"/>
    <w:rsid w:val="00C22651"/>
    <w:rsid w:val="00C321E6"/>
    <w:rsid w:val="00C37AA4"/>
    <w:rsid w:val="00C42090"/>
    <w:rsid w:val="00C47EE4"/>
    <w:rsid w:val="00C54A58"/>
    <w:rsid w:val="00C673D7"/>
    <w:rsid w:val="00C714C2"/>
    <w:rsid w:val="00C72DA6"/>
    <w:rsid w:val="00C7507E"/>
    <w:rsid w:val="00C77727"/>
    <w:rsid w:val="00C81316"/>
    <w:rsid w:val="00C81C20"/>
    <w:rsid w:val="00C83871"/>
    <w:rsid w:val="00C839FB"/>
    <w:rsid w:val="00C873DD"/>
    <w:rsid w:val="00C91502"/>
    <w:rsid w:val="00C91BF1"/>
    <w:rsid w:val="00C946C7"/>
    <w:rsid w:val="00C95076"/>
    <w:rsid w:val="00C97D73"/>
    <w:rsid w:val="00CB4900"/>
    <w:rsid w:val="00CC7022"/>
    <w:rsid w:val="00CC78AB"/>
    <w:rsid w:val="00CD67A8"/>
    <w:rsid w:val="00CE4374"/>
    <w:rsid w:val="00CF14BA"/>
    <w:rsid w:val="00CF2F11"/>
    <w:rsid w:val="00CF53D3"/>
    <w:rsid w:val="00D118CA"/>
    <w:rsid w:val="00D124D1"/>
    <w:rsid w:val="00D125D1"/>
    <w:rsid w:val="00D16877"/>
    <w:rsid w:val="00D205F0"/>
    <w:rsid w:val="00D22674"/>
    <w:rsid w:val="00D247D7"/>
    <w:rsid w:val="00D330B0"/>
    <w:rsid w:val="00D345C7"/>
    <w:rsid w:val="00D37372"/>
    <w:rsid w:val="00D41A2F"/>
    <w:rsid w:val="00D42B94"/>
    <w:rsid w:val="00D43C64"/>
    <w:rsid w:val="00D440E8"/>
    <w:rsid w:val="00D57963"/>
    <w:rsid w:val="00D60382"/>
    <w:rsid w:val="00D60C5B"/>
    <w:rsid w:val="00D62ED0"/>
    <w:rsid w:val="00D70ACA"/>
    <w:rsid w:val="00D87464"/>
    <w:rsid w:val="00D9224D"/>
    <w:rsid w:val="00DA1F79"/>
    <w:rsid w:val="00DB4676"/>
    <w:rsid w:val="00DB6D45"/>
    <w:rsid w:val="00DC1821"/>
    <w:rsid w:val="00DC1FA8"/>
    <w:rsid w:val="00DC58E1"/>
    <w:rsid w:val="00DD5E34"/>
    <w:rsid w:val="00DE132D"/>
    <w:rsid w:val="00DE5BAD"/>
    <w:rsid w:val="00E00D02"/>
    <w:rsid w:val="00E06B01"/>
    <w:rsid w:val="00E1043D"/>
    <w:rsid w:val="00E11830"/>
    <w:rsid w:val="00E148DC"/>
    <w:rsid w:val="00E1773A"/>
    <w:rsid w:val="00E20462"/>
    <w:rsid w:val="00E2463B"/>
    <w:rsid w:val="00E2466C"/>
    <w:rsid w:val="00E30A60"/>
    <w:rsid w:val="00E42F24"/>
    <w:rsid w:val="00E50645"/>
    <w:rsid w:val="00E512E9"/>
    <w:rsid w:val="00E51544"/>
    <w:rsid w:val="00E631C2"/>
    <w:rsid w:val="00E65B7D"/>
    <w:rsid w:val="00E75571"/>
    <w:rsid w:val="00E7579B"/>
    <w:rsid w:val="00E779C7"/>
    <w:rsid w:val="00E81D5F"/>
    <w:rsid w:val="00E855CC"/>
    <w:rsid w:val="00E97A0A"/>
    <w:rsid w:val="00EA5B05"/>
    <w:rsid w:val="00EB3C17"/>
    <w:rsid w:val="00EB45E9"/>
    <w:rsid w:val="00EC6A13"/>
    <w:rsid w:val="00ED0966"/>
    <w:rsid w:val="00ED67C6"/>
    <w:rsid w:val="00EE0220"/>
    <w:rsid w:val="00EE02E4"/>
    <w:rsid w:val="00EE0AB7"/>
    <w:rsid w:val="00EE2362"/>
    <w:rsid w:val="00EF0390"/>
    <w:rsid w:val="00EF42CD"/>
    <w:rsid w:val="00EF5880"/>
    <w:rsid w:val="00EF5D56"/>
    <w:rsid w:val="00F13D1B"/>
    <w:rsid w:val="00F1439D"/>
    <w:rsid w:val="00F17CD8"/>
    <w:rsid w:val="00F22885"/>
    <w:rsid w:val="00F2616A"/>
    <w:rsid w:val="00F35870"/>
    <w:rsid w:val="00F366C3"/>
    <w:rsid w:val="00F41FF7"/>
    <w:rsid w:val="00F46C32"/>
    <w:rsid w:val="00F51115"/>
    <w:rsid w:val="00F5523F"/>
    <w:rsid w:val="00F629E0"/>
    <w:rsid w:val="00F722AC"/>
    <w:rsid w:val="00F80358"/>
    <w:rsid w:val="00F825E7"/>
    <w:rsid w:val="00F950A6"/>
    <w:rsid w:val="00FA00CE"/>
    <w:rsid w:val="00FA4005"/>
    <w:rsid w:val="00FA41A1"/>
    <w:rsid w:val="00FA6C3E"/>
    <w:rsid w:val="00FC0078"/>
    <w:rsid w:val="00FC0B23"/>
    <w:rsid w:val="00FC3E32"/>
    <w:rsid w:val="00FC7A1C"/>
    <w:rsid w:val="00FD0D39"/>
    <w:rsid w:val="00FF3AC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20A"/>
    <w:pPr>
      <w:widowControl w:val="0"/>
    </w:pPr>
    <w:rPr>
      <w:rFonts w:ascii="Times New Roman" w:eastAsia="新細明體" w:hAnsi="Times New Roman" w:cs="Times New Roman"/>
      <w:szCs w:val="24"/>
    </w:rPr>
  </w:style>
  <w:style w:type="paragraph" w:styleId="1">
    <w:name w:val="heading 1"/>
    <w:basedOn w:val="a"/>
    <w:link w:val="10"/>
    <w:uiPriority w:val="9"/>
    <w:qFormat/>
    <w:rsid w:val="00EB3C17"/>
    <w:pPr>
      <w:widowControl/>
      <w:spacing w:before="100" w:beforeAutospacing="1" w:after="100" w:afterAutospacing="1"/>
      <w:outlineLvl w:val="0"/>
    </w:pPr>
    <w:rPr>
      <w:rFonts w:ascii="新細明體" w:hAnsi="新細明體" w:cs="新細明體"/>
      <w:b/>
      <w:bCs/>
      <w:kern w:val="36"/>
      <w:sz w:val="48"/>
      <w:szCs w:val="48"/>
    </w:rPr>
  </w:style>
  <w:style w:type="paragraph" w:styleId="3">
    <w:name w:val="heading 3"/>
    <w:basedOn w:val="a"/>
    <w:next w:val="a"/>
    <w:link w:val="30"/>
    <w:uiPriority w:val="9"/>
    <w:unhideWhenUsed/>
    <w:qFormat/>
    <w:rsid w:val="00795A2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25D1"/>
    <w:pPr>
      <w:widowControl w:val="0"/>
      <w:autoSpaceDE w:val="0"/>
      <w:autoSpaceDN w:val="0"/>
      <w:adjustRightInd w:val="0"/>
    </w:pPr>
    <w:rPr>
      <w:rFonts w:ascii="標楷體i.." w:eastAsia="標楷體i.." w:hAnsi="Calibri" w:cs="標楷體i.."/>
      <w:color w:val="000000"/>
      <w:kern w:val="0"/>
      <w:szCs w:val="24"/>
    </w:rPr>
  </w:style>
  <w:style w:type="paragraph" w:customStyle="1" w:styleId="CM9">
    <w:name w:val="CM9"/>
    <w:basedOn w:val="Default"/>
    <w:next w:val="Default"/>
    <w:uiPriority w:val="99"/>
    <w:rsid w:val="00D125D1"/>
    <w:rPr>
      <w:rFonts w:ascii="標楷體" w:eastAsia="標楷體" w:cs="Times New Roman"/>
      <w:color w:val="auto"/>
    </w:rPr>
  </w:style>
  <w:style w:type="paragraph" w:styleId="a3">
    <w:name w:val="List Paragraph"/>
    <w:basedOn w:val="a"/>
    <w:link w:val="a4"/>
    <w:uiPriority w:val="34"/>
    <w:qFormat/>
    <w:rsid w:val="00D125D1"/>
    <w:pPr>
      <w:ind w:leftChars="200" w:left="480"/>
    </w:pPr>
    <w:rPr>
      <w:rFonts w:ascii="Calibri" w:hAnsi="Calibri"/>
      <w:szCs w:val="22"/>
    </w:rPr>
  </w:style>
  <w:style w:type="character" w:customStyle="1" w:styleId="a4">
    <w:name w:val="清單段落 字元"/>
    <w:link w:val="a3"/>
    <w:uiPriority w:val="34"/>
    <w:locked/>
    <w:rsid w:val="00D125D1"/>
    <w:rPr>
      <w:rFonts w:ascii="Calibri" w:eastAsia="新細明體" w:hAnsi="Calibri" w:cs="Times New Roman"/>
    </w:rPr>
  </w:style>
  <w:style w:type="paragraph" w:customStyle="1" w:styleId="default0">
    <w:name w:val="default"/>
    <w:basedOn w:val="a"/>
    <w:rsid w:val="00D125D1"/>
    <w:pPr>
      <w:widowControl/>
      <w:spacing w:before="100" w:beforeAutospacing="1" w:after="100" w:afterAutospacing="1"/>
    </w:pPr>
    <w:rPr>
      <w:rFonts w:ascii="新細明體" w:hAnsi="新細明體" w:cs="新細明體"/>
      <w:kern w:val="0"/>
    </w:rPr>
  </w:style>
  <w:style w:type="paragraph" w:styleId="a5">
    <w:name w:val="header"/>
    <w:basedOn w:val="a"/>
    <w:link w:val="a6"/>
    <w:unhideWhenUsed/>
    <w:rsid w:val="00FD0D39"/>
    <w:pPr>
      <w:tabs>
        <w:tab w:val="center" w:pos="4153"/>
        <w:tab w:val="right" w:pos="8306"/>
      </w:tabs>
      <w:snapToGrid w:val="0"/>
    </w:pPr>
    <w:rPr>
      <w:rFonts w:ascii="Calibri" w:hAnsi="Calibri"/>
      <w:sz w:val="20"/>
      <w:szCs w:val="20"/>
    </w:rPr>
  </w:style>
  <w:style w:type="character" w:customStyle="1" w:styleId="a6">
    <w:name w:val="頁首 字元"/>
    <w:basedOn w:val="a0"/>
    <w:link w:val="a5"/>
    <w:rsid w:val="00FD0D39"/>
    <w:rPr>
      <w:rFonts w:ascii="Calibri" w:eastAsia="新細明體" w:hAnsi="Calibri" w:cs="Times New Roman"/>
      <w:sz w:val="20"/>
      <w:szCs w:val="20"/>
    </w:rPr>
  </w:style>
  <w:style w:type="character" w:styleId="a7">
    <w:name w:val="Hyperlink"/>
    <w:uiPriority w:val="99"/>
    <w:unhideWhenUsed/>
    <w:rsid w:val="002C09C9"/>
    <w:rPr>
      <w:color w:val="0000FF"/>
      <w:u w:val="single"/>
    </w:rPr>
  </w:style>
  <w:style w:type="table" w:styleId="a8">
    <w:name w:val="Table Grid"/>
    <w:basedOn w:val="a1"/>
    <w:uiPriority w:val="39"/>
    <w:rsid w:val="00B679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197879"/>
    <w:pPr>
      <w:tabs>
        <w:tab w:val="center" w:pos="4153"/>
        <w:tab w:val="right" w:pos="8306"/>
      </w:tabs>
      <w:snapToGrid w:val="0"/>
    </w:pPr>
    <w:rPr>
      <w:sz w:val="20"/>
      <w:szCs w:val="20"/>
    </w:rPr>
  </w:style>
  <w:style w:type="character" w:customStyle="1" w:styleId="aa">
    <w:name w:val="頁尾 字元"/>
    <w:basedOn w:val="a0"/>
    <w:link w:val="a9"/>
    <w:uiPriority w:val="99"/>
    <w:rsid w:val="00197879"/>
    <w:rPr>
      <w:rFonts w:ascii="Times New Roman" w:eastAsia="新細明體" w:hAnsi="Times New Roman" w:cs="Times New Roman"/>
      <w:sz w:val="20"/>
      <w:szCs w:val="20"/>
    </w:rPr>
  </w:style>
  <w:style w:type="paragraph" w:customStyle="1" w:styleId="EE">
    <w:name w:val="EE內文"/>
    <w:basedOn w:val="a"/>
    <w:rsid w:val="00AF3E4F"/>
    <w:pPr>
      <w:spacing w:line="280" w:lineRule="exact"/>
      <w:ind w:firstLineChars="200" w:firstLine="200"/>
    </w:pPr>
    <w:rPr>
      <w:sz w:val="20"/>
    </w:rPr>
  </w:style>
  <w:style w:type="paragraph" w:customStyle="1" w:styleId="11">
    <w:name w:val="(1)"/>
    <w:basedOn w:val="a"/>
    <w:rsid w:val="00AF3E4F"/>
    <w:pPr>
      <w:spacing w:line="360" w:lineRule="exact"/>
      <w:ind w:left="227" w:hanging="227"/>
      <w:jc w:val="both"/>
      <w:textAlignment w:val="center"/>
    </w:pPr>
    <w:rPr>
      <w:rFonts w:eastAsia="標楷體"/>
      <w:szCs w:val="20"/>
    </w:rPr>
  </w:style>
  <w:style w:type="paragraph" w:styleId="ab">
    <w:name w:val="Balloon Text"/>
    <w:basedOn w:val="a"/>
    <w:link w:val="ac"/>
    <w:uiPriority w:val="99"/>
    <w:semiHidden/>
    <w:unhideWhenUsed/>
    <w:rsid w:val="0072407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24073"/>
    <w:rPr>
      <w:rFonts w:asciiTheme="majorHAnsi" w:eastAsiaTheme="majorEastAsia" w:hAnsiTheme="majorHAnsi" w:cstheme="majorBidi"/>
      <w:sz w:val="18"/>
      <w:szCs w:val="18"/>
    </w:rPr>
  </w:style>
  <w:style w:type="character" w:styleId="ad">
    <w:name w:val="Placeholder Text"/>
    <w:basedOn w:val="a0"/>
    <w:uiPriority w:val="99"/>
    <w:semiHidden/>
    <w:rsid w:val="004C3EB6"/>
    <w:rPr>
      <w:color w:val="808080"/>
    </w:rPr>
  </w:style>
  <w:style w:type="paragraph" w:styleId="ae">
    <w:name w:val="No Spacing"/>
    <w:uiPriority w:val="1"/>
    <w:qFormat/>
    <w:rsid w:val="00AD2A39"/>
    <w:pPr>
      <w:widowControl w:val="0"/>
    </w:pPr>
  </w:style>
  <w:style w:type="character" w:styleId="af">
    <w:name w:val="Strong"/>
    <w:basedOn w:val="a0"/>
    <w:uiPriority w:val="22"/>
    <w:qFormat/>
    <w:rsid w:val="00BD37BB"/>
    <w:rPr>
      <w:b/>
      <w:bCs/>
    </w:rPr>
  </w:style>
  <w:style w:type="paragraph" w:styleId="Web">
    <w:name w:val="Normal (Web)"/>
    <w:basedOn w:val="a"/>
    <w:uiPriority w:val="99"/>
    <w:unhideWhenUsed/>
    <w:rsid w:val="008B4300"/>
    <w:pPr>
      <w:widowControl/>
      <w:spacing w:before="100" w:beforeAutospacing="1" w:after="100" w:afterAutospacing="1"/>
    </w:pPr>
    <w:rPr>
      <w:rFonts w:ascii="新細明體" w:hAnsi="新細明體" w:cs="新細明體"/>
      <w:kern w:val="0"/>
    </w:rPr>
  </w:style>
  <w:style w:type="character" w:customStyle="1" w:styleId="10">
    <w:name w:val="標題 1 字元"/>
    <w:basedOn w:val="a0"/>
    <w:link w:val="1"/>
    <w:uiPriority w:val="9"/>
    <w:rsid w:val="00EB3C17"/>
    <w:rPr>
      <w:rFonts w:ascii="新細明體" w:eastAsia="新細明體" w:hAnsi="新細明體" w:cs="新細明體"/>
      <w:b/>
      <w:bCs/>
      <w:kern w:val="36"/>
      <w:sz w:val="48"/>
      <w:szCs w:val="48"/>
    </w:rPr>
  </w:style>
  <w:style w:type="character" w:customStyle="1" w:styleId="30">
    <w:name w:val="標題 3 字元"/>
    <w:basedOn w:val="a0"/>
    <w:link w:val="3"/>
    <w:uiPriority w:val="9"/>
    <w:rsid w:val="00795A22"/>
    <w:rPr>
      <w:rFonts w:asciiTheme="majorHAnsi" w:eastAsiaTheme="majorEastAsia" w:hAnsiTheme="majorHAnsi" w:cstheme="majorBidi"/>
      <w:b/>
      <w:bCs/>
      <w:sz w:val="36"/>
      <w:szCs w:val="36"/>
    </w:rPr>
  </w:style>
</w:styles>
</file>

<file path=word/webSettings.xml><?xml version="1.0" encoding="utf-8"?>
<w:webSettings xmlns:r="http://schemas.openxmlformats.org/officeDocument/2006/relationships" xmlns:w="http://schemas.openxmlformats.org/wordprocessingml/2006/main">
  <w:divs>
    <w:div w:id="43797626">
      <w:bodyDiv w:val="1"/>
      <w:marLeft w:val="0"/>
      <w:marRight w:val="0"/>
      <w:marTop w:val="0"/>
      <w:marBottom w:val="0"/>
      <w:divBdr>
        <w:top w:val="none" w:sz="0" w:space="0" w:color="auto"/>
        <w:left w:val="none" w:sz="0" w:space="0" w:color="auto"/>
        <w:bottom w:val="none" w:sz="0" w:space="0" w:color="auto"/>
        <w:right w:val="none" w:sz="0" w:space="0" w:color="auto"/>
      </w:divBdr>
    </w:div>
    <w:div w:id="78410264">
      <w:bodyDiv w:val="1"/>
      <w:marLeft w:val="0"/>
      <w:marRight w:val="0"/>
      <w:marTop w:val="0"/>
      <w:marBottom w:val="0"/>
      <w:divBdr>
        <w:top w:val="none" w:sz="0" w:space="0" w:color="auto"/>
        <w:left w:val="none" w:sz="0" w:space="0" w:color="auto"/>
        <w:bottom w:val="none" w:sz="0" w:space="0" w:color="auto"/>
        <w:right w:val="none" w:sz="0" w:space="0" w:color="auto"/>
      </w:divBdr>
    </w:div>
    <w:div w:id="181474142">
      <w:bodyDiv w:val="1"/>
      <w:marLeft w:val="0"/>
      <w:marRight w:val="0"/>
      <w:marTop w:val="0"/>
      <w:marBottom w:val="0"/>
      <w:divBdr>
        <w:top w:val="none" w:sz="0" w:space="0" w:color="auto"/>
        <w:left w:val="none" w:sz="0" w:space="0" w:color="auto"/>
        <w:bottom w:val="none" w:sz="0" w:space="0" w:color="auto"/>
        <w:right w:val="none" w:sz="0" w:space="0" w:color="auto"/>
      </w:divBdr>
    </w:div>
    <w:div w:id="193229710">
      <w:bodyDiv w:val="1"/>
      <w:marLeft w:val="0"/>
      <w:marRight w:val="0"/>
      <w:marTop w:val="0"/>
      <w:marBottom w:val="0"/>
      <w:divBdr>
        <w:top w:val="none" w:sz="0" w:space="0" w:color="auto"/>
        <w:left w:val="none" w:sz="0" w:space="0" w:color="auto"/>
        <w:bottom w:val="none" w:sz="0" w:space="0" w:color="auto"/>
        <w:right w:val="none" w:sz="0" w:space="0" w:color="auto"/>
      </w:divBdr>
    </w:div>
    <w:div w:id="258221221">
      <w:bodyDiv w:val="1"/>
      <w:marLeft w:val="0"/>
      <w:marRight w:val="0"/>
      <w:marTop w:val="0"/>
      <w:marBottom w:val="0"/>
      <w:divBdr>
        <w:top w:val="none" w:sz="0" w:space="0" w:color="auto"/>
        <w:left w:val="none" w:sz="0" w:space="0" w:color="auto"/>
        <w:bottom w:val="none" w:sz="0" w:space="0" w:color="auto"/>
        <w:right w:val="none" w:sz="0" w:space="0" w:color="auto"/>
      </w:divBdr>
    </w:div>
    <w:div w:id="267734615">
      <w:bodyDiv w:val="1"/>
      <w:marLeft w:val="0"/>
      <w:marRight w:val="0"/>
      <w:marTop w:val="0"/>
      <w:marBottom w:val="0"/>
      <w:divBdr>
        <w:top w:val="none" w:sz="0" w:space="0" w:color="auto"/>
        <w:left w:val="none" w:sz="0" w:space="0" w:color="auto"/>
        <w:bottom w:val="none" w:sz="0" w:space="0" w:color="auto"/>
        <w:right w:val="none" w:sz="0" w:space="0" w:color="auto"/>
      </w:divBdr>
    </w:div>
    <w:div w:id="273444554">
      <w:bodyDiv w:val="1"/>
      <w:marLeft w:val="0"/>
      <w:marRight w:val="0"/>
      <w:marTop w:val="0"/>
      <w:marBottom w:val="0"/>
      <w:divBdr>
        <w:top w:val="none" w:sz="0" w:space="0" w:color="auto"/>
        <w:left w:val="none" w:sz="0" w:space="0" w:color="auto"/>
        <w:bottom w:val="none" w:sz="0" w:space="0" w:color="auto"/>
        <w:right w:val="none" w:sz="0" w:space="0" w:color="auto"/>
      </w:divBdr>
    </w:div>
    <w:div w:id="297146570">
      <w:bodyDiv w:val="1"/>
      <w:marLeft w:val="0"/>
      <w:marRight w:val="0"/>
      <w:marTop w:val="0"/>
      <w:marBottom w:val="0"/>
      <w:divBdr>
        <w:top w:val="none" w:sz="0" w:space="0" w:color="auto"/>
        <w:left w:val="none" w:sz="0" w:space="0" w:color="auto"/>
        <w:bottom w:val="none" w:sz="0" w:space="0" w:color="auto"/>
        <w:right w:val="none" w:sz="0" w:space="0" w:color="auto"/>
      </w:divBdr>
    </w:div>
    <w:div w:id="324631122">
      <w:bodyDiv w:val="1"/>
      <w:marLeft w:val="0"/>
      <w:marRight w:val="0"/>
      <w:marTop w:val="0"/>
      <w:marBottom w:val="0"/>
      <w:divBdr>
        <w:top w:val="none" w:sz="0" w:space="0" w:color="auto"/>
        <w:left w:val="none" w:sz="0" w:space="0" w:color="auto"/>
        <w:bottom w:val="none" w:sz="0" w:space="0" w:color="auto"/>
        <w:right w:val="none" w:sz="0" w:space="0" w:color="auto"/>
      </w:divBdr>
    </w:div>
    <w:div w:id="346059074">
      <w:bodyDiv w:val="1"/>
      <w:marLeft w:val="0"/>
      <w:marRight w:val="0"/>
      <w:marTop w:val="0"/>
      <w:marBottom w:val="0"/>
      <w:divBdr>
        <w:top w:val="none" w:sz="0" w:space="0" w:color="auto"/>
        <w:left w:val="none" w:sz="0" w:space="0" w:color="auto"/>
        <w:bottom w:val="none" w:sz="0" w:space="0" w:color="auto"/>
        <w:right w:val="none" w:sz="0" w:space="0" w:color="auto"/>
      </w:divBdr>
    </w:div>
    <w:div w:id="397098250">
      <w:bodyDiv w:val="1"/>
      <w:marLeft w:val="0"/>
      <w:marRight w:val="0"/>
      <w:marTop w:val="0"/>
      <w:marBottom w:val="0"/>
      <w:divBdr>
        <w:top w:val="none" w:sz="0" w:space="0" w:color="auto"/>
        <w:left w:val="none" w:sz="0" w:space="0" w:color="auto"/>
        <w:bottom w:val="none" w:sz="0" w:space="0" w:color="auto"/>
        <w:right w:val="none" w:sz="0" w:space="0" w:color="auto"/>
      </w:divBdr>
    </w:div>
    <w:div w:id="500004157">
      <w:bodyDiv w:val="1"/>
      <w:marLeft w:val="0"/>
      <w:marRight w:val="0"/>
      <w:marTop w:val="0"/>
      <w:marBottom w:val="0"/>
      <w:divBdr>
        <w:top w:val="none" w:sz="0" w:space="0" w:color="auto"/>
        <w:left w:val="none" w:sz="0" w:space="0" w:color="auto"/>
        <w:bottom w:val="none" w:sz="0" w:space="0" w:color="auto"/>
        <w:right w:val="none" w:sz="0" w:space="0" w:color="auto"/>
      </w:divBdr>
    </w:div>
    <w:div w:id="511116534">
      <w:bodyDiv w:val="1"/>
      <w:marLeft w:val="0"/>
      <w:marRight w:val="0"/>
      <w:marTop w:val="0"/>
      <w:marBottom w:val="0"/>
      <w:divBdr>
        <w:top w:val="none" w:sz="0" w:space="0" w:color="auto"/>
        <w:left w:val="none" w:sz="0" w:space="0" w:color="auto"/>
        <w:bottom w:val="none" w:sz="0" w:space="0" w:color="auto"/>
        <w:right w:val="none" w:sz="0" w:space="0" w:color="auto"/>
      </w:divBdr>
    </w:div>
    <w:div w:id="651912462">
      <w:bodyDiv w:val="1"/>
      <w:marLeft w:val="0"/>
      <w:marRight w:val="0"/>
      <w:marTop w:val="0"/>
      <w:marBottom w:val="0"/>
      <w:divBdr>
        <w:top w:val="none" w:sz="0" w:space="0" w:color="auto"/>
        <w:left w:val="none" w:sz="0" w:space="0" w:color="auto"/>
        <w:bottom w:val="none" w:sz="0" w:space="0" w:color="auto"/>
        <w:right w:val="none" w:sz="0" w:space="0" w:color="auto"/>
      </w:divBdr>
    </w:div>
    <w:div w:id="682435178">
      <w:bodyDiv w:val="1"/>
      <w:marLeft w:val="0"/>
      <w:marRight w:val="0"/>
      <w:marTop w:val="0"/>
      <w:marBottom w:val="0"/>
      <w:divBdr>
        <w:top w:val="none" w:sz="0" w:space="0" w:color="auto"/>
        <w:left w:val="none" w:sz="0" w:space="0" w:color="auto"/>
        <w:bottom w:val="none" w:sz="0" w:space="0" w:color="auto"/>
        <w:right w:val="none" w:sz="0" w:space="0" w:color="auto"/>
      </w:divBdr>
    </w:div>
    <w:div w:id="881745938">
      <w:bodyDiv w:val="1"/>
      <w:marLeft w:val="0"/>
      <w:marRight w:val="0"/>
      <w:marTop w:val="0"/>
      <w:marBottom w:val="0"/>
      <w:divBdr>
        <w:top w:val="none" w:sz="0" w:space="0" w:color="auto"/>
        <w:left w:val="none" w:sz="0" w:space="0" w:color="auto"/>
        <w:bottom w:val="none" w:sz="0" w:space="0" w:color="auto"/>
        <w:right w:val="none" w:sz="0" w:space="0" w:color="auto"/>
      </w:divBdr>
    </w:div>
    <w:div w:id="940914592">
      <w:bodyDiv w:val="1"/>
      <w:marLeft w:val="0"/>
      <w:marRight w:val="0"/>
      <w:marTop w:val="0"/>
      <w:marBottom w:val="0"/>
      <w:divBdr>
        <w:top w:val="none" w:sz="0" w:space="0" w:color="auto"/>
        <w:left w:val="none" w:sz="0" w:space="0" w:color="auto"/>
        <w:bottom w:val="none" w:sz="0" w:space="0" w:color="auto"/>
        <w:right w:val="none" w:sz="0" w:space="0" w:color="auto"/>
      </w:divBdr>
    </w:div>
    <w:div w:id="969287467">
      <w:bodyDiv w:val="1"/>
      <w:marLeft w:val="0"/>
      <w:marRight w:val="0"/>
      <w:marTop w:val="0"/>
      <w:marBottom w:val="0"/>
      <w:divBdr>
        <w:top w:val="none" w:sz="0" w:space="0" w:color="auto"/>
        <w:left w:val="none" w:sz="0" w:space="0" w:color="auto"/>
        <w:bottom w:val="none" w:sz="0" w:space="0" w:color="auto"/>
        <w:right w:val="none" w:sz="0" w:space="0" w:color="auto"/>
      </w:divBdr>
    </w:div>
    <w:div w:id="1003976691">
      <w:bodyDiv w:val="1"/>
      <w:marLeft w:val="0"/>
      <w:marRight w:val="0"/>
      <w:marTop w:val="0"/>
      <w:marBottom w:val="0"/>
      <w:divBdr>
        <w:top w:val="none" w:sz="0" w:space="0" w:color="auto"/>
        <w:left w:val="none" w:sz="0" w:space="0" w:color="auto"/>
        <w:bottom w:val="none" w:sz="0" w:space="0" w:color="auto"/>
        <w:right w:val="none" w:sz="0" w:space="0" w:color="auto"/>
      </w:divBdr>
    </w:div>
    <w:div w:id="1041439680">
      <w:bodyDiv w:val="1"/>
      <w:marLeft w:val="0"/>
      <w:marRight w:val="0"/>
      <w:marTop w:val="0"/>
      <w:marBottom w:val="0"/>
      <w:divBdr>
        <w:top w:val="none" w:sz="0" w:space="0" w:color="auto"/>
        <w:left w:val="none" w:sz="0" w:space="0" w:color="auto"/>
        <w:bottom w:val="none" w:sz="0" w:space="0" w:color="auto"/>
        <w:right w:val="none" w:sz="0" w:space="0" w:color="auto"/>
      </w:divBdr>
    </w:div>
    <w:div w:id="1073353680">
      <w:bodyDiv w:val="1"/>
      <w:marLeft w:val="0"/>
      <w:marRight w:val="0"/>
      <w:marTop w:val="0"/>
      <w:marBottom w:val="0"/>
      <w:divBdr>
        <w:top w:val="none" w:sz="0" w:space="0" w:color="auto"/>
        <w:left w:val="none" w:sz="0" w:space="0" w:color="auto"/>
        <w:bottom w:val="none" w:sz="0" w:space="0" w:color="auto"/>
        <w:right w:val="none" w:sz="0" w:space="0" w:color="auto"/>
      </w:divBdr>
    </w:div>
    <w:div w:id="1167281593">
      <w:bodyDiv w:val="1"/>
      <w:marLeft w:val="0"/>
      <w:marRight w:val="0"/>
      <w:marTop w:val="0"/>
      <w:marBottom w:val="0"/>
      <w:divBdr>
        <w:top w:val="none" w:sz="0" w:space="0" w:color="auto"/>
        <w:left w:val="none" w:sz="0" w:space="0" w:color="auto"/>
        <w:bottom w:val="none" w:sz="0" w:space="0" w:color="auto"/>
        <w:right w:val="none" w:sz="0" w:space="0" w:color="auto"/>
      </w:divBdr>
    </w:div>
    <w:div w:id="1203790411">
      <w:bodyDiv w:val="1"/>
      <w:marLeft w:val="0"/>
      <w:marRight w:val="0"/>
      <w:marTop w:val="0"/>
      <w:marBottom w:val="0"/>
      <w:divBdr>
        <w:top w:val="none" w:sz="0" w:space="0" w:color="auto"/>
        <w:left w:val="none" w:sz="0" w:space="0" w:color="auto"/>
        <w:bottom w:val="none" w:sz="0" w:space="0" w:color="auto"/>
        <w:right w:val="none" w:sz="0" w:space="0" w:color="auto"/>
      </w:divBdr>
    </w:div>
    <w:div w:id="1278679386">
      <w:bodyDiv w:val="1"/>
      <w:marLeft w:val="0"/>
      <w:marRight w:val="0"/>
      <w:marTop w:val="0"/>
      <w:marBottom w:val="0"/>
      <w:divBdr>
        <w:top w:val="none" w:sz="0" w:space="0" w:color="auto"/>
        <w:left w:val="none" w:sz="0" w:space="0" w:color="auto"/>
        <w:bottom w:val="none" w:sz="0" w:space="0" w:color="auto"/>
        <w:right w:val="none" w:sz="0" w:space="0" w:color="auto"/>
      </w:divBdr>
    </w:div>
    <w:div w:id="1312369732">
      <w:bodyDiv w:val="1"/>
      <w:marLeft w:val="0"/>
      <w:marRight w:val="0"/>
      <w:marTop w:val="0"/>
      <w:marBottom w:val="0"/>
      <w:divBdr>
        <w:top w:val="none" w:sz="0" w:space="0" w:color="auto"/>
        <w:left w:val="none" w:sz="0" w:space="0" w:color="auto"/>
        <w:bottom w:val="none" w:sz="0" w:space="0" w:color="auto"/>
        <w:right w:val="none" w:sz="0" w:space="0" w:color="auto"/>
      </w:divBdr>
    </w:div>
    <w:div w:id="1327707524">
      <w:bodyDiv w:val="1"/>
      <w:marLeft w:val="0"/>
      <w:marRight w:val="0"/>
      <w:marTop w:val="0"/>
      <w:marBottom w:val="0"/>
      <w:divBdr>
        <w:top w:val="none" w:sz="0" w:space="0" w:color="auto"/>
        <w:left w:val="none" w:sz="0" w:space="0" w:color="auto"/>
        <w:bottom w:val="none" w:sz="0" w:space="0" w:color="auto"/>
        <w:right w:val="none" w:sz="0" w:space="0" w:color="auto"/>
      </w:divBdr>
    </w:div>
    <w:div w:id="1511481079">
      <w:bodyDiv w:val="1"/>
      <w:marLeft w:val="0"/>
      <w:marRight w:val="0"/>
      <w:marTop w:val="0"/>
      <w:marBottom w:val="0"/>
      <w:divBdr>
        <w:top w:val="none" w:sz="0" w:space="0" w:color="auto"/>
        <w:left w:val="none" w:sz="0" w:space="0" w:color="auto"/>
        <w:bottom w:val="none" w:sz="0" w:space="0" w:color="auto"/>
        <w:right w:val="none" w:sz="0" w:space="0" w:color="auto"/>
      </w:divBdr>
    </w:div>
    <w:div w:id="1694306494">
      <w:bodyDiv w:val="1"/>
      <w:marLeft w:val="0"/>
      <w:marRight w:val="0"/>
      <w:marTop w:val="0"/>
      <w:marBottom w:val="0"/>
      <w:divBdr>
        <w:top w:val="none" w:sz="0" w:space="0" w:color="auto"/>
        <w:left w:val="none" w:sz="0" w:space="0" w:color="auto"/>
        <w:bottom w:val="none" w:sz="0" w:space="0" w:color="auto"/>
        <w:right w:val="none" w:sz="0" w:space="0" w:color="auto"/>
      </w:divBdr>
    </w:div>
    <w:div w:id="186339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dn.com/news/story/7241/5103739" TargetMode="External"/><Relationship Id="rId18" Type="http://schemas.openxmlformats.org/officeDocument/2006/relationships/hyperlink" Target="https://www.youtube.com/watch?v=7KPW2AENw-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ra.gov.tw/News_Video_Content.aspx?n=18926&amp;s=83337" TargetMode="External"/><Relationship Id="rId17" Type="http://schemas.openxmlformats.org/officeDocument/2006/relationships/hyperlink" Target="https://www.youtube.com/watch?v=nclrtT4DzNM" TargetMode="External"/><Relationship Id="rId2" Type="http://schemas.openxmlformats.org/officeDocument/2006/relationships/numbering" Target="numbering.xml"/><Relationship Id="rId16" Type="http://schemas.openxmlformats.org/officeDocument/2006/relationships/hyperlink" Target="http://kstown.chukps.kh.edu.tw/spot/Point.aspx?ID=bc8d7e39-5759-4b34-ab11-4bf8e2b1e46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wpfM2NR8LdI" TargetMode="External"/><Relationship Id="rId5" Type="http://schemas.openxmlformats.org/officeDocument/2006/relationships/webSettings" Target="webSettings.xml"/><Relationship Id="rId15" Type="http://schemas.openxmlformats.org/officeDocument/2006/relationships/hyperlink" Target="https://nrch.culture.tw/twpedia.aspx?id=1534" TargetMode="External"/><Relationship Id="rId10" Type="http://schemas.openxmlformats.org/officeDocument/2006/relationships/hyperlink" Target="https://www.youtube.com/watch?v=7wZSUIEFW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f7Hy4IUP77Y" TargetMode="External"/><Relationship Id="rId14" Type="http://schemas.openxmlformats.org/officeDocument/2006/relationships/hyperlink" Target="https://www.chenya-energy.com/actual_case/agd10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75113-5052-49E7-AE0A-4A096E08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1427</Words>
  <Characters>8137</Characters>
  <Application>Microsoft Office Word</Application>
  <DocSecurity>0</DocSecurity>
  <Lines>67</Lines>
  <Paragraphs>19</Paragraphs>
  <ScaleCrop>false</ScaleCrop>
  <Company>NAER</Company>
  <LinksUpToDate>false</LinksUpToDate>
  <CharactersWithSpaces>9545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c:creator>
  <cp:lastModifiedBy>user</cp:lastModifiedBy>
  <cp:revision>2</cp:revision>
  <cp:lastPrinted>2017-02-07T02:39:00Z</cp:lastPrinted>
  <dcterms:created xsi:type="dcterms:W3CDTF">2021-06-20T18:01:00Z</dcterms:created>
  <dcterms:modified xsi:type="dcterms:W3CDTF">2021-06-20T18:01:00Z</dcterms:modified>
</cp:coreProperties>
</file>