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E4" w:rsidRDefault="00784F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高雄市岡山區前峰國民小學112學年度第二學期</w:t>
      </w:r>
      <w:r>
        <w:rPr>
          <w:rFonts w:ascii="標楷體" w:eastAsia="標楷體" w:hAnsi="標楷體" w:cs="標楷體"/>
          <w:b/>
          <w:sz w:val="36"/>
          <w:szCs w:val="36"/>
        </w:rPr>
        <w:t>一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年級</w:t>
      </w:r>
      <w:r>
        <w:rPr>
          <w:rFonts w:ascii="標楷體" w:eastAsia="標楷體" w:hAnsi="標楷體" w:cs="標楷體"/>
          <w:b/>
          <w:color w:val="0000FF"/>
          <w:sz w:val="36"/>
          <w:szCs w:val="36"/>
        </w:rPr>
        <w:t>課程進度總表</w:t>
      </w:r>
    </w:p>
    <w:p w:rsidR="00D458E4" w:rsidRDefault="00784F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20"/>
        </w:rPr>
      </w:pPr>
      <w:r>
        <w:rPr>
          <w:rFonts w:ascii="標楷體" w:eastAsia="標楷體" w:hAnsi="標楷體" w:cs="標楷體"/>
          <w:color w:val="000000"/>
          <w:sz w:val="20"/>
        </w:rPr>
        <w:t xml:space="preserve"> </w:t>
      </w:r>
      <w:r>
        <w:rPr>
          <w:rFonts w:ascii="標楷體" w:eastAsia="標楷體" w:hAnsi="標楷體" w:cs="標楷體"/>
        </w:rPr>
        <w:t xml:space="preserve">                                </w:t>
      </w:r>
      <w:r>
        <w:rPr>
          <w:rFonts w:ascii="標楷體" w:eastAsia="標楷體" w:hAnsi="標楷體" w:cs="標楷體"/>
          <w:color w:val="000000"/>
          <w:sz w:val="20"/>
        </w:rPr>
        <w:t xml:space="preserve">教學者： </w:t>
      </w:r>
      <w:r>
        <w:rPr>
          <w:rFonts w:ascii="標楷體" w:eastAsia="標楷體" w:hAnsi="標楷體" w:cs="標楷體"/>
        </w:rPr>
        <w:t>一</w:t>
      </w:r>
      <w:r>
        <w:rPr>
          <w:rFonts w:ascii="標楷體" w:eastAsia="標楷體" w:hAnsi="標楷體" w:cs="標楷體"/>
          <w:color w:val="000000"/>
          <w:sz w:val="20"/>
        </w:rPr>
        <w:t xml:space="preserve">年級教學團隊 </w:t>
      </w:r>
    </w:p>
    <w:tbl>
      <w:tblPr>
        <w:tblStyle w:val="af1"/>
        <w:tblW w:w="150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1923"/>
        <w:gridCol w:w="1251"/>
        <w:gridCol w:w="1251"/>
        <w:gridCol w:w="1251"/>
        <w:gridCol w:w="1800"/>
        <w:gridCol w:w="1418"/>
        <w:gridCol w:w="1428"/>
        <w:gridCol w:w="1428"/>
        <w:gridCol w:w="1429"/>
      </w:tblGrid>
      <w:tr w:rsidR="00D458E4">
        <w:trPr>
          <w:cantSplit/>
          <w:trHeight w:val="748"/>
          <w:jc w:val="center"/>
        </w:trPr>
        <w:tc>
          <w:tcPr>
            <w:tcW w:w="1828" w:type="dxa"/>
            <w:vMerge w:val="restart"/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8"/>
                <w:szCs w:val="28"/>
              </w:rPr>
              <w:t xml:space="preserve"> 別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(日 期)</w:t>
            </w:r>
          </w:p>
        </w:tc>
        <w:tc>
          <w:tcPr>
            <w:tcW w:w="1923" w:type="dxa"/>
            <w:vMerge w:val="restart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學校、學年活動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或班級活動</w:t>
            </w:r>
          </w:p>
        </w:tc>
        <w:tc>
          <w:tcPr>
            <w:tcW w:w="3753" w:type="dxa"/>
            <w:gridSpan w:val="3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彈性學習課程(校訂課程)</w:t>
            </w:r>
          </w:p>
        </w:tc>
        <w:tc>
          <w:tcPr>
            <w:tcW w:w="7503" w:type="dxa"/>
            <w:gridSpan w:val="5"/>
            <w:tcBorders>
              <w:lef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領域學習課程(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部定課程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D458E4">
        <w:trPr>
          <w:cantSplit/>
          <w:trHeight w:val="538"/>
          <w:jc w:val="center"/>
        </w:trPr>
        <w:tc>
          <w:tcPr>
            <w:tcW w:w="1828" w:type="dxa"/>
            <w:vMerge/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飛閱前峰-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校園小偵探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書海探索家-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感恩與分享</w:t>
            </w:r>
          </w:p>
        </w:tc>
        <w:tc>
          <w:tcPr>
            <w:tcW w:w="12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世界巡航員-</w:t>
            </w:r>
          </w:p>
          <w:p w:rsidR="00D458E4" w:rsidRDefault="00784FBF">
            <w:pPr>
              <w:spacing w:before="240" w:after="240" w:line="261" w:lineRule="auto"/>
              <w:ind w:left="0" w:hanging="2"/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校園大觀園</w:t>
            </w:r>
          </w:p>
        </w:tc>
        <w:tc>
          <w:tcPr>
            <w:tcW w:w="3218" w:type="dxa"/>
            <w:gridSpan w:val="2"/>
            <w:tcBorders>
              <w:lef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語   文</w:t>
            </w:r>
          </w:p>
        </w:tc>
        <w:tc>
          <w:tcPr>
            <w:tcW w:w="1428" w:type="dxa"/>
            <w:vMerge w:val="restart"/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數 學</w:t>
            </w:r>
          </w:p>
        </w:tc>
        <w:tc>
          <w:tcPr>
            <w:tcW w:w="1428" w:type="dxa"/>
            <w:vMerge w:val="restart"/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生活</w:t>
            </w:r>
          </w:p>
        </w:tc>
        <w:tc>
          <w:tcPr>
            <w:tcW w:w="1429" w:type="dxa"/>
            <w:vMerge w:val="restart"/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健康與體育</w:t>
            </w:r>
          </w:p>
        </w:tc>
      </w:tr>
      <w:tr w:rsidR="00D458E4">
        <w:trPr>
          <w:cantSplit/>
          <w:trHeight w:val="487"/>
          <w:jc w:val="center"/>
        </w:trPr>
        <w:tc>
          <w:tcPr>
            <w:tcW w:w="1828" w:type="dxa"/>
            <w:vMerge/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923" w:type="dxa"/>
            <w:vMerge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vMerge/>
            <w:tcBorders>
              <w:lef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251" w:type="dxa"/>
            <w:vMerge/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800" w:type="dxa"/>
            <w:tcBorders>
              <w:lef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國語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本土語</w:t>
            </w:r>
          </w:p>
        </w:tc>
        <w:tc>
          <w:tcPr>
            <w:tcW w:w="1428" w:type="dxa"/>
            <w:vMerge/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8" w:type="dxa"/>
            <w:vMerge/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1429" w:type="dxa"/>
            <w:vMerge/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2/12-2/16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784FBF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02/15(四)開學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日(行政人員上班)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02/16(五)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正式上課</w:t>
            </w:r>
          </w:p>
          <w:p w:rsidR="00784FBF" w:rsidRDefault="005029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0</w:t>
            </w:r>
            <w:bookmarkStart w:id="0" w:name="_GoBack"/>
            <w:bookmarkEnd w:id="0"/>
            <w:r w:rsidR="00784FBF">
              <w:rPr>
                <w:rFonts w:ascii="標楷體" w:eastAsia="標楷體" w:hAnsi="標楷體" w:cs="標楷體" w:hint="eastAsia"/>
                <w:color w:val="000000"/>
                <w:sz w:val="20"/>
              </w:rPr>
              <w:t>2/17(六)補班補課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一、第一百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客人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我的</w:t>
            </w:r>
            <w:proofErr w:type="gramStart"/>
            <w:r>
              <w:rPr>
                <w:rFonts w:ascii="標楷體" w:eastAsia="標楷體" w:hAnsi="標楷體" w:cs="標楷體"/>
              </w:rPr>
              <w:t>好麻吉</w:t>
            </w:r>
            <w:proofErr w:type="gramEnd"/>
          </w:p>
        </w:tc>
        <w:tc>
          <w:tcPr>
            <w:tcW w:w="180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生活放大鏡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第一課  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一、歡喜去學校1.學校的圖書館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一、20以內的加法</w:t>
            </w:r>
          </w:p>
          <w:p w:rsidR="00D458E4" w:rsidRDefault="00784FBF">
            <w:pPr>
              <w:spacing w:line="261" w:lineRule="auto"/>
              <w:ind w:left="0" w:right="6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1-1 基本加法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第一主題更好的自己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第一單元肯定自己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.飲食面面觀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貳、運動歡暢樂趣多六.</w:t>
            </w:r>
            <w:proofErr w:type="gramStart"/>
            <w:r>
              <w:rPr>
                <w:rFonts w:ascii="標楷體" w:eastAsia="標楷體" w:hAnsi="標楷體" w:cs="標楷體"/>
              </w:rPr>
              <w:t>童玩真有趣</w:t>
            </w:r>
            <w:proofErr w:type="gramEnd"/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2/19-2/23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02/23(五)班親會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一、第一百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客人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我的</w:t>
            </w:r>
            <w:proofErr w:type="gramStart"/>
            <w:r>
              <w:rPr>
                <w:rFonts w:ascii="標楷體" w:eastAsia="標楷體" w:hAnsi="標楷體" w:cs="標楷體"/>
              </w:rPr>
              <w:t>好麻吉</w:t>
            </w:r>
            <w:proofErr w:type="gramEnd"/>
          </w:p>
        </w:tc>
        <w:tc>
          <w:tcPr>
            <w:tcW w:w="1800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生活放大鏡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第一課  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一、歡喜去學校1.學校的圖書館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一、20以內的加法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1-2 5+6和6+5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1-3加法算式的規律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練習園地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第一主題更好的自己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第二單元讓自己更好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壹、守護健康有一套</w:t>
            </w: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FF"/>
              </w:rPr>
              <w:t>.飲食面面觀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FF"/>
              </w:rPr>
            </w:pPr>
            <w:r>
              <w:rPr>
                <w:rFonts w:ascii="標楷體" w:eastAsia="標楷體" w:hAnsi="標楷體" w:cs="標楷體"/>
                <w:color w:val="0000FF"/>
              </w:rPr>
              <w:t>貳、運動歡暢樂趣多六.</w:t>
            </w:r>
            <w:proofErr w:type="gramStart"/>
            <w:r>
              <w:rPr>
                <w:rFonts w:ascii="標楷體" w:eastAsia="標楷體" w:hAnsi="標楷體" w:cs="標楷體"/>
                <w:color w:val="0000FF"/>
              </w:rPr>
              <w:t>童玩真有趣</w:t>
            </w:r>
            <w:proofErr w:type="gramEnd"/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2/26-3/01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02/28(三)和平紀念日放假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一、第一百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客人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我的</w:t>
            </w:r>
            <w:proofErr w:type="gramStart"/>
            <w:r>
              <w:rPr>
                <w:rFonts w:ascii="標楷體" w:eastAsia="標楷體" w:hAnsi="標楷體" w:cs="標楷體"/>
              </w:rPr>
              <w:t>好麻吉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生活放大鏡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花園裡有什麼？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一、歡喜去學校1.學校的圖書館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二、長度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2-1量長度，比一比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二、長度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2-2長度的合成和分解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練習園地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第二主題大樹小花我愛你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第一單元大樹小花點點名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.飲食面面觀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貳、運動歡暢樂趣多六.</w:t>
            </w:r>
            <w:proofErr w:type="gramStart"/>
            <w:r>
              <w:rPr>
                <w:rFonts w:ascii="標楷體" w:eastAsia="標楷體" w:hAnsi="標楷體" w:cs="標楷體"/>
              </w:rPr>
              <w:t>童玩真有趣</w:t>
            </w:r>
            <w:proofErr w:type="gramEnd"/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3/04-3/08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一、第一百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客人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我的</w:t>
            </w:r>
            <w:proofErr w:type="gramStart"/>
            <w:r>
              <w:rPr>
                <w:rFonts w:ascii="標楷體" w:eastAsia="標楷體" w:hAnsi="標楷體" w:cs="標楷體"/>
              </w:rPr>
              <w:t>好麻吉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生活放大鏡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媽媽的音樂會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一、歡喜去學校1.學校的圖書館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三、20以內的減法</w:t>
            </w:r>
          </w:p>
          <w:p w:rsidR="00D458E4" w:rsidRDefault="00784FBF">
            <w:pPr>
              <w:spacing w:before="240" w:after="240" w:line="283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3-1基本減法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3-2比比看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第二主題大樹小花我愛你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第一單元大樹小花點點名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壹、守護健康有一套二.歡喜做朋友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貳、運動歡暢樂趣多七.反應高手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3/11-3/15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一、第一百</w:t>
            </w:r>
            <w:proofErr w:type="gramStart"/>
            <w:r>
              <w:rPr>
                <w:rFonts w:ascii="標楷體" w:eastAsia="標楷體" w:hAnsi="標楷體" w:cs="標楷體"/>
              </w:rPr>
              <w:t>個</w:t>
            </w:r>
            <w:proofErr w:type="gramEnd"/>
            <w:r>
              <w:rPr>
                <w:rFonts w:ascii="標楷體" w:eastAsia="標楷體" w:hAnsi="標楷體" w:cs="標楷體"/>
              </w:rPr>
              <w:t>客人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我的</w:t>
            </w:r>
            <w:proofErr w:type="gramStart"/>
            <w:r>
              <w:rPr>
                <w:rFonts w:ascii="標楷體" w:eastAsia="標楷體" w:hAnsi="標楷體" w:cs="標楷體"/>
              </w:rPr>
              <w:t>好麻吉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生活放大鏡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媽媽的音樂會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二、彩色的世界2.鳥鼠食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三、20以內的減法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3-3減法算式的規律、練習園地、遊戲中學數學（一）</w:t>
            </w:r>
            <w:proofErr w:type="gramStart"/>
            <w:r>
              <w:rPr>
                <w:rFonts w:ascii="標楷體" w:eastAsia="標楷體" w:hAnsi="標楷體" w:cs="標楷體"/>
              </w:rPr>
              <w:t>－搶地</w:t>
            </w:r>
            <w:proofErr w:type="gramEnd"/>
            <w:r>
              <w:rPr>
                <w:rFonts w:ascii="標楷體" w:eastAsia="標楷體" w:hAnsi="標楷體" w:cs="標楷體"/>
              </w:rPr>
              <w:t>遊戲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第二主題大樹小花我愛你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第二單元大樹小花的訪客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壹、守護健康有一套二.歡喜做朋友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貳、運動歡暢樂趣多七.反應高手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3/18-3/22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二、一張鈔票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百元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學餐大</w:t>
            </w:r>
            <w:proofErr w:type="gramEnd"/>
            <w:r>
              <w:rPr>
                <w:rFonts w:ascii="標楷體" w:eastAsia="標楷體" w:hAnsi="標楷體" w:cs="標楷體"/>
              </w:rPr>
              <w:t>驚奇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甜蜜的家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第四課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二、彩色的世界2.鳥鼠食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四、100以內的數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4-1數到100、</w:t>
            </w:r>
          </w:p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4-2認識十位和個位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第二主題大樹小花我愛你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第三單元護樹護花小尖兵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壹、守護健康有一套二.歡喜做朋友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貳、運動歡暢樂趣多七.反應高手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3/25-3/29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二、一張鈔票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百元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學餐大</w:t>
            </w:r>
            <w:proofErr w:type="gramEnd"/>
            <w:r>
              <w:rPr>
                <w:rFonts w:ascii="標楷體" w:eastAsia="標楷體" w:hAnsi="標楷體" w:cs="標楷體"/>
              </w:rPr>
              <w:t>驚奇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甜蜜的家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小種子快長大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二、彩色的世界2.鳥鼠食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四、100以內的數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4-3數的大小比較、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4-4</w:t>
            </w:r>
            <w:proofErr w:type="gramStart"/>
            <w:r>
              <w:rPr>
                <w:rFonts w:ascii="標楷體" w:eastAsia="標楷體" w:hAnsi="標楷體" w:cs="標楷體"/>
              </w:rPr>
              <w:t>百</w:t>
            </w:r>
            <w:proofErr w:type="gramEnd"/>
            <w:r>
              <w:rPr>
                <w:rFonts w:ascii="標楷體" w:eastAsia="標楷體" w:hAnsi="標楷體" w:cs="標楷體"/>
              </w:rPr>
              <w:t>數表、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練習園地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color w:val="0000CC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第三主題和書做朋友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  <w:color w:val="0000CC"/>
              </w:rPr>
            </w:pPr>
            <w:r>
              <w:rPr>
                <w:rFonts w:ascii="標楷體" w:eastAsia="標楷體" w:hAnsi="標楷體" w:cs="標楷體"/>
                <w:color w:val="0000CC"/>
              </w:rPr>
              <w:t>第一單元我的書朋友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壹、守護健康有一套三.帶著眼</w:t>
            </w:r>
            <w:proofErr w:type="gramStart"/>
            <w:r>
              <w:rPr>
                <w:rFonts w:ascii="標楷體" w:eastAsia="標楷體" w:hAnsi="標楷體" w:cs="標楷體"/>
              </w:rPr>
              <w:t>耳鼻去旅行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貳、運動歡暢樂趣多八.我有好身手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4/01-4/05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04/04(四) 兒童節放假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04/05(五) 清明節放假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二、一張鈔票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百元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學餐大</w:t>
            </w:r>
            <w:proofErr w:type="gramEnd"/>
            <w:r>
              <w:rPr>
                <w:rFonts w:ascii="標楷體" w:eastAsia="標楷體" w:hAnsi="標楷體" w:cs="標楷體"/>
              </w:rPr>
              <w:t>驚奇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甜蜜的家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奶奶的小跟班</w:t>
            </w:r>
          </w:p>
          <w:p w:rsidR="00D458E4" w:rsidRDefault="00D458E4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二、彩色的世界2.鳥鼠食</w:t>
            </w:r>
            <w:proofErr w:type="gramStart"/>
            <w:r>
              <w:rPr>
                <w:rFonts w:ascii="標楷體" w:eastAsia="標楷體" w:hAnsi="標楷體" w:cs="標楷體"/>
              </w:rPr>
              <w:t>菝</w:t>
            </w:r>
            <w:proofErr w:type="gramEnd"/>
            <w:r>
              <w:rPr>
                <w:rFonts w:ascii="標楷體" w:eastAsia="標楷體" w:hAnsi="標楷體" w:cs="標楷體"/>
              </w:rPr>
              <w:t>仔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五、形狀與形體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5-1做圖形、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5-2拼圖形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第三主題和書做朋友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第一單元我的書朋友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壹、守護健康有一套三.帶著眼</w:t>
            </w:r>
            <w:proofErr w:type="gramStart"/>
            <w:r>
              <w:rPr>
                <w:rFonts w:ascii="標楷體" w:eastAsia="標楷體" w:hAnsi="標楷體" w:cs="標楷體"/>
              </w:rPr>
              <w:t>耳鼻去旅行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貳、運動歡暢樂趣多八.我有好身手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4/08-4/12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二、一張鈔票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百元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學餐大</w:t>
            </w:r>
            <w:proofErr w:type="gramEnd"/>
            <w:r>
              <w:rPr>
                <w:rFonts w:ascii="標楷體" w:eastAsia="標楷體" w:hAnsi="標楷體" w:cs="標楷體"/>
              </w:rPr>
              <w:t>驚奇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甜蜜的家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奶奶的小跟班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二、彩色的世界3.美麗的學校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五、形狀與形體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5-3堆形體、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練習園地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第三主題和書做朋友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第二單元愛上圖書館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壹、守護健康有一套三.帶著眼</w:t>
            </w:r>
            <w:proofErr w:type="gramStart"/>
            <w:r>
              <w:rPr>
                <w:rFonts w:ascii="標楷體" w:eastAsia="標楷體" w:hAnsi="標楷體" w:cs="標楷體"/>
              </w:rPr>
              <w:t>耳鼻去旅行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貳、運動歡暢樂趣多八.我有好身手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4/15-4/19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04/17(三)、04/18(四)期中評量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一、生活環境大探索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二、一張鈔票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百元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學餐大</w:t>
            </w:r>
            <w:proofErr w:type="gramEnd"/>
            <w:r>
              <w:rPr>
                <w:rFonts w:ascii="標楷體" w:eastAsia="標楷體" w:hAnsi="標楷體" w:cs="標楷體"/>
              </w:rPr>
              <w:t>驚奇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小水滴的旅行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作夢的雲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二、彩色的世界3.美麗的學校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)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綜合與應用、生活中找數學、看繪本學數學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第三主題和書做朋友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第二單元愛上圖書館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壹、守護健康有一套三.帶著眼</w:t>
            </w:r>
            <w:proofErr w:type="gramStart"/>
            <w:r>
              <w:rPr>
                <w:rFonts w:ascii="標楷體" w:eastAsia="標楷體" w:hAnsi="標楷體" w:cs="標楷體"/>
              </w:rPr>
              <w:t>耳鼻去旅行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貳、運動歡暢樂趣多九.跳躍大進擊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第十一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4/22-4/26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三、阿松爺爺的柿子樹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校園安全你我他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小水滴的旅行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第七課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作夢的雲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二、彩色的世界3.美麗的學校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六、數數看有多少元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6-1 1、5、10元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6-2 50、100元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第四主題玩具同樂會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第一單元我們的玩具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壹、守護健康有一套三.帶著眼</w:t>
            </w:r>
            <w:proofErr w:type="gramStart"/>
            <w:r>
              <w:rPr>
                <w:rFonts w:ascii="標楷體" w:eastAsia="標楷體" w:hAnsi="標楷體" w:cs="標楷體"/>
              </w:rPr>
              <w:t>耳鼻去旅行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貳、運動歡暢樂趣多九.跳躍大進擊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4/29-5/03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05/04(六)前峰之星活動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三、阿松爺爺的柿子樹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校園安全你我他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小水滴的旅行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第八課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妹妹的紅雨鞋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二、彩色的世界3.美麗的學校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六、數數看有多少元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6-3怎麼付錢、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練習園地、遊戲中學數學(二)－翻翻樂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第四主題玩具同樂會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第二單元動手做玩具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壹、守護健康有一套三.帶著眼</w:t>
            </w:r>
            <w:proofErr w:type="gramStart"/>
            <w:r>
              <w:rPr>
                <w:rFonts w:ascii="標楷體" w:eastAsia="標楷體" w:hAnsi="標楷體" w:cs="標楷體"/>
              </w:rPr>
              <w:t>耳鼻去旅行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貳、運動歡暢樂趣多九.跳躍大進擊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5/06-5/10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05/06(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)前峰之星補假一日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三、阿松爺爺的柿子樹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校園安全你我他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小水滴的旅行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七彩的虹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三、我的身軀4.保護目</w:t>
            </w:r>
            <w:proofErr w:type="gramStart"/>
            <w:r>
              <w:rPr>
                <w:rFonts w:ascii="標楷體" w:eastAsia="標楷體" w:hAnsi="標楷體" w:cs="標楷體"/>
              </w:rPr>
              <w:t>睭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七、幾月幾日星期幾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7-1認識日曆、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7-2認識月曆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第四主題玩具同樂會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第三單元超級大玩家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壹、守護健康有一套三.帶著眼</w:t>
            </w:r>
            <w:proofErr w:type="gramStart"/>
            <w:r>
              <w:rPr>
                <w:rFonts w:ascii="標楷體" w:eastAsia="標楷體" w:hAnsi="標楷體" w:cs="標楷體"/>
              </w:rPr>
              <w:t>耳鼻去旅行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貳、運動歡暢樂趣多九.跳躍大進擊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5/13-5/17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05/17(五)性剝削教育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三、阿松爺爺的柿子樹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校園安全你我他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小水滴的旅行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第九課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七彩的虹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三、我的身軀4.保護目</w:t>
            </w:r>
            <w:proofErr w:type="gramStart"/>
            <w:r>
              <w:rPr>
                <w:rFonts w:ascii="標楷體" w:eastAsia="標楷體" w:hAnsi="標楷體" w:cs="標楷體"/>
              </w:rPr>
              <w:t>睭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七、幾月幾日星期幾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7-3月曆的應用、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練習園地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第五主題五月五慶端午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第一單元粽子飄香慶端午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壹、守護健康有一套四.自我保護小勇士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貳、運動歡暢樂趣多十.手腳並用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5/20-5/24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05/20(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)、05/21(二)六年級畢業評量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三、阿松爺爺的柿子樹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校園安全你我他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好朋友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第十課 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和你在一起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三、我的身軀4.保護目</w:t>
            </w:r>
            <w:proofErr w:type="gramStart"/>
            <w:r>
              <w:rPr>
                <w:rFonts w:ascii="標楷體" w:eastAsia="標楷體" w:hAnsi="標楷體" w:cs="標楷體"/>
              </w:rPr>
              <w:t>睭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八、兩位數的加減法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8-1</w:t>
            </w:r>
            <w:proofErr w:type="gramStart"/>
            <w:r>
              <w:rPr>
                <w:rFonts w:ascii="標楷體" w:eastAsia="標楷體" w:hAnsi="標楷體" w:cs="標楷體"/>
              </w:rPr>
              <w:t>兩</w:t>
            </w:r>
            <w:proofErr w:type="gramEnd"/>
            <w:r>
              <w:rPr>
                <w:rFonts w:ascii="標楷體" w:eastAsia="標楷體" w:hAnsi="標楷體" w:cs="標楷體"/>
              </w:rPr>
              <w:t>位數的加法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第五主題五月五慶端午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第一單元粽子飄香慶端午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壹、守護健康有一套四.自我保護小勇士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貳、運動歡暢樂趣多十.手腳並用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第十六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5/27-5/31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四、木偶的家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</w:t>
            </w:r>
            <w:proofErr w:type="gramStart"/>
            <w:r>
              <w:rPr>
                <w:rFonts w:ascii="標楷體" w:eastAsia="標楷體" w:hAnsi="標楷體" w:cs="標楷體"/>
              </w:rPr>
              <w:t>探險趣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好朋友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第十一課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生日快樂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三、我的身軀4.保護目</w:t>
            </w:r>
            <w:proofErr w:type="gramStart"/>
            <w:r>
              <w:rPr>
                <w:rFonts w:ascii="標楷體" w:eastAsia="標楷體" w:hAnsi="標楷體" w:cs="標楷體"/>
              </w:rPr>
              <w:t>睭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八、兩位數的加減法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8-2</w:t>
            </w:r>
            <w:proofErr w:type="gramStart"/>
            <w:r>
              <w:rPr>
                <w:rFonts w:ascii="標楷體" w:eastAsia="標楷體" w:hAnsi="標楷體" w:cs="標楷體"/>
              </w:rPr>
              <w:t>兩</w:t>
            </w:r>
            <w:proofErr w:type="gramEnd"/>
            <w:r>
              <w:rPr>
                <w:rFonts w:ascii="標楷體" w:eastAsia="標楷體" w:hAnsi="標楷體" w:cs="標楷體"/>
              </w:rPr>
              <w:t>位數的減法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第五主題五月五慶端午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第二單元健康過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「夏」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壹、守護健康有一套四.自我保護小勇士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貳、運動歡暢樂趣多十.手腳並用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lastRenderedPageBreak/>
              <w:t>第十七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6/03-6/07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06/03(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)畢業典禮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四、木偶的家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</w:t>
            </w:r>
            <w:proofErr w:type="gramStart"/>
            <w:r>
              <w:rPr>
                <w:rFonts w:ascii="標楷體" w:eastAsia="標楷體" w:hAnsi="標楷體" w:cs="標楷體"/>
              </w:rPr>
              <w:t>探險趣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好朋友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第十二課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三、我的身軀5.我的身軀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八、兩位數的加減法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8-3加一加，減一減、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練習園地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第五主題五月五慶端午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第二單元健康過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「夏」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壹、守護健康有一套五.</w:t>
            </w:r>
            <w:proofErr w:type="gramStart"/>
            <w:r>
              <w:rPr>
                <w:rFonts w:ascii="標楷體" w:eastAsia="標楷體" w:hAnsi="標楷體" w:cs="標楷體"/>
              </w:rPr>
              <w:t>抗病小高手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貳、運動歡暢樂趣多十.手腳並用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第十八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6/10-6/14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06/10(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)端午節放假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四、木偶的家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</w:t>
            </w:r>
            <w:proofErr w:type="gramStart"/>
            <w:r>
              <w:rPr>
                <w:rFonts w:ascii="標楷體" w:eastAsia="標楷體" w:hAnsi="標楷體" w:cs="標楷體"/>
              </w:rPr>
              <w:t>探險趣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第四單元</w:t>
            </w:r>
          </w:p>
          <w:p w:rsidR="00D458E4" w:rsidRDefault="00784FBF">
            <w:pPr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好朋友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第十二課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小黑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三、我的身軀5.我的身軀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九、分類整理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9-1分類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9-2記錄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第六主題生活中的水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第一單元</w:t>
            </w:r>
            <w:proofErr w:type="gramStart"/>
            <w:r>
              <w:rPr>
                <w:rFonts w:ascii="標楷體" w:eastAsia="標楷體" w:hAnsi="標楷體" w:cs="標楷體"/>
              </w:rPr>
              <w:t>親水趣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壹、守護健康有一套五.</w:t>
            </w:r>
            <w:proofErr w:type="gramStart"/>
            <w:r>
              <w:rPr>
                <w:rFonts w:ascii="標楷體" w:eastAsia="標楷體" w:hAnsi="標楷體" w:cs="標楷體"/>
              </w:rPr>
              <w:t>抗病小高手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貳、運動歡暢樂趣多十一.大家來跳繩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第十九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6/17-6/21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D458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四、木偶的家</w:t>
            </w:r>
          </w:p>
        </w:tc>
        <w:tc>
          <w:tcPr>
            <w:tcW w:w="12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</w:t>
            </w:r>
            <w:proofErr w:type="gramStart"/>
            <w:r>
              <w:rPr>
                <w:rFonts w:ascii="標楷體" w:eastAsia="標楷體" w:hAnsi="標楷體" w:cs="標楷體"/>
              </w:rPr>
              <w:t>探險趣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</w:rPr>
              <w:t>寫字123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三、我的身軀5.我的身軀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九、分類整理、學習加油</w:t>
            </w:r>
            <w:proofErr w:type="gramStart"/>
            <w:r>
              <w:rPr>
                <w:rFonts w:ascii="標楷體" w:eastAsia="標楷體" w:hAnsi="標楷體" w:cs="標楷體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</w:rPr>
              <w:t>（二）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9-3報讀、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練習園地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第六主題生活中的水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第二單元珍惜水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壹、守護健康有一套五.</w:t>
            </w:r>
            <w:proofErr w:type="gramStart"/>
            <w:r>
              <w:rPr>
                <w:rFonts w:ascii="標楷體" w:eastAsia="標楷體" w:hAnsi="標楷體" w:cs="標楷體"/>
              </w:rPr>
              <w:t>抗病小高手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貳、運動歡暢樂趣多十一.大家來跳繩</w:t>
            </w:r>
          </w:p>
        </w:tc>
      </w:tr>
      <w:tr w:rsidR="00D458E4">
        <w:trPr>
          <w:cantSplit/>
          <w:trHeight w:val="820"/>
          <w:jc w:val="center"/>
        </w:trPr>
        <w:tc>
          <w:tcPr>
            <w:tcW w:w="1828" w:type="dxa"/>
            <w:vAlign w:val="center"/>
          </w:tcPr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第二十</w:t>
            </w:r>
            <w:proofErr w:type="gramStart"/>
            <w:r>
              <w:rPr>
                <w:rFonts w:ascii="標楷體" w:eastAsia="標楷體" w:hAnsi="標楷體" w:cs="標楷體"/>
                <w:b/>
                <w:color w:val="0070C0"/>
                <w:sz w:val="28"/>
                <w:szCs w:val="28"/>
              </w:rPr>
              <w:t>週</w:t>
            </w:r>
            <w:proofErr w:type="gramEnd"/>
          </w:p>
          <w:p w:rsidR="00D458E4" w:rsidRDefault="00784FB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70C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6/24-6/28</w:t>
            </w:r>
          </w:p>
        </w:tc>
        <w:tc>
          <w:tcPr>
            <w:tcW w:w="1923" w:type="dxa"/>
            <w:tcBorders>
              <w:right w:val="single" w:sz="18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06/24(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)、06/25(二)期末評量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06/28(五)休業式、07/01(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</w:rPr>
              <w:t>)暑假開始-08/29(四)暑假結束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二、自然環境尋覓</w:t>
            </w:r>
            <w:proofErr w:type="gramStart"/>
            <w:r>
              <w:rPr>
                <w:rFonts w:ascii="標楷體" w:eastAsia="標楷體" w:hAnsi="標楷體" w:cs="標楷體"/>
              </w:rPr>
              <w:t>覓</w:t>
            </w:r>
            <w:proofErr w:type="gramEnd"/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四、木偶的家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校園</w:t>
            </w:r>
            <w:proofErr w:type="gramStart"/>
            <w:r>
              <w:rPr>
                <w:rFonts w:ascii="標楷體" w:eastAsia="標楷體" w:hAnsi="標楷體" w:cs="標楷體"/>
              </w:rPr>
              <w:t>探險趣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閱讀階梯</w:t>
            </w:r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小小鼠的快樂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458E4" w:rsidRDefault="00784FBF">
            <w:pPr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傳統念</w:t>
            </w:r>
            <w:proofErr w:type="gramStart"/>
            <w:r>
              <w:rPr>
                <w:rFonts w:ascii="標楷體" w:eastAsia="標楷體" w:hAnsi="標楷體" w:cs="標楷體"/>
              </w:rPr>
              <w:t>謠</w:t>
            </w:r>
            <w:proofErr w:type="gramEnd"/>
            <w:r>
              <w:rPr>
                <w:rFonts w:ascii="標楷體" w:eastAsia="標楷體" w:hAnsi="標楷體" w:cs="標楷體"/>
              </w:rPr>
              <w:t>~阿</w:t>
            </w:r>
            <w:proofErr w:type="gramStart"/>
            <w:r>
              <w:rPr>
                <w:rFonts w:ascii="標楷體" w:eastAsia="標楷體" w:hAnsi="標楷體" w:cs="標楷體"/>
              </w:rPr>
              <w:t>財天頂跋落來</w:t>
            </w:r>
            <w:proofErr w:type="gramEnd"/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58E4" w:rsidRDefault="00784FBF">
            <w:pPr>
              <w:spacing w:before="240" w:after="240" w:line="283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學習加油</w:t>
            </w:r>
            <w:proofErr w:type="gramStart"/>
            <w:r>
              <w:rPr>
                <w:rFonts w:ascii="標楷體" w:eastAsia="標楷體" w:hAnsi="標楷體" w:cs="標楷體"/>
              </w:rPr>
              <w:t>讚</w:t>
            </w:r>
            <w:proofErr w:type="gramEnd"/>
            <w:r>
              <w:rPr>
                <w:rFonts w:ascii="標楷體" w:eastAsia="標楷體" w:hAnsi="標楷體" w:cs="標楷體"/>
              </w:rPr>
              <w:t>（二）</w:t>
            </w:r>
          </w:p>
          <w:p w:rsidR="00D458E4" w:rsidRDefault="00784FBF">
            <w:pPr>
              <w:spacing w:before="240" w:after="240" w:line="283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綜合與應用、生活中找數學、看繪本學數學、數學園地</w:t>
            </w:r>
          </w:p>
        </w:tc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第六主題生活中的水</w:t>
            </w:r>
          </w:p>
          <w:p w:rsidR="00D458E4" w:rsidRDefault="00784FBF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第二單元珍惜水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壹、守護健康有一套五.</w:t>
            </w:r>
            <w:proofErr w:type="gramStart"/>
            <w:r>
              <w:rPr>
                <w:rFonts w:ascii="標楷體" w:eastAsia="標楷體" w:hAnsi="標楷體" w:cs="標楷體"/>
              </w:rPr>
              <w:t>抗病小高手</w:t>
            </w:r>
            <w:proofErr w:type="gramEnd"/>
          </w:p>
          <w:p w:rsidR="00D458E4" w:rsidRDefault="00784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貳、運動歡暢樂趣多十一.大家來跳繩</w:t>
            </w:r>
          </w:p>
        </w:tc>
      </w:tr>
    </w:tbl>
    <w:p w:rsidR="00D458E4" w:rsidRDefault="00D458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</w:p>
    <w:p w:rsidR="00D458E4" w:rsidRDefault="00784F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備註：</w:t>
      </w:r>
    </w:p>
    <w:p w:rsidR="00D458E4" w:rsidRDefault="00784F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1.表格請自行依學校需求增列</w:t>
      </w:r>
    </w:p>
    <w:p w:rsidR="00D458E4" w:rsidRDefault="00784F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Cs w:val="24"/>
        </w:rPr>
      </w:pPr>
      <w:r>
        <w:rPr>
          <w:rFonts w:ascii="標楷體" w:eastAsia="標楷體" w:hAnsi="標楷體" w:cs="標楷體"/>
          <w:color w:val="000000"/>
          <w:szCs w:val="24"/>
        </w:rPr>
        <w:t>2.「學校、學年活動或班級活動」欄位可視需求規劃或加以學校(學年)重要行事簡</w:t>
      </w:r>
      <w:proofErr w:type="gramStart"/>
      <w:r>
        <w:rPr>
          <w:rFonts w:ascii="標楷體" w:eastAsia="標楷體" w:hAnsi="標楷體" w:cs="標楷體"/>
          <w:color w:val="000000"/>
          <w:szCs w:val="24"/>
        </w:rPr>
        <w:t>曆</w:t>
      </w:r>
      <w:proofErr w:type="gramEnd"/>
      <w:r>
        <w:rPr>
          <w:rFonts w:ascii="標楷體" w:eastAsia="標楷體" w:hAnsi="標楷體" w:cs="標楷體"/>
          <w:color w:val="000000"/>
          <w:szCs w:val="24"/>
        </w:rPr>
        <w:t>檢附於後。</w:t>
      </w:r>
    </w:p>
    <w:sectPr w:rsidR="00D458E4">
      <w:pgSz w:w="23811" w:h="16838" w:orient="landscape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4"/>
    <w:rsid w:val="0050296B"/>
    <w:rsid w:val="00784FBF"/>
    <w:rsid w:val="00D4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9024CB-2D79-4D9F-B459-F943C744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4123">
    <w:name w:val="4.【教學目標】內文字（1.2.3.）"/>
    <w:basedOn w:val="a4"/>
    <w:pPr>
      <w:tabs>
        <w:tab w:val="left" w:pos="142"/>
      </w:tabs>
      <w:spacing w:line="220" w:lineRule="atLeas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5">
    <w:name w:val="表格"/>
    <w:basedOn w:val="a"/>
    <w:pPr>
      <w:spacing w:line="320" w:lineRule="atLeast"/>
      <w:jc w:val="center"/>
    </w:pPr>
    <w:rPr>
      <w:rFonts w:ascii="新細明體"/>
      <w:sz w:val="22"/>
    </w:rPr>
  </w:style>
  <w:style w:type="paragraph" w:styleId="a6">
    <w:name w:val="Body Text Indent"/>
    <w:basedOn w:val="a"/>
    <w:pPr>
      <w:ind w:left="-28"/>
      <w:jc w:val="both"/>
    </w:pPr>
    <w:rPr>
      <w:shd w:val="pct15" w:color="auto" w:fill="FFFFFF"/>
    </w:rPr>
  </w:style>
  <w:style w:type="paragraph" w:styleId="20">
    <w:name w:val="Body Text Indent 2"/>
    <w:basedOn w:val="a"/>
    <w:pPr>
      <w:ind w:left="240" w:hangingChars="100" w:hanging="240"/>
      <w:jc w:val="both"/>
    </w:pPr>
    <w:rPr>
      <w:shd w:val="pct15" w:color="auto" w:fill="FFFFFF"/>
    </w:rPr>
  </w:style>
  <w:style w:type="paragraph" w:styleId="a4">
    <w:name w:val="Plain Text"/>
    <w:basedOn w:val="a"/>
    <w:rPr>
      <w:rFonts w:ascii="細明體" w:eastAsia="細明體" w:hAnsi="Courier New" w:cs="Courier New"/>
      <w:szCs w:val="24"/>
    </w:rPr>
  </w:style>
  <w:style w:type="paragraph" w:styleId="30">
    <w:name w:val="Body Text 3"/>
    <w:basedOn w:val="a"/>
    <w:pPr>
      <w:jc w:val="center"/>
    </w:pPr>
    <w:rPr>
      <w:rFonts w:ascii="新細明體" w:hint="eastAsia"/>
      <w:bCs/>
      <w:color w:val="000000"/>
      <w:szCs w:val="24"/>
    </w:rPr>
  </w:style>
  <w:style w:type="paragraph" w:styleId="a7">
    <w:name w:val="Body Text"/>
    <w:basedOn w:val="a"/>
    <w:pPr>
      <w:jc w:val="both"/>
    </w:pPr>
    <w:rPr>
      <w:shd w:val="pct15" w:color="auto" w:fill="FFFFFF"/>
    </w:r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9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-1-1">
    <w:name w:val="1-1-1"/>
    <w:basedOn w:val="a"/>
    <w:pPr>
      <w:spacing w:line="420" w:lineRule="atLeast"/>
      <w:ind w:left="1247" w:hanging="680"/>
      <w:jc w:val="both"/>
    </w:pPr>
  </w:style>
  <w:style w:type="paragraph" w:customStyle="1" w:styleId="0">
    <w:name w:val="0"/>
    <w:basedOn w:val="a"/>
    <w:pPr>
      <w:ind w:left="57" w:right="57"/>
    </w:pPr>
    <w:rPr>
      <w:rFonts w:ascii="新細明體" w:hAnsi="新細明體"/>
      <w:sz w:val="16"/>
      <w:szCs w:val="16"/>
    </w:rPr>
  </w:style>
  <w:style w:type="paragraph" w:styleId="ac">
    <w:name w:val="Balloon Text"/>
    <w:basedOn w:val="a"/>
    <w:rPr>
      <w:rFonts w:ascii="Arial" w:hAnsi="Arial"/>
      <w:sz w:val="18"/>
      <w:szCs w:val="18"/>
    </w:rPr>
  </w:style>
  <w:style w:type="paragraph" w:styleId="ad">
    <w:name w:val="List Paragraph"/>
    <w:basedOn w:val="a"/>
    <w:pPr>
      <w:ind w:leftChars="200" w:left="480"/>
    </w:pPr>
    <w:rPr>
      <w:rFonts w:ascii="Cambria" w:eastAsia="新細明體" w:hAnsi="Cambria"/>
      <w:szCs w:val="22"/>
    </w:rPr>
  </w:style>
  <w:style w:type="character" w:customStyle="1" w:styleId="ae">
    <w:name w:val="本文 字元"/>
    <w:rPr>
      <w:w w:val="100"/>
      <w:kern w:val="2"/>
      <w:position w:val="-1"/>
      <w:sz w:val="24"/>
      <w:effect w:val="none"/>
      <w:vertAlign w:val="baseline"/>
      <w:cs w:val="0"/>
      <w:em w:val="none"/>
    </w:rPr>
  </w:style>
  <w:style w:type="paragraph" w:styleId="af">
    <w:name w:val="No Spacing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CowlYYQRDWApK1R+E4qRv80Fw==">CgMxLjA4AHIhMWJUcFE2RzNZam0tTTN2eWZMSWdCTGl5M1FqZ3g0TEpx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user</cp:lastModifiedBy>
  <cp:revision>3</cp:revision>
  <dcterms:created xsi:type="dcterms:W3CDTF">2023-05-29T06:43:00Z</dcterms:created>
  <dcterms:modified xsi:type="dcterms:W3CDTF">2023-07-05T01:42:00Z</dcterms:modified>
</cp:coreProperties>
</file>