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DD3126" w:rsidRDefault="009957C8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/>
        <w:sdtContent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49696C">
            <w:rPr>
              <w:rFonts w:asciiTheme="minorEastAsia" w:hAnsiTheme="minorEastAsia" w:cs="Gungsuh" w:hint="eastAsia"/>
              <w:b/>
              <w:sz w:val="28"/>
              <w:szCs w:val="28"/>
            </w:rPr>
            <w:t>四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49696C">
            <w:rPr>
              <w:rFonts w:asciiTheme="minorEastAsia" w:hAnsiTheme="minorEastAsia" w:cs="Gungsuh" w:hint="eastAsia"/>
              <w:b/>
              <w:sz w:val="28"/>
              <w:szCs w:val="28"/>
            </w:rPr>
            <w:t>一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49696C">
            <w:rPr>
              <w:rFonts w:asciiTheme="minorEastAsia" w:hAnsiTheme="minorEastAsia" w:cs="Gungsuh" w:hint="eastAsia"/>
              <w:b/>
              <w:sz w:val="28"/>
              <w:szCs w:val="28"/>
            </w:rPr>
            <w:t>數學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31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一、一億以內的數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1-1十萬以內的數、1-2一億以內的數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理解一億以內數的位值結構，並據以作為各種運算與估算之基礎。熟練較大位數之加、減、乘計算或估算，並能應用於日常解題。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國際-4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一、一億以內的數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1-3大數的大小比較與加減、練習園地(一)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理解一億以內數的位值結構，並據以作為各種運算與估算之基礎。熟練較大位數之加、減、乘計算或估算，並能應用於日常解題。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國際-4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二、乘法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2-1乘以一、二位數、2-2乘以三位數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2較大位數之乘除計算：處理乘數與除數為多位數之乘除直式計算。教師用位值的概念說明直式計算的合理性。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n-II-2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二、乘法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2-3乘法算式的規律、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lastRenderedPageBreak/>
              <w:t>練習園地(二)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N-4-2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較大位數之乘除計算：處理乘數與除數為多位數之乘除直式計算。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教師用位值的概念說明直式計算的合理性。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lastRenderedPageBreak/>
              <w:t>n-II-2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三、角度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3-1認識量角器、3-2測量與畫角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N-4-10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角度：「度」（同S-4-1）。量角器的操作。實測、估測與計算。以角的合成認識180度到360度之間的角度。「平角」、「周角」。指定角度作圖。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S-4-1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角度：「度」（同N-4-10）。量角器的操作。實測、估測與計算。以角的合成認識180度到360度之間的角度。「平角」、「周角」。指定角度作圖。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n-II-9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理解長度、角度、面積、容量、重量的常用單位與換算，培養量感與估測能力，並能做計算和應用解題。認識體積。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s-II-4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三、角度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3-3旋轉角、3-4角度的計算、練習園地(三)、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S-4-1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角度：「度」（同N-4-10）。量角器的操作。實測、估測與計算。以角的合成認識180度到360度之間的角度。「平角」、「周角」。指定角度作圖。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S-4-2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解題：旋轉角。以具體操作為主，並結合計算。以鐘面為模型討論從始邊轉到終邊所轉的角度。旋轉有兩個方向：「順時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針」、「逆時針」。「平角」、「周角」。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lastRenderedPageBreak/>
              <w:t>n-II-9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理解長度、角度、面積、容量、重量的常用單位與換算，培養量感與估測能力，並能做計算和應用解題。認識體積。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s-II-4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" w:char="F06E"/>
            </w:r>
            <w:r w:rsidRPr="00E65DE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B64F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1.將分組討論結果上傳至</w:t>
            </w:r>
            <w:r w:rsidRPr="003C42E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Google classroom</w:t>
            </w:r>
          </w:p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B64F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2.觀看課程影片，並完成課堂作業</w:t>
            </w: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四、除法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4-1除以一位數、4-2除以二位數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N-4-2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較大位數之乘除計算：處理乘數與除數為多位數之乘除直式計算。教師用位值的概念說明直式計算的合理性。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n-II-2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熟練較大位數之加、減、乘計算或估算，並能應用於日常解題。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n-II-3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四、除法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4-3除以三位數、4-4除法算式的規律、練習園地(四)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N-4-2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較大位數之乘除計算：處理乘數與除數為多位數之乘除直式計算。教師用位值的概念說明直式計算的合理性。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n-II-2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熟練較大位數之加、減、乘計算或估算，並能應用於日常解題。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n-II-3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五、公里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5-1認識公里、5-2長度的換算與比較、5-3長度的計算、練習園地(五)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N-4-9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長度：「公里」。生活實例之應用。含其他長度單位的換算與計算。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n-II-9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理解長度、角度、面積、容量、重量的常用單位與換算，培養量感與估測能力，並能做計算和應用解題。認識體積。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z w:val="20"/>
                <w:szCs w:val="20"/>
              </w:rPr>
              <w:t>學習加油讚（一）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N-4-9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長度：「公里」。生活實例之應用。含其他長度單位的換算與計算。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N-4-10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角度：「度」（同S-4-1）。量角器的操作。實測、估測與計算。以角的合成認識180度到360度之間的角度。「平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角」、「周角」。指定角度作圖。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n-II-3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熟練較大位數之加、減、乘計算或估算，並能應用於日常解題。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s-II-4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59616D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" w:char="F06E"/>
            </w:r>
            <w:r w:rsidRPr="00E65DE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B64F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1.觀看課程影片，並與小組同學討論影片內議題</w:t>
            </w:r>
          </w:p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B64F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2.將分組討論結果上傳至</w:t>
            </w:r>
            <w:r w:rsidRPr="003C42E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Google classroom</w:t>
            </w: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六、假分數與帶分數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6-1認識真分數、假分數與帶分數、6-2假分數與帶分數互換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N-4-5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同分母分數：一般同分母分數教學（包括「真分數」、「假分數」、「帶分數」名詞引入）。假分數和帶分數之變換。同分母分數的比較、加、減與整數倍。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N-4-8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數線與分數、小數：連結分小數長度量的經驗。以標記和簡單的比較與計算，建立整數、分數、小數一體的認識。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n-II-6 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>理解同分母分數的加、減、整數倍的意義、計算與應用。認識等值分數的意義，並應用於認識簡單異分母分數之比較與加減的意義。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六、假分數與帶分數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6-3分數的大小比較、6-4認識分數數線、練習園地(六)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N-4-5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同分母分數：一般同分母分數教學（包括「真分數」、「假分數」、「帶分數」名詞引入）。假分數和帶分數之變換。同分母分數的比較、加、減與整數倍。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N-4-8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數線與分數、小數：連結分小數長度量的經驗。以標記和簡單的比較與計算，建立整數、分數、小數一體的認識。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n-II-6 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>理解同分母分數的加、減、整數倍的意義、計算與應用。認識等值分數的意義，並應用於認識簡單異分母分數之比較與加減的意義。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七、三角形與全等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7-1三角形的分類、7-2畫三角形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S-4-6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平面圖形的全等：以具體操作為主。形狀大小一樣的兩圖形全等。能用平移、旋轉、翻轉做全等疊合。全等圖形之對應角相等、對應邊相等。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S-4-7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三角形：以邊與角的特徵認識特殊三角形並能作圖。如正三角形、等腰三角形、直角三角形、銳角三角形、鈍角三角形。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s-II-2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認識平面圖形全等的意義。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s-II-3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透過平面圖形的構成要素，認識常見三角形、常見四邊形與圓。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國際-4</w:t>
            </w:r>
          </w:p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七、三角形與全等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7-3認識全等、練習園地(七)、遊戲中學數學（二）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S-4-6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平面圖形的全等：以具體操作為主。形狀大小一樣的兩圖形全等。能用平移、旋轉、翻轉做全等疊合。全等圖形之對應角相等、對應邊相等。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S-4-7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三角形：以邊與角的特徵認識特殊三角形並能作圖。如正三角形、等腰三角形、直角三角形、銳角三角形、鈍角三角形。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s-II-2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認識平面圖形全等的意義。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s-II-3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透過平面圖形的構成要素，認識常見三角形、常見四邊形與圓。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國際-4</w:t>
            </w:r>
          </w:p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sym w:font="Wingdings" w:char="F06E"/>
            </w:r>
            <w:r w:rsidRPr="00E65DE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B64F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1.</w:t>
            </w:r>
            <w:r w:rsidRPr="003C42E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與小組同學討論指定議題，將分組討論結果上傳至Google classroom</w:t>
            </w:r>
          </w:p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B64F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2.觀看課程相關影片，並於課堂進行發表</w:t>
            </w: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八、兩步驟問題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>與併式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8-1加與減、8-2乘除與加減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N-4-3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解題：兩步驟應用問題（乘除，連除）。乘與除、連除之應用解題。備註：由於除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lastRenderedPageBreak/>
              <w:t>法有等分除和包含除兩種類型，教學應注意題型的多元性。可和併式學習一起進行（R-4-1）。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R-4-1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兩步驟問題併式：併式是代數學習的重要基礎。含四則混合計算的約定（由左往右算、先乘除後加減、括號先算）。學習逐次減項計算。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n-II-5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在具體情境中，解決兩步驟應用問題。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r-II-3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理解兩步驟問題的併式計算與四則混合計算之約定。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八、兩步驟問題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>與併式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8-3乘與除、練習園地(八)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N-4-3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解題：兩步驟應用問題（乘除，連除）。乘與除、連除之應用解題。備註：由於除法有等分除和包含除兩種類型，教學應注意題型的多元性。可和併式學習一起進行（R-4-1）。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R-4-1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兩步驟問題併式：併式是代數學習的重要基礎。含四則混合計算的約定（由左往右算、先乘除後加減、括號先算）。學習逐次減項計算。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n-II-5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在具體情境中，解決兩步驟應用問題。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r-II-3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理解兩步驟問題的併式計算與四則混合計算之約定。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九、二位小數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9-1認識二位小數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9-2認識百分位與小數化聚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N-4-7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二位小數：位值單位「百分位」。位值單位換算。比較、計算與解題。用直式計算二位小數的加、減與整數倍。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n-II-7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理解小數的意義與位值結構，並能做加、減、整數倍的直式計算與應用。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生涯-4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65DE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九、二位小數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9-3長度與小數、9-4小數的加法與減法、練習園地(九)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N-4-7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二位小數：位值單位「百分位」。位值單位換算。比較、計算與解題。用直式計算二位小數的加、減與整數倍。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n-II-7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理解小數的意義與位值結構，並能做加、減、整數倍的直式計算與應用。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生涯-4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65DE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十、統計圖表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10-1報讀長條圖、10-2製作長條圖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D-4-1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報讀長條圖與折線圖以及製作長條圖：報讀與說明生活中的長條圖與折線圖。配合其他領域課程，學習製作長條圖。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d-II-1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報讀與製作一維表格、二維表格與長條圖，報讀折線圖，並據以做簡單推論。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能源-4</w:t>
            </w:r>
          </w:p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65DE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十、統計圖表、學習加油讚(二)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10-3報讀折線圖、綜合與應用、探索中學數學、看繪本學數學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S-4-7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三角形：以邊與角的特徵認識特殊三角形並能作圖。如正三角形、等腰三角形、直角三角形、銳角三角形、鈍角三角形。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R-4-1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兩步驟問題併式：併式是代數學習的重要基礎。含四則混合計算的約定（由左往右算、先乘除後加減、括號先算）。學習逐次減項計算。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n-II-5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r-II-3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理解兩步驟問題的併式計算與四則混合計算之約定。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能源-4</w:t>
            </w:r>
          </w:p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  <w:p w:rsidR="00E47A52" w:rsidRPr="00E65DE0" w:rsidRDefault="00E47A52" w:rsidP="00D52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65DE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E47A52" w:rsidTr="005255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Default="00E47A52" w:rsidP="00E47A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世界最長的距離、動腦玩創意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N-4-9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長度：「公里」。生活實例之應用。含其他長度單位的換算與計算。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S-4-6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平面圖形的全等：以具體操作為主。形狀大小一樣的兩圖形全等。能用平移、旋轉、翻轉做全等疊合。全等圖形之對應角相等、對應邊相等。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sz w:val="20"/>
                <w:szCs w:val="20"/>
              </w:rPr>
              <w:t>n-II-9</w:t>
            </w:r>
            <w:r w:rsidRPr="00E65D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sz w:val="20"/>
                <w:szCs w:val="20"/>
              </w:rPr>
              <w:t>理解長度、角度、面積、容量、重量的常用單位與換算，培養量感與估測能力，並能做計算和應用解題。認識體積。</w:t>
            </w:r>
          </w:p>
          <w:p w:rsidR="00E47A52" w:rsidRPr="00E65DE0" w:rsidRDefault="00E47A52" w:rsidP="00E47A5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s-II-2</w:t>
            </w:r>
            <w:r w:rsidRPr="00E65D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E65D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認識平面圖形全等的意義。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921B4A" w:rsidRDefault="001276CC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  <w:p w:rsidR="00E47A52" w:rsidRPr="00E65DE0" w:rsidRDefault="00E47A52" w:rsidP="00E47A5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國際-4</w:t>
            </w:r>
          </w:p>
          <w:p w:rsidR="00E47A52" w:rsidRPr="00E65DE0" w:rsidRDefault="00E47A52" w:rsidP="00E47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65DE0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52" w:rsidRPr="00E65DE0" w:rsidRDefault="00E47A52" w:rsidP="00E47A5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65DE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0B64F3" w:rsidRDefault="00E47A52" w:rsidP="00E47A5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p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註2：「議題融入」中「法定議題」為必要項目，課綱議題則為鼓勵填寫。(例：法定/課綱：領域-議題-(議題實質內涵代碼)-時數)。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7C8" w:rsidRDefault="009957C8">
      <w:r>
        <w:separator/>
      </w:r>
    </w:p>
  </w:endnote>
  <w:endnote w:type="continuationSeparator" w:id="0">
    <w:p w:rsidR="009957C8" w:rsidRDefault="009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7C8" w:rsidRDefault="009957C8">
      <w:r>
        <w:separator/>
      </w:r>
    </w:p>
  </w:footnote>
  <w:footnote w:type="continuationSeparator" w:id="0">
    <w:p w:rsidR="009957C8" w:rsidRDefault="0099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26"/>
    <w:rsid w:val="001276CC"/>
    <w:rsid w:val="00170D19"/>
    <w:rsid w:val="0049696C"/>
    <w:rsid w:val="0059616D"/>
    <w:rsid w:val="006110DE"/>
    <w:rsid w:val="00667C1E"/>
    <w:rsid w:val="008A5252"/>
    <w:rsid w:val="009957C8"/>
    <w:rsid w:val="00C56442"/>
    <w:rsid w:val="00C83456"/>
    <w:rsid w:val="00CB6617"/>
    <w:rsid w:val="00D522C0"/>
    <w:rsid w:val="00D733DB"/>
    <w:rsid w:val="00D8704D"/>
    <w:rsid w:val="00DD3126"/>
    <w:rsid w:val="00E4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8</cp:revision>
  <dcterms:created xsi:type="dcterms:W3CDTF">2023-05-26T07:29:00Z</dcterms:created>
  <dcterms:modified xsi:type="dcterms:W3CDTF">2023-06-14T23:48:00Z</dcterms:modified>
</cp:coreProperties>
</file>