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D3E" w:rsidRDefault="00B05D3E" w:rsidP="00B05D3E">
      <w:pPr>
        <w:spacing w:line="40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高雄市岡山區前峰國小</w:t>
      </w:r>
      <w:r w:rsidRPr="00B04991">
        <w:rPr>
          <w:rFonts w:ascii="標楷體" w:eastAsia="標楷體" w:hAnsi="標楷體" w:cs="標楷體"/>
          <w:b/>
          <w:sz w:val="28"/>
          <w:szCs w:val="28"/>
        </w:rPr>
        <w:t>四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 w:rsidRPr="00B04991">
        <w:rPr>
          <w:rFonts w:ascii="標楷體" w:eastAsia="標楷體" w:hAnsi="標楷體" w:cs="標楷體"/>
          <w:b/>
          <w:sz w:val="28"/>
          <w:szCs w:val="28"/>
        </w:rPr>
        <w:t>二</w:t>
      </w:r>
      <w:r>
        <w:rPr>
          <w:rFonts w:ascii="標楷體" w:eastAsia="標楷體" w:hAnsi="標楷體" w:cs="標楷體"/>
          <w:b/>
          <w:sz w:val="28"/>
          <w:szCs w:val="28"/>
        </w:rPr>
        <w:t>學期彈性學習課程(節數)進度表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b/>
          <w:color w:val="FF0000"/>
          <w:sz w:val="28"/>
          <w:szCs w:val="28"/>
        </w:rPr>
        <w:t>新課綱&amp;九貫</w:t>
      </w:r>
      <w:proofErr w:type="gramEnd"/>
      <w:r>
        <w:rPr>
          <w:rFonts w:ascii="標楷體" w:eastAsia="標楷體" w:hAnsi="標楷體" w:cs="標楷體"/>
          <w:b/>
          <w:color w:val="FF0000"/>
          <w:sz w:val="28"/>
          <w:szCs w:val="28"/>
        </w:rPr>
        <w:t>)</w:t>
      </w:r>
    </w:p>
    <w:p w:rsidR="00B05D3E" w:rsidRDefault="00B05D3E" w:rsidP="00B05D3E">
      <w:pPr>
        <w:spacing w:line="400" w:lineRule="auto"/>
        <w:jc w:val="center"/>
        <w:rPr>
          <w:sz w:val="28"/>
          <w:szCs w:val="28"/>
        </w:rPr>
      </w:pPr>
    </w:p>
    <w:tbl>
      <w:tblPr>
        <w:tblW w:w="15242" w:type="dxa"/>
        <w:tblLayout w:type="fixed"/>
        <w:tblLook w:val="0400" w:firstRow="0" w:lastRow="0" w:firstColumn="0" w:lastColumn="0" w:noHBand="0" w:noVBand="1"/>
      </w:tblPr>
      <w:tblGrid>
        <w:gridCol w:w="1391"/>
        <w:gridCol w:w="2131"/>
        <w:gridCol w:w="2132"/>
        <w:gridCol w:w="2132"/>
        <w:gridCol w:w="2132"/>
        <w:gridCol w:w="1064"/>
        <w:gridCol w:w="1065"/>
        <w:gridCol w:w="989"/>
        <w:gridCol w:w="1141"/>
        <w:gridCol w:w="1065"/>
      </w:tblGrid>
      <w:tr w:rsidR="00B05D3E" w:rsidTr="002E6F32">
        <w:trPr>
          <w:trHeight w:val="503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D3E" w:rsidRDefault="00B05D3E" w:rsidP="00E2272E">
            <w:pPr>
              <w:ind w:right="-10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課程類別/</w:t>
            </w:r>
          </w:p>
          <w:p w:rsidR="00B05D3E" w:rsidRDefault="00B05D3E" w:rsidP="00E2272E">
            <w:pPr>
              <w:ind w:right="-108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主題(名稱)</w:t>
            </w:r>
          </w:p>
          <w:p w:rsidR="00B05D3E" w:rsidRDefault="00B05D3E" w:rsidP="00E2272E">
            <w:pPr>
              <w:spacing w:before="12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D3E" w:rsidRDefault="00B05D3E" w:rsidP="00E227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a：跨領域統整性主題/專題/議題探究課程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3E" w:rsidRDefault="00B05D3E" w:rsidP="00E227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b：社團活動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D3E" w:rsidRDefault="00B05D3E" w:rsidP="00E227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d：其他類課程</w:t>
            </w:r>
          </w:p>
        </w:tc>
      </w:tr>
      <w:tr w:rsidR="00B05D3E" w:rsidTr="002E6F32">
        <w:trPr>
          <w:trHeight w:val="582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D3E" w:rsidRDefault="00B05D3E" w:rsidP="00E2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E3" w:rsidRPr="002E6F32" w:rsidRDefault="00B05D3E" w:rsidP="00FA6CE3">
            <w:pPr>
              <w:jc w:val="center"/>
              <w:rPr>
                <w:rFonts w:ascii="標楷體" w:eastAsia="標楷體" w:hAnsi="標楷體" w:cs="標楷體"/>
              </w:rPr>
            </w:pPr>
            <w:r w:rsidRPr="002E6F32">
              <w:rPr>
                <w:rFonts w:ascii="標楷體" w:eastAsia="標楷體" w:hAnsi="標楷體" w:cs="標楷體"/>
              </w:rPr>
              <w:t>飛閱前峰</w:t>
            </w:r>
          </w:p>
          <w:p w:rsidR="00B05D3E" w:rsidRPr="002E6F32" w:rsidRDefault="002E6F32" w:rsidP="002E6F32">
            <w:pPr>
              <w:jc w:val="center"/>
              <w:rPr>
                <w:rFonts w:ascii="標楷體" w:eastAsia="標楷體" w:hAnsi="標楷體" w:cs="標楷體"/>
              </w:rPr>
            </w:pPr>
            <w:r w:rsidRPr="002E6F32">
              <w:rPr>
                <w:rFonts w:ascii="標楷體" w:eastAsia="標楷體" w:hAnsi="標楷體" w:cs="標楷體" w:hint="eastAsia"/>
              </w:rPr>
              <w:t>-</w:t>
            </w:r>
            <w:r w:rsidR="00FA6CE3" w:rsidRPr="002E6F32">
              <w:rPr>
                <w:rFonts w:ascii="標楷體" w:eastAsia="標楷體" w:hAnsi="標楷體" w:hint="eastAsia"/>
                <w:color w:val="000000"/>
              </w:rPr>
              <w:t>飛行科技國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2" w:rsidRPr="002E6F32" w:rsidRDefault="00B05D3E" w:rsidP="00FA6CE3">
            <w:pPr>
              <w:jc w:val="center"/>
              <w:rPr>
                <w:rFonts w:ascii="標楷體" w:eastAsia="標楷體" w:hAnsi="標楷體" w:cs="標楷體"/>
              </w:rPr>
            </w:pPr>
            <w:r w:rsidRPr="002E6F32">
              <w:rPr>
                <w:rFonts w:ascii="標楷體" w:eastAsia="標楷體" w:hAnsi="標楷體" w:cs="標楷體"/>
              </w:rPr>
              <w:t>書海探索家</w:t>
            </w:r>
          </w:p>
          <w:p w:rsidR="00B05D3E" w:rsidRDefault="00FA6CE3" w:rsidP="002E6F3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6F32">
              <w:rPr>
                <w:rFonts w:ascii="標楷體" w:eastAsia="標楷體" w:hAnsi="標楷體" w:cs="標楷體" w:hint="eastAsia"/>
              </w:rPr>
              <w:t>-</w:t>
            </w:r>
            <w:r w:rsidRPr="002E6F32">
              <w:rPr>
                <w:rFonts w:ascii="標楷體" w:eastAsia="標楷體" w:hAnsi="標楷體" w:hint="eastAsia"/>
                <w:color w:val="000000"/>
              </w:rPr>
              <w:t>環境小當家</w:t>
            </w:r>
          </w:p>
          <w:p w:rsidR="004E4D68" w:rsidRPr="002E6F32" w:rsidRDefault="004E4D68" w:rsidP="002E6F32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(生命教育)</w:t>
            </w:r>
            <w:bookmarkStart w:id="0" w:name="_GoBack"/>
            <w:bookmarkEnd w:id="0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2" w:rsidRPr="002E6F32" w:rsidRDefault="00FA6CE3" w:rsidP="002E6F3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6F32">
              <w:rPr>
                <w:rFonts w:ascii="標楷體" w:eastAsia="標楷體" w:hAnsi="標楷體" w:hint="eastAsia"/>
                <w:color w:val="000000"/>
              </w:rPr>
              <w:t>世界巡航員</w:t>
            </w:r>
          </w:p>
          <w:p w:rsidR="00B05D3E" w:rsidRPr="002E6F32" w:rsidRDefault="00FA6CE3" w:rsidP="002E6F32">
            <w:pPr>
              <w:jc w:val="center"/>
              <w:rPr>
                <w:rFonts w:ascii="標楷體" w:eastAsia="標楷體" w:hAnsi="標楷體" w:cs="標楷體"/>
              </w:rPr>
            </w:pPr>
            <w:r w:rsidRPr="002E6F32">
              <w:rPr>
                <w:rFonts w:ascii="標楷體" w:eastAsia="標楷體" w:hAnsi="標楷體" w:hint="eastAsia"/>
                <w:color w:val="000000"/>
              </w:rPr>
              <w:t>-</w:t>
            </w:r>
            <w:r w:rsidR="00B05D3E" w:rsidRPr="002E6F32">
              <w:rPr>
                <w:rFonts w:ascii="標楷體" w:eastAsia="標楷體" w:hAnsi="標楷體"/>
                <w:color w:val="000000"/>
              </w:rPr>
              <w:t>繪本生活派對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2" w:rsidRPr="002E6F32" w:rsidRDefault="00B05D3E" w:rsidP="002E6F32">
            <w:pPr>
              <w:jc w:val="center"/>
              <w:rPr>
                <w:rFonts w:ascii="標楷體" w:eastAsia="標楷體" w:hAnsi="標楷體" w:cs="標楷體"/>
              </w:rPr>
            </w:pPr>
            <w:r w:rsidRPr="002E6F32">
              <w:rPr>
                <w:rFonts w:ascii="標楷體" w:eastAsia="標楷體" w:hAnsi="標楷體" w:cs="標楷體"/>
              </w:rPr>
              <w:t>數位控制家</w:t>
            </w:r>
          </w:p>
          <w:p w:rsidR="00B05D3E" w:rsidRPr="002E6F32" w:rsidRDefault="00FA6CE3" w:rsidP="002E6F32">
            <w:pPr>
              <w:jc w:val="center"/>
              <w:rPr>
                <w:rFonts w:ascii="標楷體" w:eastAsia="標楷體" w:hAnsi="標楷體" w:cs="標楷體"/>
              </w:rPr>
            </w:pPr>
            <w:r w:rsidRPr="002E6F32">
              <w:rPr>
                <w:rFonts w:ascii="標楷體" w:eastAsia="標楷體" w:hAnsi="標楷體" w:cs="標楷體" w:hint="eastAsia"/>
              </w:rPr>
              <w:t>-</w:t>
            </w:r>
            <w:r w:rsidRPr="002E6F32">
              <w:rPr>
                <w:rFonts w:ascii="標楷體" w:eastAsia="標楷體" w:hAnsi="標楷體" w:hint="eastAsia"/>
                <w:color w:val="000000"/>
              </w:rPr>
              <w:t>我是e簡報大師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3E" w:rsidRDefault="00B05D3E" w:rsidP="00E2272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3E" w:rsidRDefault="00B05D3E" w:rsidP="00E2272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3E" w:rsidRDefault="00B05D3E" w:rsidP="00E2272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D3E" w:rsidRDefault="00B05D3E" w:rsidP="00E2272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D3E" w:rsidRDefault="00B05D3E" w:rsidP="00E2272E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25DB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認識飛行科技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：飛機的種類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我是珍愛環境小書蟲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：到紅樹林去玩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廚房裡的牛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 資訊安全防身術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25DB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認識飛行科技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：飛機的種類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我是珍愛環境小書蟲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：到紅樹林去玩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廚房裡的牛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 資訊安全防身術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FD25DB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認識飛行科技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：飛機的種類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我是珍愛環境小書蟲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：到紅樹林去玩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廚房裡的牛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 資訊安全防身術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FD25DB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認識飛行科技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：飛機的種類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我是珍愛環境小書蟲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：到紅樹林去玩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廚房裡的牛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 資訊安全防身術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25DB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飛行科技在岡山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我是珍愛環境小書蟲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活動二：爸爸是海洋魚類生態學家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廚房裡的牛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第二單元 校外教學Happy Go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25DB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六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飛行科技在岡山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我是珍愛環境小書蟲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活動二：爸爸是海洋魚類生態學家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David上學去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第二單元 校外教學Happy Go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25DB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第三單元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飛機的結構與動力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：飛行原理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我是珍愛環境小書蟲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活動二：爸爸是海洋魚類生態學家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David上學去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第二單元 校外教學Happy Go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25DB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第三單元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飛機的結構與動力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：飛行原理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我是珍愛環境小書蟲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活動二：爸爸是海洋魚類生態學家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David上學去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第二單元 校外教學Happy Go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25DB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第三單元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飛機的結構與動力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：飛行原理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我是珍愛環境小書蟲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：我們製造的垃圾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David上學去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第三單元 防治登革熱-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滅蚊大作戰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25DB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第三單元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飛機的結構與動力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活動二：摺紙飛機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我是珍愛環境小書蟲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：我們製造的垃圾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David上學去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第三單元 防治登革熱-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滅蚊大作戰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25DB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第三單元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飛機的結構與動力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活動二：摺紙飛機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我是珍愛環境小書蟲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：我們製造的垃圾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我的環保日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第三單元 防治登革熱-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滅蚊大作戰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25DB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第三單元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飛機的結構與動力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活動二：摺紙飛機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我是珍愛環境小書蟲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：我們製造的垃圾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我的環保日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第三單元 防治登革熱-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滅蚊大作戰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25DB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第三單元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飛機的結構與動力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操控紙飛機</w:t>
            </w:r>
            <w:proofErr w:type="gramEnd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我是珍愛環境小書蟲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活動四：救救我們堆滿塑膠的地球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我的環保日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第四單元 視力保健小常識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25DB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第三單元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飛機的結構與動力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操控紙飛機</w:t>
            </w:r>
            <w:proofErr w:type="gramEnd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我是珍愛環境小書蟲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活動四：救救我們堆滿塑膠的地球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我的環保日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第四單元 視力保健小常識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25DB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第三單元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飛機的結構與動力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操控紙飛機</w:t>
            </w:r>
            <w:proofErr w:type="gramEnd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我是珍愛環境小書蟲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活動四：救救我們堆滿塑膠的地球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我的環保日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第四單元 視力保健小常識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25DB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第三單元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飛機的結構與動力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操控紙飛機</w:t>
            </w:r>
            <w:proofErr w:type="gramEnd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我是珍愛環境小書蟲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活動四：救救我們堆滿塑膠的地球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母雞羅西散步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第四單元 視力保健小常識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25DB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第四單元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彈力紙飛機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第二單元 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我是珍愛環境實踐家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母雞羅西散步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第五單元 臺灣特有鳥類-專題介紹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25DB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十八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第四單元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彈力紙飛機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第二單元 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我是珍愛環境實踐家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母雞羅西散步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第五單元 臺灣特有鳥類-專題介紹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25DB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第四單元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彈力紙飛機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第二單元 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我是珍愛環境實踐家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母雞羅西散步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第五單元 臺灣特有鳥類-專題介紹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25DB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第四單元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彈力紙飛機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第二單元 </w:t>
            </w:r>
          </w:p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我是珍愛環境實踐家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母雞羅西散步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第五單元 臺灣特有鳥類-專題介紹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DB" w:rsidRDefault="00FD25DB" w:rsidP="00FD25D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B05D3E" w:rsidRDefault="00B05D3E" w:rsidP="00B05D3E">
      <w:pPr>
        <w:spacing w:before="120"/>
        <w:rPr>
          <w:rFonts w:ascii="標楷體" w:eastAsia="標楷體" w:hAnsi="標楷體" w:cs="標楷體"/>
        </w:rPr>
      </w:pPr>
    </w:p>
    <w:p w:rsidR="00B05D3E" w:rsidRDefault="00B05D3E" w:rsidP="00B05D3E">
      <w:pPr>
        <w:spacing w:before="120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1：若為一個單元或主題跨數</w:t>
      </w:r>
      <w:proofErr w:type="gramStart"/>
      <w:r>
        <w:rPr>
          <w:rFonts w:ascii="標楷體" w:eastAsia="標楷體" w:hAnsi="標楷體" w:cs="標楷體"/>
        </w:rPr>
        <w:t>週</w:t>
      </w:r>
      <w:proofErr w:type="gramEnd"/>
      <w:r>
        <w:rPr>
          <w:rFonts w:ascii="標楷體" w:eastAsia="標楷體" w:hAnsi="標楷體" w:cs="標楷體"/>
        </w:rPr>
        <w:t>實施，可合併欄位書寫。</w:t>
      </w:r>
    </w:p>
    <w:p w:rsidR="00B05D3E" w:rsidRDefault="00B05D3E" w:rsidP="00B05D3E">
      <w:pPr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2：表格請自行增列。</w:t>
      </w:r>
    </w:p>
    <w:p w:rsidR="00B05D3E" w:rsidRDefault="00B05D3E" w:rsidP="00B05D3E">
      <w:pPr>
        <w:rPr>
          <w:rFonts w:ascii="標楷體" w:eastAsia="標楷體" w:hAnsi="標楷體" w:cs="標楷體"/>
          <w:color w:val="FF0000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3：</w:t>
      </w:r>
      <w:r>
        <w:rPr>
          <w:rFonts w:ascii="標楷體" w:eastAsia="標楷體" w:hAnsi="標楷體" w:cs="標楷體"/>
          <w:color w:val="FF0000"/>
        </w:rPr>
        <w:t>本表僅呈現彈性學習各類課程進度與課程名稱，詳細課程規劃如教案設計。</w:t>
      </w:r>
    </w:p>
    <w:p w:rsidR="00B05D3E" w:rsidRDefault="00B05D3E" w:rsidP="00B05D3E"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4：</w:t>
      </w:r>
      <w:r>
        <w:rPr>
          <w:rFonts w:ascii="標楷體" w:eastAsia="標楷體" w:hAnsi="標楷體" w:cs="標楷體"/>
          <w:color w:val="FF0000"/>
        </w:rPr>
        <w:t>本表亦可呈現彈性學習節數進度與課程名稱，詳細課程規劃如課程計畫。</w:t>
      </w:r>
    </w:p>
    <w:p w:rsidR="0088500F" w:rsidRPr="00B05D3E" w:rsidRDefault="0088500F"/>
    <w:sectPr w:rsidR="0088500F" w:rsidRPr="00B05D3E"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3E"/>
    <w:rsid w:val="002E6F32"/>
    <w:rsid w:val="004E4D68"/>
    <w:rsid w:val="0088500F"/>
    <w:rsid w:val="00B04991"/>
    <w:rsid w:val="00B05D3E"/>
    <w:rsid w:val="00FA6CE3"/>
    <w:rsid w:val="00F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BD17B"/>
  <w15:chartTrackingRefBased/>
  <w15:docId w15:val="{C5F0FD55-3A76-4C05-8B93-FA28A042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5D3E"/>
    <w:pPr>
      <w:autoSpaceDN w:val="0"/>
      <w:textAlignment w:val="baseline"/>
    </w:pPr>
    <w:rPr>
      <w:rFonts w:ascii="Times New Roman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D25DB"/>
    <w:pPr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2023-07-03T15:15:00Z</dcterms:created>
  <dcterms:modified xsi:type="dcterms:W3CDTF">2023-07-03T15:15:00Z</dcterms:modified>
</cp:coreProperties>
</file>