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78CA" w:rsidRDefault="00D678CA" w:rsidP="00D678CA">
      <w:pPr>
        <w:spacing w:after="120" w:line="396" w:lineRule="auto"/>
        <w:jc w:val="center"/>
        <w:rPr>
          <w:rFonts w:ascii="標楷體" w:eastAsia="標楷體" w:hAnsi="標楷體"/>
          <w:b/>
          <w:bCs/>
          <w:sz w:val="36"/>
          <w:szCs w:val="36"/>
        </w:rPr>
      </w:pPr>
      <w:bookmarkStart w:id="0" w:name="_heading=h.grie48eveyn8"/>
      <w:bookmarkEnd w:id="0"/>
      <w:r>
        <w:rPr>
          <w:rFonts w:ascii="標楷體" w:eastAsia="標楷體" w:hAnsi="標楷體" w:hint="eastAsia"/>
          <w:b/>
          <w:bCs/>
          <w:sz w:val="36"/>
          <w:szCs w:val="36"/>
        </w:rPr>
        <w:t>高雄市岡山區前峰國小</w:t>
      </w:r>
      <w:bookmarkStart w:id="1" w:name="_GoBack"/>
      <w:bookmarkEnd w:id="1"/>
      <w:r>
        <w:rPr>
          <w:rFonts w:ascii="標楷體" w:eastAsia="標楷體" w:hAnsi="標楷體" w:hint="eastAsia"/>
          <w:b/>
          <w:bCs/>
          <w:sz w:val="36"/>
          <w:szCs w:val="36"/>
        </w:rPr>
        <w:t>【書海探索家】校訂課程</w:t>
      </w:r>
    </w:p>
    <w:p w:rsidR="00F107ED" w:rsidRPr="00D678CA" w:rsidRDefault="00957095">
      <w:pPr>
        <w:pBdr>
          <w:top w:val="nil"/>
          <w:left w:val="nil"/>
          <w:bottom w:val="nil"/>
          <w:right w:val="nil"/>
          <w:between w:val="nil"/>
        </w:pBdr>
        <w:spacing w:after="120" w:line="400" w:lineRule="auto"/>
        <w:jc w:val="center"/>
        <w:rPr>
          <w:rFonts w:eastAsia="標楷體"/>
          <w:b/>
          <w:color w:val="000000"/>
          <w:sz w:val="36"/>
          <w:szCs w:val="36"/>
        </w:rPr>
      </w:pPr>
      <w:r w:rsidRPr="00D678CA">
        <w:rPr>
          <w:rFonts w:eastAsia="標楷體"/>
          <w:b/>
          <w:color w:val="000000"/>
          <w:sz w:val="36"/>
          <w:szCs w:val="36"/>
        </w:rPr>
        <w:t>心靈饗宴</w:t>
      </w:r>
    </w:p>
    <w:p w:rsidR="00F107ED" w:rsidRPr="00076D9E" w:rsidRDefault="00957095">
      <w:pPr>
        <w:rPr>
          <w:rFonts w:eastAsia="標楷體"/>
          <w:b/>
          <w:color w:val="000000"/>
        </w:rPr>
      </w:pPr>
      <w:r w:rsidRPr="00076D9E">
        <w:rPr>
          <w:rFonts w:eastAsia="標楷體"/>
          <w:b/>
          <w:color w:val="000000"/>
        </w:rPr>
        <w:t>一、設計理念</w:t>
      </w:r>
    </w:p>
    <w:p w:rsidR="00F107ED" w:rsidRPr="00076D9E" w:rsidRDefault="00957095">
      <w:pPr>
        <w:ind w:firstLine="480"/>
        <w:rPr>
          <w:rFonts w:eastAsia="標楷體"/>
          <w:color w:val="000000"/>
        </w:rPr>
      </w:pPr>
      <w:r w:rsidRPr="00076D9E">
        <w:rPr>
          <w:rFonts w:eastAsia="標楷體"/>
          <w:color w:val="000000"/>
        </w:rPr>
        <w:t>本教學活動利用「彈性課</w:t>
      </w:r>
      <w:r w:rsidRPr="00076D9E">
        <w:rPr>
          <w:rFonts w:eastAsia="標楷體"/>
        </w:rPr>
        <w:t>程－書海探索家</w:t>
      </w:r>
      <w:r w:rsidRPr="00076D9E">
        <w:rPr>
          <w:rFonts w:eastAsia="標楷體"/>
          <w:color w:val="000000"/>
        </w:rPr>
        <w:t>」時間，設計「學習典範、友愛新世界、美的饗宴、創意的生活」等相關主題讀本，融入藝術與人文、品德教育、多元文化教育等相關主題之繪本教學活動課程。透過閱讀延伸活動，引導三年級學童藉由閱讀繪本來吸取新知識、新觀念，並從閱讀中學習深度思考、邏輯推理、分析思辨、整理運用及創新知識的能力，藉由不斷體驗知識與探索生命的感動，進而同儕分享、討論，以及激發創造的能量，期望學生健全人我關係，體會生命意義，理解並尊重多元文化，能擁有以閱讀認識世界、了解世界的能力。</w:t>
      </w:r>
    </w:p>
    <w:p w:rsidR="00F107ED" w:rsidRPr="00076D9E" w:rsidRDefault="00957095">
      <w:pPr>
        <w:rPr>
          <w:rFonts w:eastAsia="標楷體"/>
          <w:b/>
          <w:color w:val="000000"/>
        </w:rPr>
      </w:pPr>
      <w:r w:rsidRPr="00076D9E">
        <w:rPr>
          <w:rFonts w:eastAsia="標楷體"/>
          <w:b/>
          <w:color w:val="000000"/>
        </w:rPr>
        <w:t>二、教學設計</w:t>
      </w:r>
    </w:p>
    <w:tbl>
      <w:tblPr>
        <w:tblStyle w:val="af2"/>
        <w:tblW w:w="1028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61"/>
        <w:gridCol w:w="722"/>
        <w:gridCol w:w="14"/>
        <w:gridCol w:w="1701"/>
        <w:gridCol w:w="1842"/>
        <w:gridCol w:w="256"/>
        <w:gridCol w:w="1345"/>
        <w:gridCol w:w="3539"/>
      </w:tblGrid>
      <w:tr w:rsidR="00F107ED" w:rsidRPr="00076D9E" w:rsidTr="00076D9E">
        <w:trPr>
          <w:trHeight w:val="641"/>
          <w:jc w:val="center"/>
        </w:trPr>
        <w:tc>
          <w:tcPr>
            <w:tcW w:w="1583" w:type="dxa"/>
            <w:gridSpan w:val="2"/>
            <w:tcBorders>
              <w:top w:val="single" w:sz="12" w:space="0" w:color="000000"/>
              <w:bottom w:val="single" w:sz="4" w:space="0" w:color="000000"/>
              <w:right w:val="single" w:sz="4" w:space="0" w:color="000000"/>
            </w:tcBorders>
            <w:shd w:val="clear" w:color="auto" w:fill="D9D9D9"/>
            <w:vAlign w:val="center"/>
          </w:tcPr>
          <w:p w:rsidR="00F107ED" w:rsidRPr="00076D9E" w:rsidRDefault="00957095">
            <w:pPr>
              <w:rPr>
                <w:rFonts w:eastAsia="標楷體"/>
                <w:b/>
                <w:color w:val="000000"/>
              </w:rPr>
            </w:pPr>
            <w:r w:rsidRPr="00076D9E">
              <w:rPr>
                <w:rFonts w:eastAsia="標楷體"/>
                <w:b/>
                <w:color w:val="000000"/>
              </w:rPr>
              <w:t>實施年級</w:t>
            </w:r>
          </w:p>
        </w:tc>
        <w:tc>
          <w:tcPr>
            <w:tcW w:w="3813" w:type="dxa"/>
            <w:gridSpan w:val="4"/>
            <w:tcBorders>
              <w:top w:val="single" w:sz="12" w:space="0" w:color="000000"/>
              <w:bottom w:val="single" w:sz="4" w:space="0" w:color="000000"/>
              <w:right w:val="single" w:sz="4" w:space="0" w:color="000000"/>
            </w:tcBorders>
            <w:vAlign w:val="center"/>
          </w:tcPr>
          <w:p w:rsidR="00F107ED" w:rsidRPr="00076D9E" w:rsidRDefault="00957095">
            <w:pPr>
              <w:rPr>
                <w:rFonts w:eastAsia="標楷體"/>
                <w:color w:val="000000"/>
              </w:rPr>
            </w:pPr>
            <w:r w:rsidRPr="00076D9E">
              <w:rPr>
                <w:rFonts w:eastAsia="標楷體"/>
                <w:color w:val="000000"/>
              </w:rPr>
              <w:t>三年級</w:t>
            </w:r>
            <w:r w:rsidR="00076D9E" w:rsidRPr="00076D9E">
              <w:rPr>
                <w:rFonts w:eastAsia="標楷體"/>
                <w:color w:val="000000"/>
              </w:rPr>
              <w:t>下學期</w:t>
            </w:r>
          </w:p>
        </w:tc>
        <w:tc>
          <w:tcPr>
            <w:tcW w:w="1345"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F107ED" w:rsidRPr="00076D9E" w:rsidRDefault="00957095">
            <w:pPr>
              <w:jc w:val="center"/>
              <w:rPr>
                <w:rFonts w:eastAsia="標楷體"/>
                <w:b/>
                <w:color w:val="000000"/>
              </w:rPr>
            </w:pPr>
            <w:r w:rsidRPr="00076D9E">
              <w:rPr>
                <w:rFonts w:eastAsia="標楷體"/>
                <w:b/>
                <w:color w:val="000000"/>
              </w:rPr>
              <w:t>設計者</w:t>
            </w:r>
          </w:p>
        </w:tc>
        <w:tc>
          <w:tcPr>
            <w:tcW w:w="3539" w:type="dxa"/>
            <w:tcBorders>
              <w:top w:val="single" w:sz="12" w:space="0" w:color="000000"/>
              <w:left w:val="single" w:sz="4" w:space="0" w:color="000000"/>
              <w:bottom w:val="single" w:sz="4" w:space="0" w:color="000000"/>
            </w:tcBorders>
            <w:vAlign w:val="center"/>
          </w:tcPr>
          <w:p w:rsidR="00F107ED" w:rsidRPr="00076D9E" w:rsidRDefault="00957095" w:rsidP="00076D9E">
            <w:pPr>
              <w:jc w:val="both"/>
              <w:rPr>
                <w:rFonts w:eastAsia="標楷體"/>
                <w:color w:val="000000"/>
              </w:rPr>
            </w:pPr>
            <w:r w:rsidRPr="00076D9E">
              <w:rPr>
                <w:rFonts w:eastAsia="標楷體"/>
                <w:color w:val="000000"/>
              </w:rPr>
              <w:t>三年級教學團隊</w:t>
            </w:r>
          </w:p>
        </w:tc>
      </w:tr>
      <w:tr w:rsidR="00F107ED" w:rsidRPr="00076D9E">
        <w:trPr>
          <w:trHeight w:val="485"/>
          <w:jc w:val="center"/>
        </w:trPr>
        <w:tc>
          <w:tcPr>
            <w:tcW w:w="1583" w:type="dxa"/>
            <w:gridSpan w:val="2"/>
            <w:tcBorders>
              <w:top w:val="single" w:sz="4" w:space="0" w:color="000000"/>
              <w:bottom w:val="single" w:sz="4" w:space="0" w:color="000000"/>
              <w:right w:val="single" w:sz="4" w:space="0" w:color="000000"/>
            </w:tcBorders>
            <w:shd w:val="clear" w:color="auto" w:fill="D9D9D9"/>
            <w:vAlign w:val="center"/>
          </w:tcPr>
          <w:p w:rsidR="00F107ED" w:rsidRPr="00076D9E" w:rsidRDefault="00957095">
            <w:pPr>
              <w:rPr>
                <w:rFonts w:eastAsia="標楷體"/>
                <w:b/>
                <w:color w:val="000000"/>
              </w:rPr>
            </w:pPr>
            <w:r w:rsidRPr="00076D9E">
              <w:rPr>
                <w:rFonts w:eastAsia="標楷體"/>
                <w:b/>
                <w:color w:val="000000"/>
              </w:rPr>
              <w:t>跨領域</w:t>
            </w:r>
            <w:r w:rsidRPr="00076D9E">
              <w:rPr>
                <w:rFonts w:eastAsia="標楷體"/>
                <w:b/>
                <w:color w:val="000000"/>
              </w:rPr>
              <w:t>/</w:t>
            </w:r>
            <w:r w:rsidRPr="00076D9E">
              <w:rPr>
                <w:rFonts w:eastAsia="標楷體"/>
                <w:b/>
                <w:color w:val="000000"/>
              </w:rPr>
              <w:t>科目</w:t>
            </w:r>
          </w:p>
        </w:tc>
        <w:tc>
          <w:tcPr>
            <w:tcW w:w="3813" w:type="dxa"/>
            <w:gridSpan w:val="4"/>
            <w:tcBorders>
              <w:bottom w:val="single" w:sz="4" w:space="0" w:color="000000"/>
              <w:right w:val="single" w:sz="4" w:space="0" w:color="000000"/>
            </w:tcBorders>
            <w:vAlign w:val="center"/>
          </w:tcPr>
          <w:p w:rsidR="00F107ED" w:rsidRPr="00076D9E" w:rsidRDefault="00076D9E">
            <w:pPr>
              <w:jc w:val="both"/>
              <w:rPr>
                <w:rFonts w:eastAsia="標楷體"/>
                <w:color w:val="000000"/>
              </w:rPr>
            </w:pPr>
            <w:r w:rsidRPr="00076D9E">
              <w:rPr>
                <w:rFonts w:eastAsia="標楷體"/>
                <w:color w:val="000000"/>
              </w:rPr>
              <w:t>國語文、</w:t>
            </w:r>
            <w:r w:rsidR="00957095" w:rsidRPr="00076D9E">
              <w:rPr>
                <w:rFonts w:eastAsia="標楷體"/>
                <w:color w:val="000000"/>
              </w:rPr>
              <w:t>社會、</w:t>
            </w:r>
            <w:r w:rsidRPr="00076D9E">
              <w:rPr>
                <w:rFonts w:eastAsia="標楷體"/>
                <w:color w:val="000000"/>
              </w:rPr>
              <w:t>自然科學</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07ED" w:rsidRPr="00076D9E" w:rsidRDefault="00957095">
            <w:pPr>
              <w:jc w:val="center"/>
              <w:rPr>
                <w:rFonts w:eastAsia="標楷體"/>
                <w:b/>
                <w:color w:val="000000"/>
              </w:rPr>
            </w:pPr>
            <w:r w:rsidRPr="00076D9E">
              <w:rPr>
                <w:rFonts w:eastAsia="標楷體"/>
                <w:b/>
                <w:color w:val="000000"/>
              </w:rPr>
              <w:t>總節數</w:t>
            </w:r>
          </w:p>
        </w:tc>
        <w:tc>
          <w:tcPr>
            <w:tcW w:w="3539" w:type="dxa"/>
            <w:tcBorders>
              <w:left w:val="single" w:sz="4" w:space="0" w:color="000000"/>
              <w:bottom w:val="single" w:sz="4" w:space="0" w:color="000000"/>
            </w:tcBorders>
            <w:vAlign w:val="center"/>
          </w:tcPr>
          <w:p w:rsidR="00F107ED" w:rsidRPr="00076D9E" w:rsidRDefault="00957095">
            <w:pPr>
              <w:jc w:val="both"/>
              <w:rPr>
                <w:rFonts w:eastAsia="標楷體"/>
                <w:color w:val="000000"/>
              </w:rPr>
            </w:pPr>
            <w:r w:rsidRPr="00076D9E">
              <w:rPr>
                <w:rFonts w:eastAsia="標楷體"/>
                <w:color w:val="000000"/>
              </w:rPr>
              <w:t>共</w:t>
            </w:r>
            <w:r w:rsidRPr="00076D9E">
              <w:rPr>
                <w:rFonts w:eastAsia="標楷體"/>
                <w:color w:val="000000"/>
              </w:rPr>
              <w:t>2</w:t>
            </w:r>
            <w:r w:rsidRPr="00076D9E">
              <w:rPr>
                <w:rFonts w:eastAsia="標楷體"/>
              </w:rPr>
              <w:t>0</w:t>
            </w:r>
            <w:r w:rsidRPr="00076D9E">
              <w:rPr>
                <w:rFonts w:eastAsia="標楷體"/>
                <w:color w:val="000000"/>
              </w:rPr>
              <w:t>節</w:t>
            </w:r>
          </w:p>
        </w:tc>
      </w:tr>
      <w:tr w:rsidR="00F107ED" w:rsidRPr="00076D9E">
        <w:trPr>
          <w:trHeight w:val="541"/>
          <w:jc w:val="center"/>
        </w:trPr>
        <w:tc>
          <w:tcPr>
            <w:tcW w:w="10280" w:type="dxa"/>
            <w:gridSpan w:val="8"/>
            <w:tcBorders>
              <w:top w:val="single" w:sz="4" w:space="0" w:color="000000"/>
            </w:tcBorders>
            <w:shd w:val="clear" w:color="auto" w:fill="FFFFFF"/>
          </w:tcPr>
          <w:p w:rsidR="00F107ED" w:rsidRPr="00076D9E" w:rsidRDefault="00957095" w:rsidP="00076D9E">
            <w:pPr>
              <w:rPr>
                <w:rFonts w:eastAsia="標楷體"/>
                <w:highlight w:val="white"/>
              </w:rPr>
            </w:pPr>
            <w:r w:rsidRPr="00076D9E">
              <w:rPr>
                <w:rFonts w:eastAsia="標楷體"/>
              </w:rPr>
              <w:t>核心素養：</w:t>
            </w:r>
          </w:p>
          <w:p w:rsidR="00F107ED" w:rsidRPr="00076D9E" w:rsidRDefault="00957095" w:rsidP="00076D9E">
            <w:pPr>
              <w:pStyle w:val="a4"/>
              <w:numPr>
                <w:ilvl w:val="0"/>
                <w:numId w:val="9"/>
              </w:numPr>
              <w:ind w:leftChars="0"/>
              <w:rPr>
                <w:rFonts w:ascii="Times New Roman" w:eastAsia="標楷體" w:hAnsi="Times New Roman"/>
                <w:b/>
                <w:szCs w:val="24"/>
                <w:highlight w:val="white"/>
              </w:rPr>
            </w:pPr>
            <w:r w:rsidRPr="00076D9E">
              <w:rPr>
                <w:rFonts w:ascii="Times New Roman" w:eastAsia="標楷體" w:hAnsi="Times New Roman"/>
                <w:b/>
                <w:szCs w:val="24"/>
                <w:highlight w:val="white"/>
              </w:rPr>
              <w:t>A2</w:t>
            </w:r>
            <w:r w:rsidRPr="00076D9E">
              <w:rPr>
                <w:rFonts w:ascii="Times New Roman" w:eastAsia="標楷體" w:hAnsi="Times New Roman"/>
                <w:b/>
                <w:szCs w:val="24"/>
                <w:highlight w:val="white"/>
              </w:rPr>
              <w:t>系統思考與解決問題</w:t>
            </w:r>
          </w:p>
          <w:p w:rsidR="00857108" w:rsidRPr="00076D9E" w:rsidRDefault="00857108" w:rsidP="00076D9E">
            <w:pPr>
              <w:rPr>
                <w:rFonts w:eastAsia="標楷體"/>
              </w:rPr>
            </w:pPr>
            <w:r w:rsidRPr="00076D9E">
              <w:rPr>
                <w:rFonts w:eastAsia="標楷體"/>
              </w:rPr>
              <w:t>國</w:t>
            </w:r>
            <w:r w:rsidRPr="00076D9E">
              <w:rPr>
                <w:rFonts w:eastAsia="標楷體"/>
              </w:rPr>
              <w:t xml:space="preserve">-E-A2 </w:t>
            </w:r>
            <w:r w:rsidRPr="00076D9E">
              <w:rPr>
                <w:rFonts w:eastAsia="標楷體"/>
              </w:rPr>
              <w:t>透過國語文學習，掌握文本要旨、發展學習及解決問題策略、初探邏輯思維，</w:t>
            </w:r>
            <w:r w:rsidRPr="00076D9E">
              <w:rPr>
                <w:rFonts w:eastAsia="標楷體"/>
              </w:rPr>
              <w:t xml:space="preserve"> </w:t>
            </w:r>
            <w:r w:rsidRPr="00076D9E">
              <w:rPr>
                <w:rFonts w:eastAsia="標楷體"/>
              </w:rPr>
              <w:t>並透過體驗與實踐，處理日常生活問題。</w:t>
            </w:r>
          </w:p>
          <w:p w:rsidR="00857108" w:rsidRPr="00076D9E" w:rsidRDefault="00857108" w:rsidP="00076D9E">
            <w:pPr>
              <w:rPr>
                <w:rFonts w:eastAsia="標楷體"/>
              </w:rPr>
            </w:pPr>
            <w:r w:rsidRPr="00076D9E">
              <w:rPr>
                <w:rFonts w:eastAsia="標楷體"/>
              </w:rPr>
              <w:t>社</w:t>
            </w:r>
            <w:r w:rsidRPr="00076D9E">
              <w:rPr>
                <w:rFonts w:eastAsia="標楷體"/>
              </w:rPr>
              <w:t xml:space="preserve">-E-A2  </w:t>
            </w:r>
            <w:r w:rsidRPr="00076D9E">
              <w:rPr>
                <w:rFonts w:eastAsia="標楷體"/>
              </w:rPr>
              <w:t>敏覺居住地方的社會、自然與人文環境變遷，關注生活問題及其影響，並思考解決方法。</w:t>
            </w:r>
          </w:p>
          <w:p w:rsidR="00076D9E" w:rsidRPr="00076D9E" w:rsidRDefault="00076D9E" w:rsidP="00076D9E">
            <w:pPr>
              <w:rPr>
                <w:rFonts w:eastAsia="標楷體"/>
                <w:highlight w:val="white"/>
              </w:rPr>
            </w:pPr>
            <w:r w:rsidRPr="00076D9E">
              <w:rPr>
                <w:rFonts w:eastAsia="標楷體"/>
              </w:rPr>
              <w:t>自</w:t>
            </w:r>
            <w:r w:rsidRPr="00076D9E">
              <w:rPr>
                <w:rFonts w:eastAsia="標楷體"/>
              </w:rPr>
              <w:t xml:space="preserve">-E-A2 </w:t>
            </w:r>
            <w:r w:rsidRPr="00076D9E">
              <w:rPr>
                <w:rFonts w:eastAsia="標楷體"/>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F107ED" w:rsidRPr="00076D9E" w:rsidRDefault="00957095" w:rsidP="00076D9E">
            <w:pPr>
              <w:pStyle w:val="a4"/>
              <w:numPr>
                <w:ilvl w:val="0"/>
                <w:numId w:val="9"/>
              </w:numPr>
              <w:ind w:leftChars="0"/>
              <w:rPr>
                <w:rFonts w:ascii="Times New Roman" w:eastAsia="標楷體" w:hAnsi="Times New Roman"/>
                <w:b/>
                <w:szCs w:val="24"/>
                <w:highlight w:val="white"/>
              </w:rPr>
            </w:pPr>
            <w:r w:rsidRPr="00076D9E">
              <w:rPr>
                <w:rFonts w:ascii="Times New Roman" w:eastAsia="標楷體" w:hAnsi="Times New Roman"/>
                <w:b/>
                <w:szCs w:val="24"/>
                <w:highlight w:val="white"/>
              </w:rPr>
              <w:t>B1</w:t>
            </w:r>
            <w:r w:rsidRPr="00076D9E">
              <w:rPr>
                <w:rFonts w:ascii="Times New Roman" w:eastAsia="標楷體" w:hAnsi="Times New Roman"/>
                <w:b/>
                <w:szCs w:val="24"/>
                <w:highlight w:val="white"/>
              </w:rPr>
              <w:t>符號運用與溝通表達</w:t>
            </w:r>
          </w:p>
          <w:p w:rsidR="00857108" w:rsidRPr="00076D9E" w:rsidRDefault="00857108" w:rsidP="00076D9E">
            <w:pPr>
              <w:rPr>
                <w:rFonts w:eastAsia="標楷體"/>
              </w:rPr>
            </w:pPr>
            <w:r w:rsidRPr="00076D9E">
              <w:rPr>
                <w:rFonts w:eastAsia="標楷體"/>
              </w:rPr>
              <w:t>國</w:t>
            </w:r>
            <w:r w:rsidRPr="00076D9E">
              <w:rPr>
                <w:rFonts w:eastAsia="標楷體"/>
              </w:rPr>
              <w:t xml:space="preserve">-E-B1 </w:t>
            </w:r>
            <w:r w:rsidRPr="00076D9E">
              <w:rPr>
                <w:rFonts w:eastAsia="標楷體"/>
              </w:rPr>
              <w:t>理解與運用國語文在日常生活中學習體察他人的感受，並給予適當的回應，以達成溝通及互動的目標。</w:t>
            </w:r>
          </w:p>
          <w:p w:rsidR="00076D9E" w:rsidRPr="00076D9E" w:rsidRDefault="00076D9E" w:rsidP="00076D9E">
            <w:pPr>
              <w:rPr>
                <w:rFonts w:eastAsia="標楷體"/>
              </w:rPr>
            </w:pPr>
            <w:r w:rsidRPr="00076D9E">
              <w:rPr>
                <w:rFonts w:eastAsia="標楷體"/>
              </w:rPr>
              <w:t>社</w:t>
            </w:r>
            <w:r w:rsidRPr="00076D9E">
              <w:rPr>
                <w:rFonts w:eastAsia="標楷體"/>
              </w:rPr>
              <w:t xml:space="preserve">-E-B1 </w:t>
            </w:r>
            <w:r w:rsidRPr="00076D9E">
              <w:rPr>
                <w:rFonts w:eastAsia="標楷體"/>
              </w:rPr>
              <w:t>透過語言、文字及圖像等表徵符號，理解人類生活的豐富面貌，並能運用多樣的表徵符號解釋相關訊息，達成溝通的目的，促進相互間的理解。</w:t>
            </w:r>
          </w:p>
          <w:p w:rsidR="00076D9E" w:rsidRPr="00076D9E" w:rsidRDefault="00076D9E" w:rsidP="00076D9E">
            <w:pPr>
              <w:rPr>
                <w:rFonts w:eastAsia="標楷體"/>
              </w:rPr>
            </w:pPr>
            <w:r w:rsidRPr="00076D9E">
              <w:rPr>
                <w:rFonts w:eastAsia="標楷體"/>
              </w:rPr>
              <w:t>自</w:t>
            </w:r>
            <w:r w:rsidRPr="00076D9E">
              <w:rPr>
                <w:rFonts w:eastAsia="標楷體"/>
              </w:rPr>
              <w:t xml:space="preserve">-E-B1 </w:t>
            </w:r>
            <w:r w:rsidRPr="00076D9E">
              <w:rPr>
                <w:rFonts w:eastAsia="標楷體"/>
              </w:rPr>
              <w:t>能分析比較、製作圖表、運用簡單數學等方法，整理已有的自然科學資訊或數據，並利用較簡單形式的口語、文字、影像、繪圖或實物、科學名詞、數學公式、模型等，表達探究之過程、發現或成果。</w:t>
            </w:r>
          </w:p>
          <w:p w:rsidR="00076D9E" w:rsidRPr="00076D9E" w:rsidRDefault="00076D9E" w:rsidP="00076D9E">
            <w:pPr>
              <w:pStyle w:val="a4"/>
              <w:numPr>
                <w:ilvl w:val="0"/>
                <w:numId w:val="9"/>
              </w:numPr>
              <w:ind w:leftChars="0"/>
              <w:rPr>
                <w:rFonts w:ascii="Times New Roman" w:eastAsia="標楷體" w:hAnsi="Times New Roman"/>
                <w:szCs w:val="24"/>
                <w:highlight w:val="white"/>
              </w:rPr>
            </w:pPr>
            <w:r w:rsidRPr="00076D9E">
              <w:rPr>
                <w:rFonts w:ascii="Times New Roman" w:eastAsia="標楷體" w:hAnsi="Times New Roman"/>
                <w:szCs w:val="24"/>
                <w:highlight w:val="white"/>
              </w:rPr>
              <w:t xml:space="preserve">B2 </w:t>
            </w:r>
            <w:r w:rsidRPr="00076D9E">
              <w:rPr>
                <w:rFonts w:ascii="Times New Roman" w:eastAsia="標楷體" w:hAnsi="Times New Roman"/>
                <w:szCs w:val="24"/>
                <w:highlight w:val="white"/>
              </w:rPr>
              <w:t>科技資訊與媒體素養</w:t>
            </w:r>
          </w:p>
          <w:p w:rsidR="00F107ED" w:rsidRPr="00076D9E" w:rsidRDefault="00076D9E" w:rsidP="00076D9E">
            <w:pPr>
              <w:rPr>
                <w:rFonts w:eastAsia="標楷體"/>
                <w:highlight w:val="white"/>
              </w:rPr>
            </w:pPr>
            <w:r w:rsidRPr="00076D9E">
              <w:rPr>
                <w:rFonts w:eastAsia="標楷體"/>
              </w:rPr>
              <w:t>自</w:t>
            </w:r>
            <w:r w:rsidRPr="00076D9E">
              <w:rPr>
                <w:rFonts w:eastAsia="標楷體"/>
              </w:rPr>
              <w:t xml:space="preserve">-E-B2 </w:t>
            </w:r>
            <w:r w:rsidRPr="00076D9E">
              <w:rPr>
                <w:rFonts w:eastAsia="標楷體"/>
              </w:rPr>
              <w:t>能了解科技及媒體的運用方式，並從學習活動、日常經驗及科技運用、自然環境、書刊及網路媒體等，察覺問題或獲得有助於探究的資訊。</w:t>
            </w:r>
          </w:p>
        </w:tc>
      </w:tr>
      <w:tr w:rsidR="00F107ED" w:rsidRPr="00076D9E">
        <w:trPr>
          <w:trHeight w:val="587"/>
          <w:jc w:val="center"/>
        </w:trPr>
        <w:tc>
          <w:tcPr>
            <w:tcW w:w="861" w:type="dxa"/>
            <w:vMerge w:val="restart"/>
            <w:tcBorders>
              <w:top w:val="single" w:sz="4" w:space="0" w:color="000000"/>
              <w:right w:val="single" w:sz="4" w:space="0" w:color="000000"/>
            </w:tcBorders>
            <w:shd w:val="clear" w:color="auto" w:fill="D9D9D9"/>
            <w:vAlign w:val="center"/>
          </w:tcPr>
          <w:p w:rsidR="00F107ED" w:rsidRPr="00076D9E" w:rsidRDefault="00957095">
            <w:pPr>
              <w:jc w:val="center"/>
              <w:rPr>
                <w:rFonts w:eastAsia="標楷體"/>
                <w:b/>
                <w:color w:val="000000"/>
              </w:rPr>
            </w:pPr>
            <w:r w:rsidRPr="00076D9E">
              <w:rPr>
                <w:rFonts w:eastAsia="標楷體"/>
                <w:b/>
                <w:color w:val="000000"/>
              </w:rPr>
              <w:t>學習</w:t>
            </w:r>
          </w:p>
          <w:p w:rsidR="00F107ED" w:rsidRPr="00076D9E" w:rsidRDefault="00957095">
            <w:pPr>
              <w:jc w:val="center"/>
              <w:rPr>
                <w:rFonts w:eastAsia="標楷體"/>
                <w:b/>
                <w:color w:val="000000"/>
              </w:rPr>
            </w:pPr>
            <w:r w:rsidRPr="00076D9E">
              <w:rPr>
                <w:rFonts w:eastAsia="標楷體"/>
                <w:b/>
                <w:color w:val="000000"/>
              </w:rPr>
              <w:t>重點</w:t>
            </w:r>
          </w:p>
        </w:tc>
        <w:tc>
          <w:tcPr>
            <w:tcW w:w="736" w:type="dxa"/>
            <w:gridSpan w:val="2"/>
            <w:tcBorders>
              <w:top w:val="single" w:sz="4" w:space="0" w:color="000000"/>
              <w:bottom w:val="single" w:sz="4" w:space="0" w:color="000000"/>
              <w:right w:val="single" w:sz="4" w:space="0" w:color="000000"/>
            </w:tcBorders>
            <w:shd w:val="clear" w:color="auto" w:fill="D9D9D9"/>
            <w:vAlign w:val="center"/>
          </w:tcPr>
          <w:p w:rsidR="00F107ED" w:rsidRPr="00076D9E" w:rsidRDefault="00957095">
            <w:pPr>
              <w:rPr>
                <w:rFonts w:eastAsia="標楷體"/>
                <w:b/>
                <w:color w:val="000000"/>
              </w:rPr>
            </w:pPr>
            <w:r w:rsidRPr="00076D9E">
              <w:rPr>
                <w:rFonts w:eastAsia="標楷體"/>
                <w:b/>
                <w:color w:val="000000"/>
              </w:rPr>
              <w:t>學習</w:t>
            </w:r>
          </w:p>
          <w:p w:rsidR="00F107ED" w:rsidRPr="00076D9E" w:rsidRDefault="00957095">
            <w:pPr>
              <w:rPr>
                <w:rFonts w:eastAsia="標楷體"/>
                <w:color w:val="000000"/>
              </w:rPr>
            </w:pPr>
            <w:r w:rsidRPr="00076D9E">
              <w:rPr>
                <w:rFonts w:eastAsia="標楷體"/>
                <w:b/>
                <w:color w:val="000000"/>
              </w:rPr>
              <w:t>表現</w:t>
            </w:r>
          </w:p>
        </w:tc>
        <w:tc>
          <w:tcPr>
            <w:tcW w:w="8683" w:type="dxa"/>
            <w:gridSpan w:val="5"/>
            <w:tcBorders>
              <w:top w:val="single" w:sz="4" w:space="0" w:color="000000"/>
              <w:left w:val="single" w:sz="4" w:space="0" w:color="000000"/>
              <w:bottom w:val="single" w:sz="4" w:space="0" w:color="000000"/>
            </w:tcBorders>
            <w:shd w:val="clear" w:color="auto" w:fill="FFFFFF"/>
          </w:tcPr>
          <w:p w:rsidR="00F107ED" w:rsidRPr="00076D9E" w:rsidRDefault="00957095" w:rsidP="00857108">
            <w:pPr>
              <w:rPr>
                <w:rFonts w:eastAsia="標楷體"/>
              </w:rPr>
            </w:pPr>
            <w:r w:rsidRPr="00076D9E">
              <w:rPr>
                <w:rFonts w:eastAsia="標楷體"/>
              </w:rPr>
              <w:t>【國語文】</w:t>
            </w:r>
          </w:p>
          <w:p w:rsidR="00F107ED" w:rsidRPr="00076D9E" w:rsidRDefault="00957095" w:rsidP="00857108">
            <w:pPr>
              <w:rPr>
                <w:rFonts w:eastAsia="標楷體"/>
              </w:rPr>
            </w:pPr>
            <w:r w:rsidRPr="00076D9E">
              <w:rPr>
                <w:rFonts w:eastAsia="標楷體"/>
              </w:rPr>
              <w:t xml:space="preserve">5-II-8 </w:t>
            </w:r>
            <w:r w:rsidRPr="00076D9E">
              <w:rPr>
                <w:rFonts w:eastAsia="標楷體"/>
              </w:rPr>
              <w:t>運用預測、推論、提問等策略，增進對文本的理解。</w:t>
            </w:r>
          </w:p>
          <w:p w:rsidR="00303CB4" w:rsidRPr="00076D9E" w:rsidRDefault="00303CB4" w:rsidP="00857108">
            <w:pPr>
              <w:rPr>
                <w:rFonts w:eastAsia="標楷體"/>
              </w:rPr>
            </w:pPr>
            <w:r w:rsidRPr="00076D9E">
              <w:rPr>
                <w:rFonts w:eastAsia="標楷體"/>
              </w:rPr>
              <w:t xml:space="preserve">6-II-4     </w:t>
            </w:r>
            <w:r w:rsidRPr="00076D9E">
              <w:rPr>
                <w:rFonts w:eastAsia="標楷體"/>
              </w:rPr>
              <w:t>書寫記敘、應用、說明事物的作品。</w:t>
            </w:r>
          </w:p>
          <w:p w:rsidR="00F107ED" w:rsidRPr="00076D9E" w:rsidRDefault="00957095" w:rsidP="00857108">
            <w:pPr>
              <w:rPr>
                <w:rFonts w:eastAsia="標楷體"/>
              </w:rPr>
            </w:pPr>
            <w:r w:rsidRPr="00076D9E">
              <w:rPr>
                <w:rFonts w:eastAsia="標楷體"/>
              </w:rPr>
              <w:t>【社會】</w:t>
            </w:r>
          </w:p>
          <w:p w:rsidR="00303CB4" w:rsidRPr="00076D9E" w:rsidRDefault="00303CB4" w:rsidP="00857108">
            <w:pPr>
              <w:rPr>
                <w:rFonts w:eastAsia="標楷體"/>
              </w:rPr>
            </w:pPr>
            <w:r w:rsidRPr="00076D9E">
              <w:rPr>
                <w:rFonts w:eastAsia="標楷體"/>
              </w:rPr>
              <w:t xml:space="preserve">1a-II-3 </w:t>
            </w:r>
            <w:r w:rsidRPr="00076D9E">
              <w:rPr>
                <w:rFonts w:eastAsia="標楷體"/>
              </w:rPr>
              <w:t>舉例說明社會事物與環境的互動、差異或變遷現象。</w:t>
            </w:r>
          </w:p>
          <w:p w:rsidR="00303CB4" w:rsidRPr="00076D9E" w:rsidRDefault="00303CB4" w:rsidP="00857108">
            <w:pPr>
              <w:rPr>
                <w:rFonts w:eastAsia="標楷體"/>
              </w:rPr>
            </w:pPr>
            <w:r w:rsidRPr="00076D9E">
              <w:rPr>
                <w:rFonts w:eastAsia="標楷體"/>
              </w:rPr>
              <w:t xml:space="preserve">1b-II-1 </w:t>
            </w:r>
            <w:r w:rsidRPr="00076D9E">
              <w:rPr>
                <w:rFonts w:eastAsia="標楷體"/>
              </w:rPr>
              <w:t>解釋社會事物與環境之間的關係。</w:t>
            </w:r>
          </w:p>
          <w:p w:rsidR="00303CB4" w:rsidRPr="00076D9E" w:rsidRDefault="00303CB4" w:rsidP="00857108">
            <w:pPr>
              <w:rPr>
                <w:rFonts w:eastAsia="標楷體"/>
              </w:rPr>
            </w:pPr>
            <w:r w:rsidRPr="00076D9E">
              <w:rPr>
                <w:rFonts w:eastAsia="標楷體"/>
              </w:rPr>
              <w:t xml:space="preserve">2b-II-1 </w:t>
            </w:r>
            <w:r w:rsidRPr="00076D9E">
              <w:rPr>
                <w:rFonts w:eastAsia="標楷體"/>
              </w:rPr>
              <w:t>體認人們對生活事物與環境有不同的感受，並加以尊重。</w:t>
            </w:r>
          </w:p>
          <w:p w:rsidR="00F107ED" w:rsidRPr="00076D9E" w:rsidRDefault="00957095" w:rsidP="00857108">
            <w:pPr>
              <w:rPr>
                <w:rFonts w:eastAsia="標楷體"/>
              </w:rPr>
            </w:pPr>
            <w:r w:rsidRPr="00076D9E">
              <w:rPr>
                <w:rFonts w:eastAsia="標楷體"/>
              </w:rPr>
              <w:t>【自然科學】</w:t>
            </w:r>
          </w:p>
          <w:p w:rsidR="00F107ED" w:rsidRPr="00076D9E" w:rsidRDefault="00957095" w:rsidP="00857108">
            <w:pPr>
              <w:rPr>
                <w:rFonts w:eastAsia="標楷體"/>
              </w:rPr>
            </w:pPr>
            <w:r w:rsidRPr="00076D9E">
              <w:rPr>
                <w:rFonts w:eastAsia="標楷體"/>
              </w:rPr>
              <w:t>po-II-2</w:t>
            </w:r>
            <w:r w:rsidRPr="00076D9E">
              <w:rPr>
                <w:rFonts w:eastAsia="標楷體"/>
              </w:rPr>
              <w:t>能依據觀察、蒐集資料、閱讀、思考、討論等，提出問題。</w:t>
            </w:r>
          </w:p>
          <w:p w:rsidR="00F107ED" w:rsidRPr="00076D9E" w:rsidRDefault="00605DAB" w:rsidP="00857108">
            <w:pPr>
              <w:rPr>
                <w:rFonts w:eastAsia="標楷體"/>
              </w:rPr>
            </w:pPr>
            <w:r w:rsidRPr="00076D9E">
              <w:rPr>
                <w:rFonts w:eastAsia="標楷體"/>
              </w:rPr>
              <w:lastRenderedPageBreak/>
              <w:t xml:space="preserve">pc-II-2 </w:t>
            </w:r>
            <w:r w:rsidRPr="00076D9E">
              <w:rPr>
                <w:rFonts w:eastAsia="標楷體"/>
              </w:rPr>
              <w:t>能利用簡單形式的口語、文字或圖畫等，表達探究之過程、發現。</w:t>
            </w:r>
          </w:p>
        </w:tc>
      </w:tr>
      <w:tr w:rsidR="00F107ED" w:rsidRPr="00076D9E">
        <w:trPr>
          <w:trHeight w:val="535"/>
          <w:jc w:val="center"/>
        </w:trPr>
        <w:tc>
          <w:tcPr>
            <w:tcW w:w="861" w:type="dxa"/>
            <w:vMerge/>
            <w:tcBorders>
              <w:top w:val="single" w:sz="4" w:space="0" w:color="000000"/>
              <w:right w:val="single" w:sz="4" w:space="0" w:color="000000"/>
            </w:tcBorders>
            <w:shd w:val="clear" w:color="auto" w:fill="D9D9D9"/>
            <w:vAlign w:val="center"/>
          </w:tcPr>
          <w:p w:rsidR="00F107ED" w:rsidRPr="00076D9E" w:rsidRDefault="00F107ED">
            <w:pPr>
              <w:pBdr>
                <w:top w:val="nil"/>
                <w:left w:val="nil"/>
                <w:bottom w:val="nil"/>
                <w:right w:val="nil"/>
                <w:between w:val="nil"/>
              </w:pBdr>
              <w:spacing w:line="276" w:lineRule="auto"/>
              <w:rPr>
                <w:rFonts w:eastAsia="標楷體"/>
                <w:color w:val="000000"/>
              </w:rPr>
            </w:pPr>
          </w:p>
        </w:tc>
        <w:tc>
          <w:tcPr>
            <w:tcW w:w="736" w:type="dxa"/>
            <w:gridSpan w:val="2"/>
            <w:tcBorders>
              <w:top w:val="single" w:sz="4" w:space="0" w:color="000000"/>
              <w:bottom w:val="single" w:sz="24" w:space="0" w:color="C00000"/>
              <w:right w:val="single" w:sz="4" w:space="0" w:color="000000"/>
            </w:tcBorders>
            <w:shd w:val="clear" w:color="auto" w:fill="D9D9D9"/>
            <w:vAlign w:val="center"/>
          </w:tcPr>
          <w:p w:rsidR="00F107ED" w:rsidRPr="00076D9E" w:rsidRDefault="00957095">
            <w:pPr>
              <w:rPr>
                <w:rFonts w:eastAsia="標楷體"/>
                <w:b/>
                <w:color w:val="000000"/>
              </w:rPr>
            </w:pPr>
            <w:r w:rsidRPr="00076D9E">
              <w:rPr>
                <w:rFonts w:eastAsia="標楷體"/>
                <w:b/>
                <w:color w:val="000000"/>
              </w:rPr>
              <w:t>學習</w:t>
            </w:r>
          </w:p>
          <w:p w:rsidR="00F107ED" w:rsidRPr="00076D9E" w:rsidRDefault="00957095">
            <w:pPr>
              <w:rPr>
                <w:rFonts w:eastAsia="標楷體"/>
                <w:b/>
                <w:color w:val="000000"/>
              </w:rPr>
            </w:pPr>
            <w:r w:rsidRPr="00076D9E">
              <w:rPr>
                <w:rFonts w:eastAsia="標楷體"/>
                <w:b/>
                <w:color w:val="000000"/>
              </w:rPr>
              <w:t>內容</w:t>
            </w:r>
          </w:p>
        </w:tc>
        <w:tc>
          <w:tcPr>
            <w:tcW w:w="8683" w:type="dxa"/>
            <w:gridSpan w:val="5"/>
            <w:tcBorders>
              <w:top w:val="single" w:sz="4" w:space="0" w:color="000000"/>
              <w:left w:val="single" w:sz="4" w:space="0" w:color="000000"/>
              <w:bottom w:val="single" w:sz="24" w:space="0" w:color="C00000"/>
            </w:tcBorders>
            <w:shd w:val="clear" w:color="auto" w:fill="FFFFFF"/>
          </w:tcPr>
          <w:p w:rsidR="00F107ED" w:rsidRPr="00076D9E" w:rsidRDefault="00957095" w:rsidP="00857108">
            <w:pPr>
              <w:rPr>
                <w:rFonts w:eastAsia="標楷體"/>
              </w:rPr>
            </w:pPr>
            <w:r w:rsidRPr="00076D9E">
              <w:rPr>
                <w:rFonts w:eastAsia="標楷體"/>
              </w:rPr>
              <w:t>【國語文】</w:t>
            </w:r>
          </w:p>
          <w:p w:rsidR="00303CB4" w:rsidRPr="00076D9E" w:rsidRDefault="00303CB4" w:rsidP="00857108">
            <w:pPr>
              <w:rPr>
                <w:rFonts w:eastAsia="標楷體"/>
              </w:rPr>
            </w:pPr>
            <w:r w:rsidRPr="00076D9E">
              <w:rPr>
                <w:rFonts w:eastAsia="標楷體"/>
              </w:rPr>
              <w:t xml:space="preserve">Ad-II-3     </w:t>
            </w:r>
            <w:r w:rsidRPr="00076D9E">
              <w:rPr>
                <w:rFonts w:eastAsia="標楷體"/>
              </w:rPr>
              <w:t>故事、童詩、現代散文等。</w:t>
            </w:r>
          </w:p>
          <w:p w:rsidR="00F107ED" w:rsidRPr="00076D9E" w:rsidRDefault="00303CB4" w:rsidP="00857108">
            <w:pPr>
              <w:rPr>
                <w:rFonts w:eastAsia="標楷體"/>
              </w:rPr>
            </w:pPr>
            <w:r w:rsidRPr="00076D9E">
              <w:rPr>
                <w:rFonts w:eastAsia="標楷體"/>
              </w:rPr>
              <w:t xml:space="preserve">Be-II-3     </w:t>
            </w:r>
            <w:r w:rsidRPr="00076D9E">
              <w:rPr>
                <w:rFonts w:eastAsia="標楷體"/>
              </w:rPr>
              <w:t>在學習應用方面，以心得報告的寫作方法為主。</w:t>
            </w:r>
          </w:p>
          <w:p w:rsidR="00F107ED" w:rsidRPr="00076D9E" w:rsidRDefault="00957095" w:rsidP="00857108">
            <w:pPr>
              <w:rPr>
                <w:rFonts w:eastAsia="標楷體"/>
              </w:rPr>
            </w:pPr>
            <w:r w:rsidRPr="00076D9E">
              <w:rPr>
                <w:rFonts w:eastAsia="標楷體"/>
              </w:rPr>
              <w:t>【社會】</w:t>
            </w:r>
          </w:p>
          <w:p w:rsidR="00303CB4" w:rsidRPr="00076D9E" w:rsidRDefault="00303CB4" w:rsidP="00857108">
            <w:pPr>
              <w:rPr>
                <w:rFonts w:eastAsia="標楷體"/>
              </w:rPr>
            </w:pPr>
            <w:r w:rsidRPr="00076D9E">
              <w:rPr>
                <w:rFonts w:eastAsia="標楷體"/>
              </w:rPr>
              <w:t xml:space="preserve">Aa-II-1 </w:t>
            </w:r>
            <w:r w:rsidRPr="00076D9E">
              <w:rPr>
                <w:rFonts w:eastAsia="標楷體"/>
              </w:rPr>
              <w:t>個人在家庭、學校與社會中有各種不同的角色，個人發展也會受其影響。</w:t>
            </w:r>
          </w:p>
          <w:p w:rsidR="00303CB4" w:rsidRPr="00076D9E" w:rsidRDefault="00303CB4" w:rsidP="00857108">
            <w:pPr>
              <w:rPr>
                <w:rFonts w:eastAsia="標楷體"/>
              </w:rPr>
            </w:pPr>
            <w:r w:rsidRPr="00076D9E">
              <w:rPr>
                <w:rFonts w:eastAsia="標楷體"/>
              </w:rPr>
              <w:t xml:space="preserve">Ba-II-1 </w:t>
            </w:r>
            <w:r w:rsidRPr="00076D9E">
              <w:rPr>
                <w:rFonts w:eastAsia="標楷體"/>
              </w:rPr>
              <w:t>人們對社會事物的認識、感受與意見有相同之處，亦有差異性。</w:t>
            </w:r>
          </w:p>
          <w:p w:rsidR="00F107ED" w:rsidRPr="00076D9E" w:rsidRDefault="00957095" w:rsidP="00857108">
            <w:pPr>
              <w:rPr>
                <w:rFonts w:eastAsia="標楷體"/>
              </w:rPr>
            </w:pPr>
            <w:r w:rsidRPr="00076D9E">
              <w:rPr>
                <w:rFonts w:eastAsia="標楷體"/>
              </w:rPr>
              <w:t>【自然科學】</w:t>
            </w:r>
          </w:p>
          <w:p w:rsidR="00605DAB" w:rsidRPr="00076D9E" w:rsidRDefault="00605DAB" w:rsidP="00857108">
            <w:pPr>
              <w:rPr>
                <w:rFonts w:eastAsia="標楷體"/>
              </w:rPr>
            </w:pPr>
            <w:r w:rsidRPr="00076D9E">
              <w:rPr>
                <w:rFonts w:eastAsia="標楷體"/>
              </w:rPr>
              <w:t xml:space="preserve">INe-II-1 </w:t>
            </w:r>
            <w:r w:rsidRPr="00076D9E">
              <w:rPr>
                <w:rFonts w:eastAsia="標楷體"/>
              </w:rPr>
              <w:t>自然界的物體、生物、環境間常會相互影響。</w:t>
            </w:r>
          </w:p>
          <w:p w:rsidR="00F107ED" w:rsidRPr="00076D9E" w:rsidRDefault="00605DAB" w:rsidP="00857108">
            <w:pPr>
              <w:rPr>
                <w:rFonts w:eastAsia="標楷體"/>
              </w:rPr>
            </w:pPr>
            <w:r w:rsidRPr="00076D9E">
              <w:rPr>
                <w:rFonts w:eastAsia="標楷體"/>
              </w:rPr>
              <w:t xml:space="preserve">INf-II-5 </w:t>
            </w:r>
            <w:r w:rsidRPr="00076D9E">
              <w:rPr>
                <w:rFonts w:eastAsia="標楷體"/>
              </w:rPr>
              <w:t>人類活動對環境造成影響。</w:t>
            </w:r>
          </w:p>
        </w:tc>
      </w:tr>
      <w:tr w:rsidR="00F107ED" w:rsidRPr="00076D9E">
        <w:trPr>
          <w:trHeight w:val="309"/>
          <w:jc w:val="center"/>
        </w:trPr>
        <w:tc>
          <w:tcPr>
            <w:tcW w:w="5140" w:type="dxa"/>
            <w:gridSpan w:val="5"/>
            <w:tcBorders>
              <w:top w:val="single" w:sz="24" w:space="0" w:color="C00000"/>
              <w:left w:val="single" w:sz="24" w:space="0" w:color="C00000"/>
              <w:bottom w:val="single" w:sz="4" w:space="0" w:color="000000"/>
            </w:tcBorders>
            <w:shd w:val="clear" w:color="auto" w:fill="D9D9D9"/>
          </w:tcPr>
          <w:p w:rsidR="00F107ED" w:rsidRPr="00076D9E" w:rsidRDefault="00957095">
            <w:pPr>
              <w:jc w:val="center"/>
              <w:rPr>
                <w:rFonts w:eastAsia="標楷體"/>
                <w:b/>
                <w:color w:val="000000"/>
              </w:rPr>
            </w:pPr>
            <w:r w:rsidRPr="00076D9E">
              <w:rPr>
                <w:rFonts w:eastAsia="標楷體"/>
                <w:b/>
                <w:color w:val="000000"/>
              </w:rPr>
              <w:t>概念架構</w:t>
            </w:r>
          </w:p>
        </w:tc>
        <w:tc>
          <w:tcPr>
            <w:tcW w:w="5140" w:type="dxa"/>
            <w:gridSpan w:val="3"/>
            <w:tcBorders>
              <w:top w:val="single" w:sz="24" w:space="0" w:color="C00000"/>
              <w:bottom w:val="single" w:sz="4" w:space="0" w:color="000000"/>
              <w:right w:val="single" w:sz="24" w:space="0" w:color="C00000"/>
            </w:tcBorders>
            <w:shd w:val="clear" w:color="auto" w:fill="D9D9D9"/>
          </w:tcPr>
          <w:p w:rsidR="00F107ED" w:rsidRPr="00076D9E" w:rsidRDefault="00957095">
            <w:pPr>
              <w:jc w:val="center"/>
              <w:rPr>
                <w:rFonts w:eastAsia="標楷體"/>
                <w:color w:val="000000"/>
              </w:rPr>
            </w:pPr>
            <w:r w:rsidRPr="00076D9E">
              <w:rPr>
                <w:rFonts w:eastAsia="標楷體"/>
                <w:b/>
                <w:color w:val="000000"/>
              </w:rPr>
              <w:t>導引問題</w:t>
            </w:r>
          </w:p>
        </w:tc>
      </w:tr>
      <w:tr w:rsidR="00F107ED" w:rsidRPr="00076D9E">
        <w:trPr>
          <w:trHeight w:val="1071"/>
          <w:jc w:val="center"/>
        </w:trPr>
        <w:tc>
          <w:tcPr>
            <w:tcW w:w="5140" w:type="dxa"/>
            <w:gridSpan w:val="5"/>
            <w:tcBorders>
              <w:top w:val="single" w:sz="4" w:space="0" w:color="000000"/>
              <w:left w:val="single" w:sz="24" w:space="0" w:color="C00000"/>
              <w:bottom w:val="single" w:sz="24" w:space="0" w:color="C00000"/>
            </w:tcBorders>
            <w:shd w:val="clear" w:color="auto" w:fill="auto"/>
          </w:tcPr>
          <w:p w:rsidR="00F107ED" w:rsidRPr="00076D9E" w:rsidRDefault="00857108" w:rsidP="00857108">
            <w:pPr>
              <w:jc w:val="center"/>
              <w:rPr>
                <w:rFonts w:eastAsia="標楷體"/>
                <w:b/>
                <w:color w:val="000000"/>
              </w:rPr>
            </w:pPr>
            <w:r w:rsidRPr="00076D9E">
              <w:rPr>
                <w:rFonts w:eastAsia="標楷體"/>
                <w:b/>
                <w:noProof/>
                <w:color w:val="000000"/>
              </w:rPr>
              <w:drawing>
                <wp:inline distT="0" distB="0" distL="0" distR="0" wp14:anchorId="4E1B17CA" wp14:editId="006C756E">
                  <wp:extent cx="3175000" cy="2301240"/>
                  <wp:effectExtent l="0" t="0" r="0" b="22860"/>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5140" w:type="dxa"/>
            <w:gridSpan w:val="3"/>
            <w:tcBorders>
              <w:top w:val="single" w:sz="4" w:space="0" w:color="000000"/>
              <w:bottom w:val="single" w:sz="24" w:space="0" w:color="C00000"/>
              <w:right w:val="single" w:sz="24" w:space="0" w:color="C00000"/>
            </w:tcBorders>
            <w:shd w:val="clear" w:color="auto" w:fill="auto"/>
          </w:tcPr>
          <w:p w:rsidR="00F107ED" w:rsidRPr="00076D9E" w:rsidRDefault="00957095" w:rsidP="00857108">
            <w:pPr>
              <w:rPr>
                <w:rFonts w:eastAsia="標楷體"/>
              </w:rPr>
            </w:pPr>
            <w:r w:rsidRPr="00076D9E">
              <w:rPr>
                <w:rFonts w:eastAsia="標楷體"/>
              </w:rPr>
              <w:t xml:space="preserve">1. </w:t>
            </w:r>
            <w:r w:rsidRPr="00076D9E">
              <w:rPr>
                <w:rFonts w:eastAsia="標楷體"/>
              </w:rPr>
              <w:t>他們發生了什麼事？如果發生在你身上，你會有什麼感覺</w:t>
            </w:r>
            <w:r w:rsidRPr="00076D9E">
              <w:rPr>
                <w:rFonts w:eastAsia="標楷體"/>
              </w:rPr>
              <w:t>?</w:t>
            </w:r>
          </w:p>
          <w:p w:rsidR="00F107ED" w:rsidRPr="00076D9E" w:rsidRDefault="00957095" w:rsidP="00857108">
            <w:pPr>
              <w:rPr>
                <w:rFonts w:eastAsia="標楷體"/>
              </w:rPr>
            </w:pPr>
            <w:r w:rsidRPr="00076D9E">
              <w:rPr>
                <w:rFonts w:eastAsia="標楷體"/>
              </w:rPr>
              <w:t xml:space="preserve">2. </w:t>
            </w:r>
            <w:r w:rsidRPr="00076D9E">
              <w:rPr>
                <w:rFonts w:eastAsia="標楷體"/>
              </w:rPr>
              <w:t>如果是你，你會怎麼做？</w:t>
            </w:r>
          </w:p>
          <w:p w:rsidR="00F107ED" w:rsidRPr="00076D9E" w:rsidRDefault="00957095" w:rsidP="00857108">
            <w:pPr>
              <w:rPr>
                <w:rFonts w:eastAsia="標楷體"/>
              </w:rPr>
            </w:pPr>
            <w:r w:rsidRPr="00076D9E">
              <w:rPr>
                <w:rFonts w:eastAsia="標楷體"/>
              </w:rPr>
              <w:t xml:space="preserve">3. </w:t>
            </w:r>
            <w:r w:rsidRPr="00076D9E">
              <w:rPr>
                <w:rFonts w:eastAsia="標楷體"/>
              </w:rPr>
              <w:t>如何表達你心中的想法？</w:t>
            </w:r>
          </w:p>
        </w:tc>
      </w:tr>
      <w:tr w:rsidR="00F107ED" w:rsidRPr="00076D9E">
        <w:trPr>
          <w:trHeight w:val="70"/>
          <w:jc w:val="center"/>
        </w:trPr>
        <w:tc>
          <w:tcPr>
            <w:tcW w:w="10280" w:type="dxa"/>
            <w:gridSpan w:val="8"/>
            <w:tcBorders>
              <w:top w:val="single" w:sz="24" w:space="0" w:color="C00000"/>
              <w:bottom w:val="single" w:sz="4" w:space="0" w:color="000000"/>
            </w:tcBorders>
            <w:shd w:val="clear" w:color="auto" w:fill="D9D9D9"/>
          </w:tcPr>
          <w:p w:rsidR="00F107ED" w:rsidRPr="00076D9E" w:rsidRDefault="00957095">
            <w:pPr>
              <w:jc w:val="center"/>
              <w:rPr>
                <w:rFonts w:eastAsia="標楷體"/>
                <w:b/>
                <w:color w:val="000000"/>
              </w:rPr>
            </w:pPr>
            <w:r w:rsidRPr="00076D9E">
              <w:rPr>
                <w:rFonts w:eastAsia="標楷體"/>
                <w:b/>
                <w:color w:val="000000"/>
              </w:rPr>
              <w:t>學習目標</w:t>
            </w:r>
          </w:p>
        </w:tc>
      </w:tr>
      <w:tr w:rsidR="00F107ED" w:rsidRPr="00076D9E">
        <w:trPr>
          <w:trHeight w:val="1134"/>
          <w:jc w:val="center"/>
        </w:trPr>
        <w:tc>
          <w:tcPr>
            <w:tcW w:w="10280" w:type="dxa"/>
            <w:gridSpan w:val="8"/>
            <w:tcBorders>
              <w:top w:val="single" w:sz="4" w:space="0" w:color="000000"/>
              <w:bottom w:val="single" w:sz="4" w:space="0" w:color="000000"/>
            </w:tcBorders>
            <w:shd w:val="clear" w:color="auto" w:fill="FFFFFF"/>
          </w:tcPr>
          <w:p w:rsidR="005A461E" w:rsidRPr="00076D9E" w:rsidRDefault="005A461E"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運用預測、推論、提問等策略，增進對故事文本的理解。</w:t>
            </w:r>
          </w:p>
          <w:p w:rsidR="005A461E" w:rsidRPr="00076D9E" w:rsidRDefault="005A461E"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書寫閱讀心得報告。</w:t>
            </w:r>
          </w:p>
          <w:p w:rsidR="005A461E" w:rsidRPr="00076D9E" w:rsidRDefault="005A461E"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說明繪本故事中典範人物與環境的互動、差異或變遷現象。</w:t>
            </w:r>
          </w:p>
          <w:p w:rsidR="005A461E" w:rsidRPr="00076D9E" w:rsidRDefault="005A461E"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解釋說明個人與環境之間的關係，個人發展也會受其影響。</w:t>
            </w:r>
          </w:p>
          <w:p w:rsidR="005A461E" w:rsidRPr="00076D9E" w:rsidRDefault="005A461E"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體認人們對生活事物與環境有不同的感受，並加以尊重。</w:t>
            </w:r>
          </w:p>
          <w:p w:rsidR="00CF2695" w:rsidRPr="00076D9E" w:rsidRDefault="00CF2695"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根據繪本內容，提出個人與環境之間相互影響的問題。</w:t>
            </w:r>
          </w:p>
          <w:p w:rsidR="00F107ED" w:rsidRPr="00076D9E" w:rsidRDefault="00CF2695" w:rsidP="00857108">
            <w:pPr>
              <w:pStyle w:val="a4"/>
              <w:numPr>
                <w:ilvl w:val="0"/>
                <w:numId w:val="8"/>
              </w:numPr>
              <w:ind w:leftChars="0"/>
              <w:rPr>
                <w:rFonts w:ascii="Times New Roman" w:eastAsia="標楷體" w:hAnsi="Times New Roman"/>
                <w:szCs w:val="24"/>
              </w:rPr>
            </w:pPr>
            <w:r w:rsidRPr="00076D9E">
              <w:rPr>
                <w:rFonts w:ascii="Times New Roman" w:eastAsia="標楷體" w:hAnsi="Times New Roman"/>
                <w:szCs w:val="24"/>
              </w:rPr>
              <w:t>根據繪本內容，以口語說明人類活動對環境造成影響。</w:t>
            </w:r>
          </w:p>
        </w:tc>
      </w:tr>
      <w:tr w:rsidR="00F107ED" w:rsidRPr="00076D9E">
        <w:trPr>
          <w:trHeight w:val="612"/>
          <w:jc w:val="center"/>
        </w:trPr>
        <w:tc>
          <w:tcPr>
            <w:tcW w:w="1597" w:type="dxa"/>
            <w:gridSpan w:val="3"/>
            <w:vMerge w:val="restart"/>
            <w:tcBorders>
              <w:top w:val="single" w:sz="4" w:space="0" w:color="000000"/>
              <w:right w:val="single" w:sz="4" w:space="0" w:color="000000"/>
            </w:tcBorders>
            <w:shd w:val="clear" w:color="auto" w:fill="D9D9D9"/>
            <w:vAlign w:val="center"/>
          </w:tcPr>
          <w:p w:rsidR="00F107ED" w:rsidRPr="00076D9E" w:rsidRDefault="00957095">
            <w:pPr>
              <w:jc w:val="center"/>
              <w:rPr>
                <w:rFonts w:eastAsia="標楷體"/>
                <w:b/>
                <w:color w:val="000000"/>
              </w:rPr>
            </w:pPr>
            <w:r w:rsidRPr="00076D9E">
              <w:rPr>
                <w:rFonts w:eastAsia="標楷體"/>
                <w:b/>
                <w:color w:val="000000"/>
              </w:rPr>
              <w:t>融入之議題</w:t>
            </w:r>
          </w:p>
          <w:p w:rsidR="00F107ED" w:rsidRPr="00076D9E" w:rsidRDefault="00957095">
            <w:pPr>
              <w:jc w:val="center"/>
              <w:rPr>
                <w:rFonts w:eastAsia="標楷體"/>
                <w:color w:val="000000"/>
              </w:rPr>
            </w:pPr>
            <w:r w:rsidRPr="00076D9E">
              <w:rPr>
                <w:rFonts w:eastAsia="標楷體"/>
                <w:color w:val="000000"/>
              </w:rPr>
              <w:t>（學生確實有所探討的議題才列入）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7ED" w:rsidRPr="00076D9E" w:rsidRDefault="00957095">
            <w:pPr>
              <w:rPr>
                <w:rFonts w:eastAsia="標楷體"/>
                <w:b/>
                <w:color w:val="000000"/>
              </w:rPr>
            </w:pPr>
            <w:r w:rsidRPr="00076D9E">
              <w:rPr>
                <w:rFonts w:eastAsia="標楷體"/>
                <w:b/>
                <w:color w:val="000000"/>
              </w:rPr>
              <w:t>實質內涵</w:t>
            </w:r>
          </w:p>
        </w:tc>
        <w:tc>
          <w:tcPr>
            <w:tcW w:w="6982" w:type="dxa"/>
            <w:gridSpan w:val="4"/>
            <w:tcBorders>
              <w:top w:val="single" w:sz="4" w:space="0" w:color="000000"/>
              <w:left w:val="single" w:sz="4" w:space="0" w:color="000000"/>
              <w:bottom w:val="single" w:sz="4" w:space="0" w:color="000000"/>
            </w:tcBorders>
            <w:shd w:val="clear" w:color="auto" w:fill="FFFFFF"/>
            <w:vAlign w:val="center"/>
          </w:tcPr>
          <w:p w:rsidR="00FD36F8" w:rsidRPr="00FD36F8" w:rsidRDefault="00FD36F8" w:rsidP="00857108">
            <w:pPr>
              <w:rPr>
                <w:rFonts w:eastAsia="標楷體"/>
              </w:rPr>
            </w:pPr>
            <w:r w:rsidRPr="00FD36F8">
              <w:rPr>
                <w:rFonts w:eastAsia="標楷體"/>
              </w:rPr>
              <w:t>生</w:t>
            </w:r>
            <w:r w:rsidRPr="00FD36F8">
              <w:rPr>
                <w:rFonts w:eastAsia="標楷體"/>
              </w:rPr>
              <w:t xml:space="preserve"> E7 </w:t>
            </w:r>
            <w:r w:rsidRPr="00FD36F8">
              <w:rPr>
                <w:rFonts w:eastAsia="標楷體"/>
              </w:rPr>
              <w:t>發展設身處地、感</w:t>
            </w:r>
            <w:r w:rsidRPr="00FD36F8">
              <w:rPr>
                <w:rFonts w:eastAsia="標楷體"/>
              </w:rPr>
              <w:t xml:space="preserve"> </w:t>
            </w:r>
            <w:r w:rsidRPr="00FD36F8">
              <w:rPr>
                <w:rFonts w:eastAsia="標楷體"/>
              </w:rPr>
              <w:t>同身受的同理心及主動去愛的能</w:t>
            </w:r>
            <w:r w:rsidRPr="00FD36F8">
              <w:rPr>
                <w:rFonts w:eastAsia="標楷體"/>
              </w:rPr>
              <w:t xml:space="preserve"> </w:t>
            </w:r>
            <w:r w:rsidRPr="00FD36F8">
              <w:rPr>
                <w:rFonts w:eastAsia="標楷體"/>
              </w:rPr>
              <w:t>力，察覺自己從他者接受的各種幫助，培養感恩之</w:t>
            </w:r>
            <w:r w:rsidRPr="00FD36F8">
              <w:rPr>
                <w:rFonts w:eastAsia="標楷體"/>
              </w:rPr>
              <w:t xml:space="preserve"> </w:t>
            </w:r>
            <w:r w:rsidRPr="00FD36F8">
              <w:rPr>
                <w:rFonts w:eastAsia="標楷體"/>
              </w:rPr>
              <w:t>心。</w:t>
            </w:r>
          </w:p>
          <w:p w:rsidR="00F107ED" w:rsidRPr="00076D9E" w:rsidRDefault="00957095" w:rsidP="00857108">
            <w:pPr>
              <w:rPr>
                <w:rFonts w:eastAsia="標楷體"/>
              </w:rPr>
            </w:pPr>
            <w:r w:rsidRPr="00076D9E">
              <w:rPr>
                <w:rFonts w:eastAsia="標楷體"/>
              </w:rPr>
              <w:t>品</w:t>
            </w:r>
            <w:r w:rsidRPr="00076D9E">
              <w:rPr>
                <w:rFonts w:eastAsia="標楷體"/>
              </w:rPr>
              <w:t xml:space="preserve"> E2 </w:t>
            </w:r>
            <w:r w:rsidRPr="00076D9E">
              <w:rPr>
                <w:rFonts w:eastAsia="標楷體"/>
              </w:rPr>
              <w:t>自尊尊人與自愛愛人。</w:t>
            </w:r>
          </w:p>
          <w:p w:rsidR="00F107ED" w:rsidRPr="00076D9E" w:rsidRDefault="00957095" w:rsidP="00857108">
            <w:pPr>
              <w:rPr>
                <w:rFonts w:eastAsia="標楷體"/>
              </w:rPr>
            </w:pPr>
            <w:r w:rsidRPr="00076D9E">
              <w:rPr>
                <w:rFonts w:eastAsia="標楷體"/>
              </w:rPr>
              <w:t>閱</w:t>
            </w:r>
            <w:r w:rsidRPr="00076D9E">
              <w:rPr>
                <w:rFonts w:eastAsia="標楷體"/>
              </w:rPr>
              <w:t xml:space="preserve"> E14 </w:t>
            </w:r>
            <w:r w:rsidRPr="00076D9E">
              <w:rPr>
                <w:rFonts w:eastAsia="標楷體"/>
              </w:rPr>
              <w:t>喜歡與他人討論、分享自己閱讀的文本。</w:t>
            </w:r>
          </w:p>
          <w:p w:rsidR="00F107ED" w:rsidRPr="00076D9E" w:rsidRDefault="00957095" w:rsidP="00857108">
            <w:pPr>
              <w:rPr>
                <w:rFonts w:eastAsia="標楷體"/>
              </w:rPr>
            </w:pPr>
            <w:r w:rsidRPr="00076D9E">
              <w:rPr>
                <w:rFonts w:eastAsia="標楷體"/>
              </w:rPr>
              <w:t>環</w:t>
            </w:r>
            <w:r w:rsidRPr="00076D9E">
              <w:rPr>
                <w:rFonts w:eastAsia="標楷體"/>
              </w:rPr>
              <w:t xml:space="preserve">E2 </w:t>
            </w:r>
            <w:r w:rsidRPr="00076D9E">
              <w:rPr>
                <w:rFonts w:eastAsia="標楷體"/>
              </w:rPr>
              <w:t>覺知生物生命的美與價值，關懷動、植物的生命。</w:t>
            </w:r>
          </w:p>
          <w:p w:rsidR="00F107ED" w:rsidRPr="00076D9E" w:rsidRDefault="00957095" w:rsidP="00857108">
            <w:pPr>
              <w:rPr>
                <w:rFonts w:eastAsia="標楷體"/>
              </w:rPr>
            </w:pPr>
            <w:r w:rsidRPr="00076D9E">
              <w:rPr>
                <w:rFonts w:eastAsia="標楷體"/>
              </w:rPr>
              <w:t>環</w:t>
            </w:r>
            <w:r w:rsidRPr="00076D9E">
              <w:rPr>
                <w:rFonts w:eastAsia="標楷體"/>
              </w:rPr>
              <w:t xml:space="preserve">E3 </w:t>
            </w:r>
            <w:r w:rsidRPr="00076D9E">
              <w:rPr>
                <w:rFonts w:eastAsia="標楷體"/>
              </w:rPr>
              <w:t>了解人與自然和諧共生，進而保護重要棲地。</w:t>
            </w:r>
          </w:p>
          <w:p w:rsidR="00F107ED" w:rsidRPr="00076D9E" w:rsidRDefault="00957095" w:rsidP="00857108">
            <w:pPr>
              <w:rPr>
                <w:rFonts w:eastAsia="標楷體"/>
              </w:rPr>
            </w:pPr>
            <w:r w:rsidRPr="00076D9E">
              <w:rPr>
                <w:rFonts w:eastAsia="標楷體"/>
              </w:rPr>
              <w:t>人</w:t>
            </w:r>
            <w:r w:rsidRPr="00076D9E">
              <w:rPr>
                <w:rFonts w:eastAsia="標楷體"/>
              </w:rPr>
              <w:t xml:space="preserve">E6 </w:t>
            </w:r>
            <w:r w:rsidRPr="00076D9E">
              <w:rPr>
                <w:rFonts w:eastAsia="標楷體"/>
              </w:rPr>
              <w:t>覺察個人的偏見並避免歧視行為的產生。</w:t>
            </w:r>
          </w:p>
        </w:tc>
      </w:tr>
      <w:tr w:rsidR="00F107ED" w:rsidRPr="00076D9E">
        <w:trPr>
          <w:trHeight w:val="612"/>
          <w:jc w:val="center"/>
        </w:trPr>
        <w:tc>
          <w:tcPr>
            <w:tcW w:w="1597" w:type="dxa"/>
            <w:gridSpan w:val="3"/>
            <w:vMerge/>
            <w:tcBorders>
              <w:top w:val="single" w:sz="4" w:space="0" w:color="000000"/>
              <w:right w:val="single" w:sz="4" w:space="0" w:color="000000"/>
            </w:tcBorders>
            <w:shd w:val="clear" w:color="auto" w:fill="D9D9D9"/>
            <w:vAlign w:val="center"/>
          </w:tcPr>
          <w:p w:rsidR="00F107ED" w:rsidRPr="00076D9E" w:rsidRDefault="00F107ED">
            <w:pPr>
              <w:pBdr>
                <w:top w:val="nil"/>
                <w:left w:val="nil"/>
                <w:bottom w:val="nil"/>
                <w:right w:val="nil"/>
                <w:between w:val="nil"/>
              </w:pBdr>
              <w:spacing w:line="276" w:lineRule="auto"/>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7ED" w:rsidRPr="00076D9E" w:rsidRDefault="00957095">
            <w:pPr>
              <w:rPr>
                <w:rFonts w:eastAsia="標楷體"/>
                <w:b/>
                <w:color w:val="000000"/>
              </w:rPr>
            </w:pPr>
            <w:r w:rsidRPr="00076D9E">
              <w:rPr>
                <w:rFonts w:eastAsia="標楷體"/>
                <w:b/>
                <w:color w:val="000000"/>
              </w:rPr>
              <w:t>所融入之單元</w:t>
            </w:r>
          </w:p>
        </w:tc>
        <w:tc>
          <w:tcPr>
            <w:tcW w:w="6982" w:type="dxa"/>
            <w:gridSpan w:val="4"/>
            <w:tcBorders>
              <w:top w:val="single" w:sz="4" w:space="0" w:color="000000"/>
              <w:left w:val="single" w:sz="4" w:space="0" w:color="000000"/>
              <w:bottom w:val="single" w:sz="4" w:space="0" w:color="000000"/>
            </w:tcBorders>
            <w:shd w:val="clear" w:color="auto" w:fill="FFFFFF"/>
          </w:tcPr>
          <w:p w:rsidR="00F107ED" w:rsidRPr="00076D9E" w:rsidRDefault="00957095" w:rsidP="00857108">
            <w:pPr>
              <w:rPr>
                <w:rFonts w:eastAsia="標楷體"/>
              </w:rPr>
            </w:pPr>
            <w:r w:rsidRPr="00076D9E">
              <w:rPr>
                <w:rFonts w:eastAsia="標楷體"/>
              </w:rPr>
              <w:t>繪本「花婆婆」</w:t>
            </w:r>
          </w:p>
          <w:p w:rsidR="00F107ED" w:rsidRPr="00076D9E" w:rsidRDefault="00957095" w:rsidP="00857108">
            <w:pPr>
              <w:rPr>
                <w:rFonts w:eastAsia="標楷體"/>
              </w:rPr>
            </w:pPr>
            <w:r w:rsidRPr="00076D9E">
              <w:rPr>
                <w:rFonts w:eastAsia="標楷體"/>
              </w:rPr>
              <w:t>繪本「愛畫畫的吳道子」</w:t>
            </w:r>
          </w:p>
          <w:p w:rsidR="00F107ED" w:rsidRPr="00076D9E" w:rsidRDefault="00957095" w:rsidP="00857108">
            <w:pPr>
              <w:rPr>
                <w:rFonts w:eastAsia="標楷體"/>
              </w:rPr>
            </w:pPr>
            <w:r w:rsidRPr="00076D9E">
              <w:rPr>
                <w:rFonts w:eastAsia="標楷體"/>
              </w:rPr>
              <w:t>繪本「毛公鼎是怎麼到博物館？」</w:t>
            </w:r>
          </w:p>
          <w:p w:rsidR="00F107ED" w:rsidRPr="00076D9E" w:rsidRDefault="00957095" w:rsidP="00857108">
            <w:pPr>
              <w:rPr>
                <w:rFonts w:eastAsia="標楷體"/>
              </w:rPr>
            </w:pPr>
            <w:r w:rsidRPr="00076D9E">
              <w:rPr>
                <w:rFonts w:eastAsia="標楷體"/>
              </w:rPr>
              <w:t>黑猩猩的好朋友－珍．古德</w:t>
            </w:r>
          </w:p>
          <w:p w:rsidR="00F107ED" w:rsidRPr="00076D9E" w:rsidRDefault="00957095" w:rsidP="00857108">
            <w:pPr>
              <w:rPr>
                <w:rFonts w:eastAsia="標楷體"/>
              </w:rPr>
            </w:pPr>
            <w:r w:rsidRPr="00076D9E">
              <w:rPr>
                <w:rFonts w:eastAsia="標楷體"/>
              </w:rPr>
              <w:t>隨光轉動：亨利・馬諦斯的虹彩之舞</w:t>
            </w:r>
          </w:p>
          <w:p w:rsidR="00F107ED" w:rsidRPr="00076D9E" w:rsidRDefault="00957095" w:rsidP="00857108">
            <w:pPr>
              <w:rPr>
                <w:rFonts w:eastAsia="標楷體"/>
              </w:rPr>
            </w:pPr>
            <w:r w:rsidRPr="00076D9E">
              <w:rPr>
                <w:rFonts w:eastAsia="標楷體"/>
              </w:rPr>
              <w:t>餵朋友吃蟲的愛迪生</w:t>
            </w:r>
          </w:p>
          <w:p w:rsidR="00F107ED" w:rsidRPr="00076D9E" w:rsidRDefault="00957095" w:rsidP="00857108">
            <w:pPr>
              <w:rPr>
                <w:rFonts w:eastAsia="標楷體"/>
              </w:rPr>
            </w:pPr>
            <w:r w:rsidRPr="00076D9E">
              <w:rPr>
                <w:rFonts w:eastAsia="標楷體"/>
              </w:rPr>
              <w:t>騎在豬背上的迪士尼</w:t>
            </w:r>
          </w:p>
        </w:tc>
      </w:tr>
      <w:tr w:rsidR="00F107ED" w:rsidRPr="00076D9E">
        <w:trPr>
          <w:trHeight w:val="525"/>
          <w:jc w:val="center"/>
        </w:trPr>
        <w:tc>
          <w:tcPr>
            <w:tcW w:w="1597" w:type="dxa"/>
            <w:gridSpan w:val="3"/>
            <w:tcBorders>
              <w:top w:val="single" w:sz="4" w:space="0" w:color="000000"/>
              <w:bottom w:val="single" w:sz="4" w:space="0" w:color="000000"/>
              <w:right w:val="single" w:sz="4" w:space="0" w:color="000000"/>
            </w:tcBorders>
            <w:shd w:val="clear" w:color="auto" w:fill="D9D9D9"/>
          </w:tcPr>
          <w:p w:rsidR="00F107ED" w:rsidRPr="00076D9E" w:rsidRDefault="00957095">
            <w:pPr>
              <w:rPr>
                <w:rFonts w:eastAsia="標楷體"/>
                <w:b/>
                <w:color w:val="000000"/>
              </w:rPr>
            </w:pPr>
            <w:r w:rsidRPr="00076D9E">
              <w:rPr>
                <w:rFonts w:eastAsia="標楷體"/>
                <w:b/>
                <w:color w:val="000000"/>
              </w:rPr>
              <w:lastRenderedPageBreak/>
              <w:t>學習資源</w:t>
            </w:r>
          </w:p>
        </w:tc>
        <w:tc>
          <w:tcPr>
            <w:tcW w:w="8683" w:type="dxa"/>
            <w:gridSpan w:val="5"/>
            <w:tcBorders>
              <w:top w:val="single" w:sz="4" w:space="0" w:color="000000"/>
              <w:left w:val="single" w:sz="4" w:space="0" w:color="000000"/>
              <w:bottom w:val="single" w:sz="4" w:space="0" w:color="000000"/>
            </w:tcBorders>
          </w:tcPr>
          <w:p w:rsidR="00F107ED" w:rsidRPr="00076D9E" w:rsidRDefault="00957095" w:rsidP="00857108">
            <w:pPr>
              <w:rPr>
                <w:rFonts w:eastAsia="標楷體"/>
              </w:rPr>
            </w:pPr>
            <w:r w:rsidRPr="00076D9E">
              <w:rPr>
                <w:rFonts w:eastAsia="標楷體"/>
              </w:rPr>
              <w:t>繪本「花婆婆」</w:t>
            </w:r>
          </w:p>
          <w:p w:rsidR="00F107ED" w:rsidRPr="00076D9E" w:rsidRDefault="00957095" w:rsidP="00857108">
            <w:pPr>
              <w:rPr>
                <w:rFonts w:eastAsia="標楷體"/>
              </w:rPr>
            </w:pPr>
            <w:r w:rsidRPr="00076D9E">
              <w:rPr>
                <w:rFonts w:eastAsia="標楷體"/>
              </w:rPr>
              <w:t>繪本「愛畫畫的吳道子」</w:t>
            </w:r>
          </w:p>
          <w:p w:rsidR="00F107ED" w:rsidRPr="00076D9E" w:rsidRDefault="00957095" w:rsidP="00857108">
            <w:pPr>
              <w:rPr>
                <w:rFonts w:eastAsia="標楷體"/>
              </w:rPr>
            </w:pPr>
            <w:r w:rsidRPr="00076D9E">
              <w:rPr>
                <w:rFonts w:eastAsia="標楷體"/>
              </w:rPr>
              <w:t>繪本「毛公鼎是怎麼到博物館？」</w:t>
            </w:r>
            <w:r w:rsidRPr="00076D9E">
              <w:rPr>
                <w:rFonts w:eastAsia="標楷體"/>
              </w:rPr>
              <w:t>PPT</w:t>
            </w:r>
            <w:r w:rsidRPr="00076D9E">
              <w:rPr>
                <w:rFonts w:eastAsia="標楷體"/>
              </w:rPr>
              <w:t>圖片檔</w:t>
            </w:r>
          </w:p>
          <w:p w:rsidR="00F107ED" w:rsidRPr="00076D9E" w:rsidRDefault="00957095" w:rsidP="00857108">
            <w:pPr>
              <w:rPr>
                <w:rFonts w:eastAsia="標楷體"/>
              </w:rPr>
            </w:pPr>
            <w:r w:rsidRPr="00076D9E">
              <w:rPr>
                <w:rFonts w:eastAsia="標楷體"/>
              </w:rPr>
              <w:t>畫聖吳道子及毛公鼎相關影片</w:t>
            </w:r>
          </w:p>
          <w:p w:rsidR="00F107ED" w:rsidRPr="00076D9E" w:rsidRDefault="00957095" w:rsidP="00857108">
            <w:pPr>
              <w:rPr>
                <w:rFonts w:eastAsia="標楷體"/>
              </w:rPr>
            </w:pPr>
            <w:r w:rsidRPr="00076D9E">
              <w:rPr>
                <w:rFonts w:eastAsia="標楷體"/>
              </w:rPr>
              <w:t>動畫影片「國寶總動員」</w:t>
            </w:r>
          </w:p>
          <w:p w:rsidR="00F107ED" w:rsidRPr="00076D9E" w:rsidRDefault="00957095" w:rsidP="00857108">
            <w:pPr>
              <w:rPr>
                <w:rFonts w:eastAsia="標楷體"/>
              </w:rPr>
            </w:pPr>
            <w:r w:rsidRPr="00076D9E">
              <w:rPr>
                <w:rFonts w:eastAsia="標楷體"/>
              </w:rPr>
              <w:t>故宮著名典藏品圖片</w:t>
            </w:r>
          </w:p>
          <w:p w:rsidR="00F107ED" w:rsidRPr="00076D9E" w:rsidRDefault="00957095" w:rsidP="00857108">
            <w:pPr>
              <w:rPr>
                <w:rFonts w:eastAsia="標楷體"/>
              </w:rPr>
            </w:pPr>
            <w:r w:rsidRPr="00076D9E">
              <w:rPr>
                <w:rFonts w:eastAsia="標楷體"/>
              </w:rPr>
              <w:t>黑猩猩的好朋友－珍．古德</w:t>
            </w:r>
          </w:p>
          <w:p w:rsidR="00F107ED" w:rsidRPr="00076D9E" w:rsidRDefault="00957095" w:rsidP="00857108">
            <w:pPr>
              <w:rPr>
                <w:rFonts w:eastAsia="標楷體"/>
              </w:rPr>
            </w:pPr>
            <w:r w:rsidRPr="00076D9E">
              <w:rPr>
                <w:rFonts w:eastAsia="標楷體"/>
              </w:rPr>
              <w:t>隨光轉動：亨利・馬諦斯的虹彩之舞</w:t>
            </w:r>
          </w:p>
          <w:p w:rsidR="00F107ED" w:rsidRPr="00076D9E" w:rsidRDefault="00957095" w:rsidP="00857108">
            <w:pPr>
              <w:rPr>
                <w:rFonts w:eastAsia="標楷體"/>
              </w:rPr>
            </w:pPr>
            <w:r w:rsidRPr="00076D9E">
              <w:rPr>
                <w:rFonts w:eastAsia="標楷體"/>
              </w:rPr>
              <w:t>餵朋友吃蟲的愛迪生</w:t>
            </w:r>
          </w:p>
          <w:p w:rsidR="00F107ED" w:rsidRPr="00076D9E" w:rsidRDefault="00957095" w:rsidP="00857108">
            <w:pPr>
              <w:rPr>
                <w:rFonts w:eastAsia="標楷體"/>
              </w:rPr>
            </w:pPr>
            <w:r w:rsidRPr="00076D9E">
              <w:rPr>
                <w:rFonts w:eastAsia="標楷體"/>
              </w:rPr>
              <w:t>騎在豬背上的迪士尼</w:t>
            </w:r>
          </w:p>
        </w:tc>
      </w:tr>
    </w:tbl>
    <w:p w:rsidR="00F107ED" w:rsidRPr="00076D9E" w:rsidRDefault="00F107ED">
      <w:pPr>
        <w:rPr>
          <w:rFonts w:eastAsia="標楷體"/>
          <w:color w:val="000000"/>
        </w:rPr>
      </w:pPr>
    </w:p>
    <w:tbl>
      <w:tblPr>
        <w:tblStyle w:val="af3"/>
        <w:tblW w:w="1035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012"/>
        <w:gridCol w:w="850"/>
        <w:gridCol w:w="1489"/>
      </w:tblGrid>
      <w:tr w:rsidR="00F107ED" w:rsidRPr="00076D9E">
        <w:trPr>
          <w:trHeight w:val="50"/>
          <w:jc w:val="center"/>
        </w:trPr>
        <w:tc>
          <w:tcPr>
            <w:tcW w:w="10351" w:type="dxa"/>
            <w:gridSpan w:val="3"/>
            <w:tcBorders>
              <w:top w:val="single" w:sz="12" w:space="0" w:color="000000"/>
              <w:bottom w:val="single" w:sz="4" w:space="0" w:color="000000"/>
            </w:tcBorders>
            <w:shd w:val="clear" w:color="auto" w:fill="D9D9D9"/>
          </w:tcPr>
          <w:p w:rsidR="00F107ED" w:rsidRPr="00076D9E" w:rsidRDefault="00957095" w:rsidP="00076D9E">
            <w:pPr>
              <w:jc w:val="center"/>
              <w:rPr>
                <w:rFonts w:eastAsia="標楷體"/>
                <w:b/>
                <w:color w:val="000000"/>
              </w:rPr>
            </w:pPr>
            <w:r w:rsidRPr="00076D9E">
              <w:rPr>
                <w:rFonts w:eastAsia="標楷體"/>
                <w:b/>
                <w:color w:val="000000"/>
              </w:rPr>
              <w:t>學習單元活動設計</w:t>
            </w:r>
          </w:p>
        </w:tc>
      </w:tr>
      <w:tr w:rsidR="00F107ED" w:rsidRPr="00076D9E">
        <w:trPr>
          <w:trHeight w:val="70"/>
          <w:jc w:val="center"/>
        </w:trPr>
        <w:tc>
          <w:tcPr>
            <w:tcW w:w="8012" w:type="dxa"/>
            <w:tcBorders>
              <w:top w:val="single" w:sz="4" w:space="0" w:color="000000"/>
              <w:bottom w:val="single" w:sz="4" w:space="0" w:color="000000"/>
              <w:right w:val="single" w:sz="4" w:space="0" w:color="000000"/>
            </w:tcBorders>
            <w:shd w:val="clear" w:color="auto" w:fill="D9D9D9"/>
          </w:tcPr>
          <w:p w:rsidR="00F107ED" w:rsidRPr="00076D9E" w:rsidRDefault="00957095" w:rsidP="00076D9E">
            <w:pPr>
              <w:jc w:val="center"/>
              <w:rPr>
                <w:rFonts w:eastAsia="標楷體"/>
                <w:b/>
                <w:color w:val="000000"/>
              </w:rPr>
            </w:pPr>
            <w:r w:rsidRPr="00076D9E">
              <w:rPr>
                <w:rFonts w:eastAsia="標楷體"/>
                <w:b/>
                <w:color w:val="000000"/>
              </w:rPr>
              <w:t>學習活動流程</w:t>
            </w:r>
          </w:p>
        </w:tc>
        <w:tc>
          <w:tcPr>
            <w:tcW w:w="850" w:type="dxa"/>
            <w:tcBorders>
              <w:top w:val="single" w:sz="4" w:space="0" w:color="000000"/>
              <w:left w:val="single" w:sz="4" w:space="0" w:color="000000"/>
              <w:bottom w:val="single" w:sz="4" w:space="0" w:color="000000"/>
            </w:tcBorders>
            <w:shd w:val="clear" w:color="auto" w:fill="D9D9D9"/>
            <w:vAlign w:val="center"/>
          </w:tcPr>
          <w:p w:rsidR="00F107ED" w:rsidRPr="00076D9E" w:rsidRDefault="00957095" w:rsidP="00076D9E">
            <w:pPr>
              <w:jc w:val="center"/>
              <w:rPr>
                <w:rFonts w:eastAsia="標楷體"/>
                <w:b/>
                <w:color w:val="000000"/>
              </w:rPr>
            </w:pPr>
            <w:r w:rsidRPr="00076D9E">
              <w:rPr>
                <w:rFonts w:eastAsia="標楷體"/>
                <w:b/>
                <w:color w:val="000000"/>
              </w:rPr>
              <w:t>時間</w:t>
            </w:r>
          </w:p>
        </w:tc>
        <w:tc>
          <w:tcPr>
            <w:tcW w:w="1489" w:type="dxa"/>
            <w:tcBorders>
              <w:top w:val="single" w:sz="4" w:space="0" w:color="000000"/>
              <w:left w:val="single" w:sz="4" w:space="0" w:color="000000"/>
              <w:bottom w:val="single" w:sz="4" w:space="0" w:color="000000"/>
            </w:tcBorders>
            <w:shd w:val="clear" w:color="auto" w:fill="D9D9D9"/>
          </w:tcPr>
          <w:p w:rsidR="00F107ED" w:rsidRPr="00076D9E" w:rsidRDefault="00957095" w:rsidP="00076D9E">
            <w:pPr>
              <w:jc w:val="center"/>
              <w:rPr>
                <w:rFonts w:eastAsia="標楷體"/>
                <w:b/>
                <w:color w:val="000000"/>
              </w:rPr>
            </w:pPr>
            <w:r w:rsidRPr="00076D9E">
              <w:rPr>
                <w:rFonts w:eastAsia="標楷體"/>
                <w:b/>
                <w:color w:val="000000"/>
              </w:rPr>
              <w:t>備註</w:t>
            </w:r>
          </w:p>
        </w:tc>
      </w:tr>
      <w:tr w:rsidR="00F107ED" w:rsidRPr="00076D9E">
        <w:trPr>
          <w:trHeight w:val="982"/>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jc w:val="center"/>
              <w:rPr>
                <w:rFonts w:eastAsia="標楷體"/>
                <w:b/>
                <w:color w:val="000000"/>
              </w:rPr>
            </w:pPr>
            <w:r w:rsidRPr="00076D9E">
              <w:rPr>
                <w:rFonts w:eastAsia="標楷體"/>
                <w:b/>
                <w:color w:val="000000"/>
              </w:rPr>
              <w:t>第一單元</w:t>
            </w:r>
            <w:r w:rsidRPr="00076D9E">
              <w:rPr>
                <w:rFonts w:eastAsia="標楷體"/>
                <w:b/>
                <w:color w:val="000000"/>
              </w:rPr>
              <w:t xml:space="preserve"> </w:t>
            </w:r>
            <w:r w:rsidRPr="00076D9E">
              <w:rPr>
                <w:rFonts w:eastAsia="標楷體"/>
                <w:b/>
                <w:color w:val="000000"/>
              </w:rPr>
              <w:t>君偉上小學：三年級花樣多</w:t>
            </w:r>
          </w:p>
          <w:p w:rsidR="00F107ED" w:rsidRPr="00076D9E" w:rsidRDefault="00957095" w:rsidP="00076D9E">
            <w:pPr>
              <w:rPr>
                <w:rFonts w:eastAsia="標楷體"/>
                <w:color w:val="000000"/>
              </w:rPr>
            </w:pPr>
            <w:r w:rsidRPr="00076D9E">
              <w:rPr>
                <w:rFonts w:eastAsia="標楷體"/>
                <w:color w:val="000000"/>
              </w:rPr>
              <w:t>【引起動機】</w:t>
            </w:r>
          </w:p>
          <w:p w:rsidR="00F107ED" w:rsidRPr="00076D9E" w:rsidRDefault="00957095" w:rsidP="00076D9E">
            <w:pPr>
              <w:rPr>
                <w:rFonts w:eastAsia="標楷體"/>
                <w:color w:val="000000"/>
              </w:rPr>
            </w:pPr>
            <w:r w:rsidRPr="00076D9E">
              <w:rPr>
                <w:rFonts w:eastAsia="標楷體"/>
                <w:color w:val="000000"/>
              </w:rPr>
              <w:t>老師概略介紹本書《君偉上小學：三年級花樣多》，先簡單介紹本書中有趣的片段。</w:t>
            </w:r>
          </w:p>
          <w:p w:rsidR="00F107ED" w:rsidRPr="00076D9E" w:rsidRDefault="00957095" w:rsidP="00076D9E">
            <w:pPr>
              <w:rPr>
                <w:rFonts w:eastAsia="標楷體"/>
                <w:color w:val="000000"/>
              </w:rPr>
            </w:pPr>
            <w:r w:rsidRPr="00076D9E">
              <w:rPr>
                <w:rFonts w:eastAsia="標楷體"/>
                <w:color w:val="000000"/>
              </w:rPr>
              <w:t>【發展活動】</w:t>
            </w:r>
          </w:p>
          <w:p w:rsidR="00F107ED" w:rsidRPr="00076D9E" w:rsidRDefault="00957095" w:rsidP="00076D9E">
            <w:pPr>
              <w:numPr>
                <w:ilvl w:val="0"/>
                <w:numId w:val="5"/>
              </w:numPr>
              <w:pBdr>
                <w:top w:val="nil"/>
                <w:left w:val="nil"/>
                <w:bottom w:val="nil"/>
                <w:right w:val="nil"/>
                <w:between w:val="nil"/>
              </w:pBdr>
              <w:ind w:left="661" w:hanging="661"/>
              <w:rPr>
                <w:rFonts w:eastAsia="標楷體"/>
                <w:color w:val="000000"/>
              </w:rPr>
            </w:pPr>
            <w:r w:rsidRPr="00076D9E">
              <w:rPr>
                <w:rFonts w:eastAsia="標楷體"/>
                <w:color w:val="000000"/>
              </w:rPr>
              <w:t>先全班共讀。</w:t>
            </w:r>
          </w:p>
          <w:p w:rsidR="00F107ED" w:rsidRPr="00076D9E" w:rsidRDefault="00957095" w:rsidP="00076D9E">
            <w:pPr>
              <w:numPr>
                <w:ilvl w:val="0"/>
                <w:numId w:val="5"/>
              </w:numPr>
              <w:pBdr>
                <w:top w:val="nil"/>
                <w:left w:val="nil"/>
                <w:bottom w:val="nil"/>
                <w:right w:val="nil"/>
                <w:between w:val="nil"/>
              </w:pBdr>
              <w:ind w:left="661" w:hanging="661"/>
              <w:rPr>
                <w:rFonts w:eastAsia="標楷體"/>
                <w:color w:val="000000"/>
              </w:rPr>
            </w:pPr>
            <w:r w:rsidRPr="00076D9E">
              <w:rPr>
                <w:rFonts w:eastAsia="標楷體"/>
                <w:color w:val="000000"/>
              </w:rPr>
              <w:t>請學生發表喜歡的內容。</w:t>
            </w:r>
          </w:p>
          <w:p w:rsidR="00F107ED" w:rsidRPr="00076D9E" w:rsidRDefault="00957095" w:rsidP="00076D9E">
            <w:pPr>
              <w:numPr>
                <w:ilvl w:val="0"/>
                <w:numId w:val="5"/>
              </w:numPr>
              <w:pBdr>
                <w:top w:val="nil"/>
                <w:left w:val="nil"/>
                <w:bottom w:val="nil"/>
                <w:right w:val="nil"/>
                <w:between w:val="nil"/>
              </w:pBdr>
              <w:ind w:left="661" w:hanging="661"/>
              <w:rPr>
                <w:rFonts w:eastAsia="標楷體"/>
                <w:color w:val="000000"/>
              </w:rPr>
            </w:pPr>
            <w:r w:rsidRPr="00076D9E">
              <w:rPr>
                <w:rFonts w:eastAsia="標楷體"/>
                <w:color w:val="000000"/>
              </w:rPr>
              <w:t>教師利用六何法</w:t>
            </w:r>
            <w:r w:rsidRPr="00076D9E">
              <w:rPr>
                <w:rFonts w:eastAsia="標楷體"/>
                <w:color w:val="000000"/>
              </w:rPr>
              <w:t>5W1H</w:t>
            </w:r>
            <w:r w:rsidRPr="00076D9E">
              <w:rPr>
                <w:rFonts w:eastAsia="標楷體"/>
                <w:color w:val="000000"/>
              </w:rPr>
              <w:t>提問：：</w:t>
            </w:r>
          </w:p>
          <w:p w:rsidR="00F107ED" w:rsidRPr="00076D9E" w:rsidRDefault="00957095" w:rsidP="00076D9E">
            <w:pPr>
              <w:ind w:left="636"/>
              <w:rPr>
                <w:rFonts w:eastAsia="標楷體"/>
                <w:color w:val="000000"/>
              </w:rPr>
            </w:pPr>
            <w:r w:rsidRPr="00076D9E">
              <w:rPr>
                <w:rFonts w:eastAsia="標楷體"/>
                <w:color w:val="000000"/>
              </w:rPr>
              <w:t>1</w:t>
            </w:r>
            <w:r w:rsidRPr="00076D9E">
              <w:rPr>
                <w:rFonts w:eastAsia="標楷體"/>
                <w:color w:val="000000"/>
              </w:rPr>
              <w:t>、李靜為什麼會向老師報告「廁所裡發生命案」呢</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2</w:t>
            </w:r>
            <w:r w:rsidRPr="00076D9E">
              <w:rPr>
                <w:rFonts w:eastAsia="標楷體"/>
                <w:color w:val="000000"/>
              </w:rPr>
              <w:t>、在文本中，老師用「愛鼠常留飯，憐蛾不點燈」這句話勉勵同學們做些什麼</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3</w:t>
            </w:r>
            <w:r w:rsidRPr="00076D9E">
              <w:rPr>
                <w:rFonts w:eastAsia="標楷體"/>
                <w:color w:val="000000"/>
              </w:rPr>
              <w:t>、每週一次的分組活動課是學生們最開心的時刻，君偉最想參加什麼組呢</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4</w:t>
            </w:r>
            <w:r w:rsidRPr="00076D9E">
              <w:rPr>
                <w:rFonts w:eastAsia="標楷體"/>
                <w:color w:val="000000"/>
              </w:rPr>
              <w:t>、美勞課是君偉最快樂的日子，他覺得大家為什麼都喜歡上美勞課呢</w:t>
            </w:r>
            <w:r w:rsidRPr="00076D9E">
              <w:rPr>
                <w:rFonts w:eastAsia="標楷體"/>
                <w:color w:val="000000"/>
              </w:rPr>
              <w:t>?</w:t>
            </w:r>
          </w:p>
          <w:p w:rsidR="00F107ED" w:rsidRPr="00076D9E" w:rsidRDefault="00957095" w:rsidP="00076D9E">
            <w:pPr>
              <w:ind w:left="636"/>
              <w:rPr>
                <w:rFonts w:eastAsia="標楷體"/>
                <w:color w:val="000000"/>
              </w:rPr>
            </w:pPr>
            <w:r w:rsidRPr="00076D9E">
              <w:rPr>
                <w:rFonts w:eastAsia="標楷體"/>
                <w:color w:val="000000"/>
              </w:rPr>
              <w:t>5</w:t>
            </w:r>
            <w:r w:rsidRPr="00076D9E">
              <w:rPr>
                <w:rFonts w:eastAsia="標楷體"/>
                <w:color w:val="000000"/>
              </w:rPr>
              <w:t>、音樂老師為什麼老是對君偉他們說「隔壁班安靜又乖巧」</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6</w:t>
            </w:r>
            <w:r w:rsidRPr="00076D9E">
              <w:rPr>
                <w:rFonts w:eastAsia="標楷體"/>
                <w:color w:val="000000"/>
              </w:rPr>
              <w:t>、說話課談到「我的志願」時，為什麼楊大宏說的不是自己心中真正的想法呢</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7</w:t>
            </w:r>
            <w:r w:rsidRPr="00076D9E">
              <w:rPr>
                <w:rFonts w:eastAsia="標楷體"/>
                <w:color w:val="000000"/>
              </w:rPr>
              <w:t>、制定生活公約時，老師要大家想出自己心甘情願遵守的規定，為什麼大家忽然安靜了下來</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8</w:t>
            </w:r>
            <w:r w:rsidRPr="00076D9E">
              <w:rPr>
                <w:rFonts w:eastAsia="標楷體"/>
                <w:color w:val="000000"/>
              </w:rPr>
              <w:t>、上了三年級，男生和女生正是互相仇視的年紀，在文本中，哪一次是男女生相處得最和諧的時光呢</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9</w:t>
            </w:r>
            <w:r w:rsidRPr="00076D9E">
              <w:rPr>
                <w:rFonts w:eastAsia="標楷體"/>
                <w:color w:val="000000"/>
              </w:rPr>
              <w:t>、君偉班上的同學個個有趣又有特色，下列哪位角色的特色配對是錯誤的</w:t>
            </w:r>
            <w:r w:rsidRPr="00076D9E">
              <w:rPr>
                <w:rFonts w:eastAsia="標楷體"/>
                <w:color w:val="000000"/>
              </w:rPr>
              <w:t>?</w:t>
            </w:r>
          </w:p>
          <w:p w:rsidR="00F107ED" w:rsidRPr="00076D9E" w:rsidRDefault="00957095" w:rsidP="00076D9E">
            <w:pPr>
              <w:ind w:left="1062" w:hanging="426"/>
              <w:rPr>
                <w:rFonts w:eastAsia="標楷體"/>
                <w:color w:val="000000"/>
              </w:rPr>
            </w:pPr>
            <w:r w:rsidRPr="00076D9E">
              <w:rPr>
                <w:rFonts w:eastAsia="標楷體"/>
                <w:color w:val="000000"/>
              </w:rPr>
              <w:tab/>
              <w:t xml:space="preserve">(1) </w:t>
            </w:r>
            <w:r w:rsidRPr="00076D9E">
              <w:rPr>
                <w:rFonts w:eastAsia="標楷體"/>
                <w:color w:val="000000"/>
              </w:rPr>
              <w:t>張志明提前告訴大家導護老師來的時間。</w:t>
            </w:r>
          </w:p>
          <w:p w:rsidR="00F107ED" w:rsidRPr="00076D9E" w:rsidRDefault="00957095" w:rsidP="00076D9E">
            <w:pPr>
              <w:ind w:left="1062" w:hanging="426"/>
              <w:rPr>
                <w:rFonts w:eastAsia="標楷體"/>
                <w:color w:val="000000"/>
              </w:rPr>
            </w:pPr>
            <w:r w:rsidRPr="00076D9E">
              <w:rPr>
                <w:rFonts w:eastAsia="標楷體"/>
                <w:color w:val="000000"/>
              </w:rPr>
              <w:tab/>
              <w:t xml:space="preserve">(2) </w:t>
            </w:r>
            <w:r w:rsidRPr="00076D9E">
              <w:rPr>
                <w:rFonts w:eastAsia="標楷體"/>
                <w:color w:val="000000"/>
              </w:rPr>
              <w:t>全班拿著菜瓜布把地板刷得亮晶晶。</w:t>
            </w:r>
          </w:p>
          <w:p w:rsidR="00F107ED" w:rsidRPr="00076D9E" w:rsidRDefault="00957095" w:rsidP="00076D9E">
            <w:pPr>
              <w:ind w:left="1062" w:hanging="426"/>
              <w:rPr>
                <w:rFonts w:eastAsia="標楷體"/>
                <w:color w:val="000000"/>
              </w:rPr>
            </w:pPr>
            <w:r w:rsidRPr="00076D9E">
              <w:rPr>
                <w:rFonts w:eastAsia="標楷體"/>
                <w:color w:val="000000"/>
              </w:rPr>
              <w:tab/>
              <w:t xml:space="preserve">(3) </w:t>
            </w:r>
            <w:r w:rsidRPr="00076D9E">
              <w:rPr>
                <w:rFonts w:eastAsia="標楷體"/>
                <w:color w:val="000000"/>
              </w:rPr>
              <w:t>張志明撿到五百元，拾金不昧加了分數。</w:t>
            </w:r>
          </w:p>
          <w:p w:rsidR="00F107ED" w:rsidRPr="00076D9E" w:rsidRDefault="00957095" w:rsidP="00076D9E">
            <w:pPr>
              <w:ind w:left="1062"/>
              <w:rPr>
                <w:rFonts w:eastAsia="標楷體"/>
                <w:color w:val="000000"/>
              </w:rPr>
            </w:pPr>
            <w:r w:rsidRPr="00076D9E">
              <w:rPr>
                <w:rFonts w:eastAsia="標楷體"/>
                <w:color w:val="000000"/>
              </w:rPr>
              <w:tab/>
              <w:t xml:space="preserve">(4) </w:t>
            </w:r>
            <w:r w:rsidRPr="00076D9E">
              <w:rPr>
                <w:rFonts w:eastAsia="標楷體"/>
                <w:color w:val="000000"/>
              </w:rPr>
              <w:t>秩序最差的張志明請假一週，所以全班非常安靜。</w:t>
            </w:r>
          </w:p>
          <w:p w:rsidR="00F107ED" w:rsidRPr="00076D9E" w:rsidRDefault="00957095" w:rsidP="00076D9E">
            <w:pPr>
              <w:ind w:left="1062" w:hanging="428"/>
              <w:rPr>
                <w:rFonts w:eastAsia="標楷體"/>
                <w:color w:val="000000"/>
              </w:rPr>
            </w:pPr>
            <w:r w:rsidRPr="00076D9E">
              <w:rPr>
                <w:rFonts w:eastAsia="標楷體"/>
                <w:color w:val="000000"/>
              </w:rPr>
              <w:t>10</w:t>
            </w:r>
            <w:r w:rsidRPr="00076D9E">
              <w:rPr>
                <w:rFonts w:eastAsia="標楷體"/>
                <w:color w:val="000000"/>
              </w:rPr>
              <w:t>、在文本中，作者在句子中使用引號「</w:t>
            </w:r>
            <w:r w:rsidRPr="00076D9E">
              <w:rPr>
                <w:rFonts w:eastAsia="標楷體"/>
                <w:color w:val="000000"/>
              </w:rPr>
              <w:t xml:space="preserve"> </w:t>
            </w:r>
            <w:r w:rsidRPr="00076D9E">
              <w:rPr>
                <w:rFonts w:eastAsia="標楷體"/>
                <w:color w:val="000000"/>
              </w:rPr>
              <w:t>」來強調某些詞，讓讀者看了不禁會心一笑。下列哪個加了引號的語詞，是利用字義和想表達的意思相反，來達到趣味的效果呢</w:t>
            </w:r>
            <w:r w:rsidRPr="00076D9E">
              <w:rPr>
                <w:rFonts w:eastAsia="標楷體"/>
                <w:color w:val="000000"/>
              </w:rPr>
              <w:t>?</w:t>
            </w:r>
          </w:p>
          <w:p w:rsidR="00F107ED" w:rsidRPr="00076D9E" w:rsidRDefault="00957095" w:rsidP="00076D9E">
            <w:pPr>
              <w:numPr>
                <w:ilvl w:val="0"/>
                <w:numId w:val="5"/>
              </w:numPr>
              <w:pBdr>
                <w:top w:val="nil"/>
                <w:left w:val="nil"/>
                <w:bottom w:val="nil"/>
                <w:right w:val="nil"/>
                <w:between w:val="nil"/>
              </w:pBdr>
              <w:ind w:left="661" w:hanging="661"/>
              <w:rPr>
                <w:rFonts w:eastAsia="標楷體"/>
                <w:color w:val="000000"/>
              </w:rPr>
            </w:pPr>
            <w:r w:rsidRPr="00076D9E">
              <w:rPr>
                <w:rFonts w:eastAsia="標楷體"/>
                <w:color w:val="000000"/>
              </w:rPr>
              <w:t>請學生發表與分享。</w:t>
            </w:r>
          </w:p>
          <w:p w:rsidR="00F107ED" w:rsidRPr="00076D9E" w:rsidRDefault="00957095" w:rsidP="00076D9E">
            <w:pPr>
              <w:rPr>
                <w:rFonts w:eastAsia="標楷體"/>
                <w:color w:val="000000"/>
              </w:rPr>
            </w:pPr>
            <w:r w:rsidRPr="00076D9E">
              <w:rPr>
                <w:rFonts w:eastAsia="標楷體"/>
                <w:color w:val="000000"/>
              </w:rPr>
              <w:t>【綜合活動】</w:t>
            </w:r>
          </w:p>
          <w:p w:rsidR="00F107ED" w:rsidRPr="00076D9E" w:rsidRDefault="00957095" w:rsidP="00076D9E">
            <w:pPr>
              <w:rPr>
                <w:rFonts w:eastAsia="標楷體"/>
                <w:color w:val="000000"/>
              </w:rPr>
            </w:pPr>
            <w:r w:rsidRPr="00076D9E">
              <w:rPr>
                <w:rFonts w:eastAsia="標楷體"/>
                <w:color w:val="000000"/>
              </w:rPr>
              <w:t>教師總結。</w:t>
            </w: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p w:rsidR="00F107ED" w:rsidRPr="00076D9E" w:rsidRDefault="00F107ED" w:rsidP="00076D9E">
            <w:pPr>
              <w:rPr>
                <w:rFonts w:eastAsia="標楷體"/>
                <w:color w:val="000000"/>
              </w:rPr>
            </w:pP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pBdr>
                <w:top w:val="nil"/>
                <w:left w:val="nil"/>
                <w:bottom w:val="nil"/>
                <w:right w:val="nil"/>
                <w:between w:val="nil"/>
              </w:pBdr>
              <w:rPr>
                <w:rFonts w:eastAsia="標楷體"/>
                <w:color w:val="000000"/>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jc w:val="center"/>
              <w:rPr>
                <w:rFonts w:eastAsia="標楷體"/>
                <w:b/>
                <w:color w:val="000000"/>
              </w:rPr>
            </w:pPr>
            <w:r w:rsidRPr="00076D9E">
              <w:rPr>
                <w:rFonts w:eastAsia="標楷體"/>
                <w:b/>
                <w:color w:val="000000"/>
              </w:rPr>
              <w:lastRenderedPageBreak/>
              <w:t>第二單元</w:t>
            </w:r>
            <w:r w:rsidRPr="00076D9E">
              <w:rPr>
                <w:rFonts w:eastAsia="標楷體"/>
                <w:b/>
                <w:color w:val="000000"/>
              </w:rPr>
              <w:t xml:space="preserve"> </w:t>
            </w:r>
            <w:r w:rsidRPr="00076D9E">
              <w:rPr>
                <w:rFonts w:eastAsia="標楷體"/>
                <w:b/>
                <w:color w:val="000000"/>
              </w:rPr>
              <w:t>我是霸王龍</w:t>
            </w:r>
          </w:p>
          <w:p w:rsidR="00F107ED" w:rsidRPr="00076D9E" w:rsidRDefault="00957095" w:rsidP="00076D9E">
            <w:pPr>
              <w:ind w:left="560" w:hanging="560"/>
              <w:rPr>
                <w:rFonts w:eastAsia="標楷體"/>
                <w:color w:val="000000"/>
              </w:rPr>
            </w:pPr>
            <w:r w:rsidRPr="00076D9E">
              <w:rPr>
                <w:rFonts w:eastAsia="標楷體"/>
                <w:color w:val="000000"/>
              </w:rPr>
              <w:t>【引起動機】</w:t>
            </w:r>
          </w:p>
          <w:p w:rsidR="00F107ED" w:rsidRPr="00076D9E" w:rsidRDefault="00957095" w:rsidP="00076D9E">
            <w:pPr>
              <w:ind w:left="560" w:hanging="560"/>
              <w:rPr>
                <w:rFonts w:eastAsia="標楷體"/>
                <w:color w:val="000000"/>
              </w:rPr>
            </w:pPr>
            <w:r w:rsidRPr="00076D9E">
              <w:rPr>
                <w:rFonts w:eastAsia="標楷體"/>
                <w:color w:val="000000"/>
              </w:rPr>
              <w:t>（一）教師準備教學</w:t>
            </w:r>
            <w:r w:rsidRPr="00076D9E">
              <w:rPr>
                <w:rFonts w:eastAsia="標楷體"/>
                <w:color w:val="000000"/>
              </w:rPr>
              <w:t xml:space="preserve"> PPT </w:t>
            </w:r>
            <w:r w:rsidRPr="00076D9E">
              <w:rPr>
                <w:rFonts w:eastAsia="標楷體"/>
                <w:color w:val="000000"/>
              </w:rPr>
              <w:t>及班級共讀書《</w:t>
            </w:r>
            <w:r w:rsidRPr="00076D9E">
              <w:rPr>
                <w:rFonts w:eastAsia="標楷體"/>
                <w:b/>
                <w:color w:val="000000"/>
              </w:rPr>
              <w:t>我是霸王龍</w:t>
            </w:r>
            <w:r w:rsidRPr="00076D9E">
              <w:rPr>
                <w:rFonts w:eastAsia="標楷體"/>
                <w:color w:val="000000"/>
              </w:rPr>
              <w:t>》。</w:t>
            </w:r>
          </w:p>
          <w:p w:rsidR="00F107ED" w:rsidRPr="00076D9E" w:rsidRDefault="00957095" w:rsidP="00076D9E">
            <w:pPr>
              <w:rPr>
                <w:rFonts w:eastAsia="標楷體"/>
                <w:color w:val="000000"/>
              </w:rPr>
            </w:pPr>
            <w:r w:rsidRPr="00076D9E">
              <w:rPr>
                <w:rFonts w:eastAsia="標楷體"/>
                <w:color w:val="000000"/>
              </w:rPr>
              <w:t>（二）學生準備好要用來練習「連結策略」的文本。</w:t>
            </w:r>
          </w:p>
          <w:p w:rsidR="00F107ED" w:rsidRPr="00076D9E" w:rsidRDefault="00957095" w:rsidP="00076D9E">
            <w:pPr>
              <w:rPr>
                <w:rFonts w:eastAsia="標楷體"/>
                <w:color w:val="000000"/>
              </w:rPr>
            </w:pPr>
            <w:r w:rsidRPr="00076D9E">
              <w:rPr>
                <w:rFonts w:eastAsia="標楷體"/>
                <w:color w:val="000000"/>
              </w:rPr>
              <w:t>【發展活動】</w:t>
            </w:r>
          </w:p>
          <w:p w:rsidR="00F107ED" w:rsidRPr="00076D9E" w:rsidRDefault="00957095" w:rsidP="00076D9E">
            <w:pPr>
              <w:numPr>
                <w:ilvl w:val="0"/>
                <w:numId w:val="6"/>
              </w:numPr>
              <w:pBdr>
                <w:top w:val="nil"/>
                <w:left w:val="nil"/>
                <w:bottom w:val="nil"/>
                <w:right w:val="nil"/>
                <w:between w:val="nil"/>
              </w:pBdr>
              <w:rPr>
                <w:rFonts w:eastAsia="標楷體"/>
                <w:color w:val="000000"/>
              </w:rPr>
            </w:pPr>
            <w:r w:rsidRPr="00076D9E">
              <w:rPr>
                <w:rFonts w:eastAsia="標楷體"/>
                <w:color w:val="000000"/>
              </w:rPr>
              <w:t>教師利用六何法</w:t>
            </w:r>
            <w:r w:rsidRPr="00076D9E">
              <w:rPr>
                <w:rFonts w:eastAsia="標楷體"/>
                <w:color w:val="000000"/>
              </w:rPr>
              <w:t>5W1H</w:t>
            </w:r>
            <w:r w:rsidRPr="00076D9E">
              <w:rPr>
                <w:rFonts w:eastAsia="標楷體"/>
                <w:color w:val="000000"/>
              </w:rPr>
              <w:t>提問：</w:t>
            </w:r>
          </w:p>
          <w:p w:rsidR="00F107ED" w:rsidRPr="00076D9E" w:rsidRDefault="00957095" w:rsidP="00076D9E">
            <w:pPr>
              <w:ind w:left="636"/>
              <w:rPr>
                <w:rFonts w:eastAsia="標楷體"/>
                <w:color w:val="000000"/>
              </w:rPr>
            </w:pPr>
            <w:r w:rsidRPr="00076D9E">
              <w:rPr>
                <w:rFonts w:eastAsia="標楷體"/>
                <w:color w:val="000000"/>
              </w:rPr>
              <w:t>1</w:t>
            </w:r>
            <w:r w:rsidRPr="00076D9E">
              <w:rPr>
                <w:rFonts w:eastAsia="標楷體"/>
                <w:color w:val="000000"/>
              </w:rPr>
              <w:t>、小翼龍的爸媽為什麼要離開他？</w:t>
            </w:r>
          </w:p>
          <w:p w:rsidR="00F107ED" w:rsidRPr="00076D9E" w:rsidRDefault="00957095" w:rsidP="00076D9E">
            <w:pPr>
              <w:ind w:left="636"/>
              <w:rPr>
                <w:rFonts w:eastAsia="標楷體"/>
                <w:color w:val="000000"/>
              </w:rPr>
            </w:pPr>
            <w:r w:rsidRPr="00076D9E">
              <w:rPr>
                <w:rFonts w:eastAsia="標楷體"/>
                <w:color w:val="000000"/>
              </w:rPr>
              <w:t>2</w:t>
            </w:r>
            <w:r w:rsidRPr="00076D9E">
              <w:rPr>
                <w:rFonts w:eastAsia="標楷體"/>
                <w:color w:val="000000"/>
              </w:rPr>
              <w:t>、翼龍媽媽離開小翼龍時心情如何？</w:t>
            </w:r>
          </w:p>
          <w:p w:rsidR="00F107ED" w:rsidRPr="00076D9E" w:rsidRDefault="00957095" w:rsidP="00076D9E">
            <w:pPr>
              <w:ind w:left="636"/>
              <w:rPr>
                <w:rFonts w:eastAsia="標楷體"/>
                <w:color w:val="000000"/>
              </w:rPr>
            </w:pPr>
            <w:r w:rsidRPr="00076D9E">
              <w:rPr>
                <w:rFonts w:eastAsia="標楷體"/>
                <w:color w:val="000000"/>
              </w:rPr>
              <w:t>3</w:t>
            </w:r>
            <w:r w:rsidRPr="00076D9E">
              <w:rPr>
                <w:rFonts w:eastAsia="標楷體"/>
                <w:color w:val="000000"/>
              </w:rPr>
              <w:t>、霸王龍為什麼從懸崖頂上咕咚咕咚滾下來？</w:t>
            </w:r>
          </w:p>
          <w:p w:rsidR="00F107ED" w:rsidRPr="00076D9E" w:rsidRDefault="00957095" w:rsidP="00076D9E">
            <w:pPr>
              <w:ind w:left="636"/>
              <w:rPr>
                <w:rFonts w:eastAsia="標楷體"/>
                <w:color w:val="000000"/>
              </w:rPr>
            </w:pPr>
            <w:r w:rsidRPr="00076D9E">
              <w:rPr>
                <w:rFonts w:eastAsia="標楷體"/>
                <w:color w:val="000000"/>
              </w:rPr>
              <w:t>4</w:t>
            </w:r>
            <w:r w:rsidRPr="00076D9E">
              <w:rPr>
                <w:rFonts w:eastAsia="標楷體"/>
                <w:color w:val="000000"/>
              </w:rPr>
              <w:t>、小翼龍為什麼要留下來照顧受傷的霸王龍？</w:t>
            </w:r>
          </w:p>
          <w:p w:rsidR="00F107ED" w:rsidRPr="00076D9E" w:rsidRDefault="00957095" w:rsidP="00076D9E">
            <w:pPr>
              <w:ind w:left="1062" w:hanging="426"/>
              <w:rPr>
                <w:rFonts w:eastAsia="標楷體"/>
                <w:color w:val="000000"/>
              </w:rPr>
            </w:pPr>
            <w:r w:rsidRPr="00076D9E">
              <w:rPr>
                <w:rFonts w:eastAsia="標楷體"/>
                <w:color w:val="000000"/>
              </w:rPr>
              <w:t>5</w:t>
            </w:r>
            <w:r w:rsidRPr="00076D9E">
              <w:rPr>
                <w:rFonts w:eastAsia="標楷體"/>
                <w:color w:val="000000"/>
              </w:rPr>
              <w:t>、</w:t>
            </w:r>
            <w:r w:rsidRPr="00076D9E">
              <w:rPr>
                <w:rFonts w:eastAsia="標楷體"/>
                <w:color w:val="000000"/>
              </w:rPr>
              <w:tab/>
            </w:r>
            <w:r w:rsidRPr="00076D9E">
              <w:rPr>
                <w:rFonts w:eastAsia="標楷體"/>
                <w:color w:val="000000"/>
              </w:rPr>
              <w:t>小翼龍嚇了一跳，想也沒想就說：「人、人家是，不，我是霸王龍！」此時他的心情如何？</w:t>
            </w:r>
          </w:p>
          <w:p w:rsidR="00F107ED" w:rsidRPr="00076D9E" w:rsidRDefault="00957095" w:rsidP="00076D9E">
            <w:pPr>
              <w:ind w:left="636"/>
              <w:rPr>
                <w:rFonts w:eastAsia="標楷體"/>
                <w:color w:val="000000"/>
              </w:rPr>
            </w:pPr>
            <w:r w:rsidRPr="00076D9E">
              <w:rPr>
                <w:rFonts w:eastAsia="標楷體"/>
                <w:color w:val="000000"/>
              </w:rPr>
              <w:t>6</w:t>
            </w:r>
            <w:r w:rsidRPr="00076D9E">
              <w:rPr>
                <w:rFonts w:eastAsia="標楷體"/>
                <w:color w:val="000000"/>
              </w:rPr>
              <w:t>、小翼龍為什麼要說自己是霸王龍？因為他</w:t>
            </w:r>
          </w:p>
          <w:p w:rsidR="00F107ED" w:rsidRPr="00076D9E" w:rsidRDefault="00957095" w:rsidP="00076D9E">
            <w:pPr>
              <w:ind w:left="1062" w:hanging="426"/>
              <w:rPr>
                <w:rFonts w:eastAsia="標楷體"/>
                <w:color w:val="000000"/>
              </w:rPr>
            </w:pPr>
            <w:r w:rsidRPr="00076D9E">
              <w:rPr>
                <w:rFonts w:eastAsia="標楷體"/>
                <w:color w:val="000000"/>
              </w:rPr>
              <w:t>8</w:t>
            </w:r>
            <w:r w:rsidRPr="00076D9E">
              <w:rPr>
                <w:rFonts w:eastAsia="標楷體"/>
                <w:color w:val="000000"/>
              </w:rPr>
              <w:t>、</w:t>
            </w:r>
            <w:r w:rsidRPr="00076D9E">
              <w:rPr>
                <w:rFonts w:eastAsia="標楷體"/>
                <w:color w:val="000000"/>
              </w:rPr>
              <w:tab/>
            </w:r>
            <w:r w:rsidRPr="00076D9E">
              <w:rPr>
                <w:rFonts w:eastAsia="標楷體"/>
                <w:color w:val="000000"/>
              </w:rPr>
              <w:t>霸王龍說</w:t>
            </w:r>
            <w:r w:rsidRPr="00076D9E">
              <w:rPr>
                <w:rFonts w:eastAsia="標楷體"/>
                <w:color w:val="000000"/>
              </w:rPr>
              <w:t>:</w:t>
            </w:r>
            <w:r w:rsidRPr="00076D9E">
              <w:rPr>
                <w:rFonts w:eastAsia="標楷體"/>
                <w:color w:val="000000"/>
              </w:rPr>
              <w:t>「我從一開始就知道你是翼龍了」，請根據文本找出霸王龍知道的理由是下列哪一個？</w:t>
            </w:r>
          </w:p>
          <w:p w:rsidR="00F107ED" w:rsidRPr="00076D9E" w:rsidRDefault="00957095" w:rsidP="00076D9E">
            <w:pPr>
              <w:ind w:left="1062" w:hanging="426"/>
              <w:rPr>
                <w:rFonts w:eastAsia="標楷體"/>
                <w:color w:val="000000"/>
              </w:rPr>
            </w:pPr>
            <w:r w:rsidRPr="00076D9E">
              <w:rPr>
                <w:rFonts w:eastAsia="標楷體"/>
                <w:color w:val="000000"/>
              </w:rPr>
              <w:t>9</w:t>
            </w:r>
            <w:r w:rsidRPr="00076D9E">
              <w:rPr>
                <w:rFonts w:eastAsia="標楷體"/>
                <w:color w:val="000000"/>
              </w:rPr>
              <w:t>、</w:t>
            </w:r>
            <w:r w:rsidRPr="00076D9E">
              <w:rPr>
                <w:rFonts w:eastAsia="標楷體"/>
                <w:color w:val="000000"/>
              </w:rPr>
              <w:tab/>
            </w:r>
            <w:r w:rsidRPr="00076D9E">
              <w:rPr>
                <w:rFonts w:eastAsia="標楷體"/>
                <w:color w:val="000000"/>
              </w:rPr>
              <w:t>作者為什麼安排小翼龍在照顧霸王龍的過程中不斷想到翼龍爸媽說過的話與做過的事？</w:t>
            </w:r>
          </w:p>
          <w:p w:rsidR="00F107ED" w:rsidRPr="00076D9E" w:rsidRDefault="00957095" w:rsidP="00076D9E">
            <w:pPr>
              <w:ind w:left="636"/>
              <w:rPr>
                <w:rFonts w:eastAsia="標楷體"/>
                <w:color w:val="000000"/>
              </w:rPr>
            </w:pPr>
            <w:r w:rsidRPr="00076D9E">
              <w:rPr>
                <w:rFonts w:eastAsia="標楷體"/>
                <w:color w:val="000000"/>
              </w:rPr>
              <w:t>10</w:t>
            </w:r>
            <w:r w:rsidRPr="00076D9E">
              <w:rPr>
                <w:rFonts w:eastAsia="標楷體"/>
                <w:color w:val="000000"/>
              </w:rPr>
              <w:t>、作者安排霸王龍的用意為何？</w:t>
            </w:r>
          </w:p>
          <w:p w:rsidR="00F107ED" w:rsidRPr="00076D9E" w:rsidRDefault="00957095" w:rsidP="00076D9E">
            <w:pPr>
              <w:numPr>
                <w:ilvl w:val="0"/>
                <w:numId w:val="6"/>
              </w:numPr>
              <w:pBdr>
                <w:top w:val="nil"/>
                <w:left w:val="nil"/>
                <w:bottom w:val="nil"/>
                <w:right w:val="nil"/>
                <w:between w:val="nil"/>
              </w:pBdr>
              <w:rPr>
                <w:rFonts w:eastAsia="標楷體"/>
                <w:color w:val="000000"/>
              </w:rPr>
            </w:pPr>
            <w:r w:rsidRPr="00076D9E">
              <w:rPr>
                <w:rFonts w:eastAsia="標楷體"/>
                <w:color w:val="000000"/>
              </w:rPr>
              <w:t>共讀與討論</w:t>
            </w:r>
          </w:p>
          <w:p w:rsidR="00F107ED" w:rsidRPr="00076D9E" w:rsidRDefault="00957095" w:rsidP="00076D9E">
            <w:pPr>
              <w:ind w:left="919" w:hanging="283"/>
              <w:rPr>
                <w:rFonts w:eastAsia="標楷體"/>
                <w:color w:val="000000"/>
              </w:rPr>
            </w:pPr>
            <w:r w:rsidRPr="00076D9E">
              <w:rPr>
                <w:rFonts w:eastAsia="標楷體"/>
                <w:color w:val="000000"/>
              </w:rPr>
              <w:t>1.</w:t>
            </w:r>
            <w:r w:rsidRPr="00076D9E">
              <w:rPr>
                <w:rFonts w:eastAsia="標楷體"/>
                <w:color w:val="000000"/>
              </w:rPr>
              <w:t>「讀一找三拉關係」</w:t>
            </w:r>
            <w:r w:rsidRPr="00076D9E">
              <w:rPr>
                <w:rFonts w:eastAsia="標楷體"/>
                <w:color w:val="000000"/>
              </w:rPr>
              <w:t>─</w:t>
            </w:r>
            <w:r w:rsidRPr="00076D9E">
              <w:rPr>
                <w:rFonts w:eastAsia="標楷體"/>
                <w:color w:val="000000"/>
              </w:rPr>
              <w:t>《我是霸王龍》，請孩子想想這個故事「與自我本身」，還有「與世界」以及「與其他文本」的連結。</w:t>
            </w:r>
          </w:p>
          <w:p w:rsidR="00F107ED" w:rsidRPr="00076D9E" w:rsidRDefault="00957095" w:rsidP="00076D9E">
            <w:pPr>
              <w:ind w:left="1062" w:hanging="426"/>
              <w:rPr>
                <w:rFonts w:eastAsia="標楷體"/>
                <w:color w:val="000000"/>
              </w:rPr>
            </w:pPr>
            <w:r w:rsidRPr="00076D9E">
              <w:rPr>
                <w:rFonts w:eastAsia="標楷體"/>
                <w:color w:val="000000"/>
              </w:rPr>
              <w:t>2.</w:t>
            </w:r>
            <w:r w:rsidRPr="00076D9E">
              <w:rPr>
                <w:rFonts w:eastAsia="標楷體"/>
                <w:color w:val="000000"/>
              </w:rPr>
              <w:t>討論「與世界」的連結：同一件事情，從不同的角度思考，就會看到新的面貌。</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三、發下「連結」的組織圖學習單，共同將討論結果寫下來。</w:t>
            </w:r>
          </w:p>
          <w:p w:rsidR="00F107ED" w:rsidRPr="00076D9E" w:rsidRDefault="00957095" w:rsidP="00076D9E">
            <w:pPr>
              <w:rPr>
                <w:rFonts w:eastAsia="標楷體"/>
                <w:color w:val="000000"/>
              </w:rPr>
            </w:pPr>
            <w:r w:rsidRPr="00076D9E">
              <w:rPr>
                <w:rFonts w:eastAsia="標楷體"/>
                <w:color w:val="000000"/>
              </w:rPr>
              <w:t>【綜合活動】</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教師歸納重點並請學生上台分享</w:t>
            </w:r>
            <w:r w:rsidRPr="00076D9E">
              <w:rPr>
                <w:rFonts w:eastAsia="標楷體"/>
                <w:color w:val="000000"/>
              </w:rPr>
              <w:t>(</w:t>
            </w:r>
            <w:r w:rsidRPr="00076D9E">
              <w:rPr>
                <w:rFonts w:eastAsia="標楷體"/>
                <w:color w:val="000000"/>
              </w:rPr>
              <w:t>分五組</w:t>
            </w:r>
            <w:r w:rsidRPr="00076D9E">
              <w:rPr>
                <w:rFonts w:eastAsia="標楷體"/>
                <w:color w:val="000000"/>
              </w:rPr>
              <w:t>)</w:t>
            </w:r>
            <w:r w:rsidRPr="00076D9E">
              <w:rPr>
                <w:rFonts w:eastAsia="標楷體"/>
                <w:color w:val="000000"/>
              </w:rPr>
              <w:t>。</w:t>
            </w:r>
          </w:p>
          <w:p w:rsidR="00F107ED" w:rsidRPr="00076D9E" w:rsidRDefault="00F107ED" w:rsidP="00076D9E">
            <w:pP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t>第三單元</w:t>
            </w:r>
            <w:r w:rsidRPr="00076D9E">
              <w:rPr>
                <w:rFonts w:eastAsia="標楷體"/>
                <w:b/>
                <w:color w:val="000000"/>
              </w:rPr>
              <w:t xml:space="preserve"> </w:t>
            </w:r>
            <w:r w:rsidRPr="00076D9E">
              <w:rPr>
                <w:rFonts w:eastAsia="標楷體"/>
                <w:b/>
                <w:color w:val="000000"/>
              </w:rPr>
              <w:t>也是霸凌</w:t>
            </w:r>
          </w:p>
          <w:p w:rsidR="00F107ED" w:rsidRPr="00076D9E" w:rsidRDefault="00957095" w:rsidP="00076D9E">
            <w:pPr>
              <w:ind w:left="560" w:hanging="560"/>
              <w:rPr>
                <w:rFonts w:eastAsia="標楷體"/>
                <w:color w:val="000000"/>
              </w:rPr>
            </w:pPr>
            <w:r w:rsidRPr="00076D9E">
              <w:rPr>
                <w:rFonts w:eastAsia="標楷體"/>
                <w:color w:val="000000"/>
              </w:rPr>
              <w:t>【引起動機】</w:t>
            </w:r>
          </w:p>
          <w:p w:rsidR="00F107ED" w:rsidRPr="00076D9E" w:rsidRDefault="00957095" w:rsidP="00076D9E">
            <w:pPr>
              <w:ind w:left="560" w:hanging="560"/>
              <w:rPr>
                <w:rFonts w:eastAsia="標楷體"/>
                <w:color w:val="000000"/>
              </w:rPr>
            </w:pPr>
            <w:r w:rsidRPr="00076D9E">
              <w:rPr>
                <w:rFonts w:eastAsia="標楷體"/>
                <w:color w:val="000000"/>
              </w:rPr>
              <w:t>（一）教師準備教學</w:t>
            </w:r>
            <w:r w:rsidRPr="00076D9E">
              <w:rPr>
                <w:rFonts w:eastAsia="標楷體"/>
                <w:color w:val="000000"/>
              </w:rPr>
              <w:t xml:space="preserve"> PPT </w:t>
            </w:r>
            <w:r w:rsidRPr="00076D9E">
              <w:rPr>
                <w:rFonts w:eastAsia="標楷體"/>
                <w:color w:val="000000"/>
              </w:rPr>
              <w:t>及班級共讀書《</w:t>
            </w:r>
            <w:r w:rsidRPr="00076D9E">
              <w:rPr>
                <w:rFonts w:eastAsia="標楷體"/>
                <w:b/>
                <w:color w:val="000000"/>
              </w:rPr>
              <w:t>也是霸凌</w:t>
            </w:r>
            <w:r w:rsidRPr="00076D9E">
              <w:rPr>
                <w:rFonts w:eastAsia="標楷體"/>
                <w:color w:val="000000"/>
              </w:rPr>
              <w:t>》。</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（二）學生準備好要用來練習「連結策略」的文本。</w:t>
            </w:r>
          </w:p>
          <w:p w:rsidR="00F107ED" w:rsidRPr="00076D9E" w:rsidRDefault="00957095" w:rsidP="00076D9E">
            <w:pPr>
              <w:rPr>
                <w:rFonts w:eastAsia="標楷體"/>
                <w:color w:val="000000"/>
              </w:rPr>
            </w:pPr>
            <w:r w:rsidRPr="00076D9E">
              <w:rPr>
                <w:rFonts w:eastAsia="標楷體"/>
                <w:color w:val="000000"/>
              </w:rPr>
              <w:t>【發展活動】</w:t>
            </w:r>
          </w:p>
          <w:p w:rsidR="00F107ED" w:rsidRPr="00076D9E" w:rsidRDefault="00957095" w:rsidP="00076D9E">
            <w:pPr>
              <w:rPr>
                <w:rFonts w:eastAsia="標楷體"/>
                <w:color w:val="000000"/>
              </w:rPr>
            </w:pPr>
            <w:r w:rsidRPr="00076D9E">
              <w:rPr>
                <w:rFonts w:eastAsia="標楷體"/>
                <w:color w:val="000000"/>
              </w:rPr>
              <w:t>一、教師利用六何法</w:t>
            </w:r>
            <w:r w:rsidRPr="00076D9E">
              <w:rPr>
                <w:rFonts w:eastAsia="標楷體"/>
                <w:color w:val="000000"/>
              </w:rPr>
              <w:t>5W1H</w:t>
            </w:r>
            <w:r w:rsidRPr="00076D9E">
              <w:rPr>
                <w:rFonts w:eastAsia="標楷體"/>
                <w:color w:val="000000"/>
              </w:rPr>
              <w:t>提問：</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老師在公佈成績時，宣佈了這次考試有些特別的情形，請問是哪件事情特別呢</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下列哪一項敘述不是導師請林培德吃蔬菜餅的原因</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宣布完考試成績後一天，全班的女生為什麼都不和千雯說話呢</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為什麼連千雯的好朋友</w:t>
            </w:r>
            <w:r w:rsidRPr="00076D9E">
              <w:rPr>
                <w:rFonts w:eastAsia="標楷體"/>
                <w:color w:val="000000"/>
              </w:rPr>
              <w:t>-</w:t>
            </w:r>
            <w:r w:rsidRPr="00076D9E">
              <w:rPr>
                <w:rFonts w:eastAsia="標楷體"/>
                <w:color w:val="000000"/>
              </w:rPr>
              <w:t>谷鶯，也不理她了呢</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在</w:t>
            </w:r>
            <w:r w:rsidRPr="00076D9E">
              <w:rPr>
                <w:rFonts w:eastAsia="標楷體"/>
                <w:color w:val="000000"/>
                <w:u w:val="single"/>
              </w:rPr>
              <w:t>千雯</w:t>
            </w:r>
            <w:r w:rsidRPr="00076D9E">
              <w:rPr>
                <w:rFonts w:eastAsia="標楷體"/>
                <w:color w:val="000000"/>
              </w:rPr>
              <w:t>的家庭會議中，每位家人都有表達自己的看法，下列敘述中哪一項是不正確的</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是哪一位同學告訴千雯事實的真相</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作者透過這本書，主要想告訴我們什麼</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在歷經了被同學傷害後的</w:t>
            </w:r>
            <w:r w:rsidRPr="00076D9E">
              <w:rPr>
                <w:rFonts w:eastAsia="標楷體"/>
                <w:color w:val="000000"/>
                <w:u w:val="single"/>
              </w:rPr>
              <w:t>千雯</w:t>
            </w:r>
            <w:r w:rsidRPr="00076D9E">
              <w:rPr>
                <w:rFonts w:eastAsia="標楷體"/>
                <w:color w:val="000000"/>
              </w:rPr>
              <w:t>，內心必定有許多的波折與起伏，身旁的哪一種人並沒有讓她感受到溫暖的感覺</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讀完這本書，當你發現自己受到同學霸凌的時候，你可以怎麼做呢</w:t>
            </w:r>
            <w:r w:rsidRPr="00076D9E">
              <w:rPr>
                <w:rFonts w:eastAsia="標楷體"/>
                <w:color w:val="000000"/>
              </w:rPr>
              <w:t>?</w:t>
            </w:r>
          </w:p>
          <w:p w:rsidR="00F107ED" w:rsidRPr="00076D9E" w:rsidRDefault="00957095" w:rsidP="00076D9E">
            <w:pPr>
              <w:numPr>
                <w:ilvl w:val="0"/>
                <w:numId w:val="1"/>
              </w:numPr>
              <w:pBdr>
                <w:top w:val="nil"/>
                <w:left w:val="nil"/>
                <w:bottom w:val="nil"/>
                <w:right w:val="nil"/>
                <w:between w:val="nil"/>
              </w:pBdr>
              <w:ind w:left="1062" w:hanging="425"/>
              <w:rPr>
                <w:rFonts w:eastAsia="標楷體"/>
                <w:color w:val="000000"/>
              </w:rPr>
            </w:pPr>
            <w:r w:rsidRPr="00076D9E">
              <w:rPr>
                <w:rFonts w:eastAsia="標楷體"/>
                <w:color w:val="000000"/>
              </w:rPr>
              <w:t>讀完這本書後，如果當你發現你的同學被別人霸凌時，下面敘述的態度哪一項較不恰當</w:t>
            </w:r>
            <w:r w:rsidRPr="00076D9E">
              <w:rPr>
                <w:rFonts w:eastAsia="標楷體"/>
                <w:color w:val="000000"/>
              </w:rPr>
              <w:t>?</w:t>
            </w:r>
          </w:p>
          <w:p w:rsidR="00F107ED" w:rsidRPr="00076D9E" w:rsidRDefault="00957095" w:rsidP="00076D9E">
            <w:pPr>
              <w:rPr>
                <w:rFonts w:eastAsia="標楷體"/>
                <w:color w:val="000000"/>
              </w:rPr>
            </w:pPr>
            <w:r w:rsidRPr="00076D9E">
              <w:rPr>
                <w:rFonts w:eastAsia="標楷體"/>
                <w:color w:val="000000"/>
              </w:rPr>
              <w:lastRenderedPageBreak/>
              <w:t>二、共讀與討論</w:t>
            </w:r>
          </w:p>
          <w:p w:rsidR="00F107ED" w:rsidRPr="00076D9E" w:rsidRDefault="00957095" w:rsidP="00076D9E">
            <w:pPr>
              <w:ind w:left="1062" w:hanging="426"/>
              <w:rPr>
                <w:rFonts w:eastAsia="標楷體"/>
                <w:color w:val="000000"/>
              </w:rPr>
            </w:pPr>
            <w:r w:rsidRPr="00076D9E">
              <w:rPr>
                <w:rFonts w:eastAsia="標楷體"/>
                <w:color w:val="000000"/>
              </w:rPr>
              <w:t>1.</w:t>
            </w:r>
            <w:r w:rsidRPr="00076D9E">
              <w:rPr>
                <w:rFonts w:eastAsia="標楷體"/>
                <w:color w:val="000000"/>
              </w:rPr>
              <w:t>「讀一找三拉關係」</w:t>
            </w:r>
            <w:r w:rsidRPr="00076D9E">
              <w:rPr>
                <w:rFonts w:eastAsia="標楷體"/>
                <w:color w:val="000000"/>
              </w:rPr>
              <w:t>─</w:t>
            </w:r>
            <w:r w:rsidRPr="00076D9E">
              <w:rPr>
                <w:rFonts w:eastAsia="標楷體"/>
                <w:color w:val="000000"/>
              </w:rPr>
              <w:t>《也是霸凌》，請孩子想想這個故事「與自我本身」，還有「與世界」以及「與其他文本」的連結。</w:t>
            </w:r>
          </w:p>
          <w:p w:rsidR="00F107ED" w:rsidRPr="00076D9E" w:rsidRDefault="00957095" w:rsidP="00076D9E">
            <w:pPr>
              <w:ind w:left="1062" w:hanging="426"/>
              <w:rPr>
                <w:rFonts w:eastAsia="標楷體"/>
                <w:color w:val="000000"/>
              </w:rPr>
            </w:pPr>
            <w:r w:rsidRPr="00076D9E">
              <w:rPr>
                <w:rFonts w:eastAsia="標楷體"/>
                <w:color w:val="000000"/>
              </w:rPr>
              <w:t>2.</w:t>
            </w:r>
            <w:r w:rsidRPr="00076D9E">
              <w:rPr>
                <w:rFonts w:eastAsia="標楷體"/>
                <w:color w:val="000000"/>
              </w:rPr>
              <w:t>討論「與世界」的連結：同一件事情，從不同的角度思考，就會看到新的面貌。</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三、發下「連結」的組織圖學習單，共同將討論結果寫下來</w:t>
            </w:r>
          </w:p>
          <w:p w:rsidR="00F107ED" w:rsidRPr="00076D9E" w:rsidRDefault="00957095" w:rsidP="00076D9E">
            <w:pPr>
              <w:rPr>
                <w:rFonts w:eastAsia="標楷體"/>
                <w:color w:val="000000"/>
              </w:rPr>
            </w:pPr>
            <w:r w:rsidRPr="00076D9E">
              <w:rPr>
                <w:rFonts w:eastAsia="標楷體"/>
                <w:color w:val="000000"/>
              </w:rPr>
              <w:t>【綜合活動】</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教師歸納重點並請學生上台分享</w:t>
            </w:r>
            <w:r w:rsidRPr="00076D9E">
              <w:rPr>
                <w:rFonts w:eastAsia="標楷體"/>
                <w:color w:val="000000"/>
              </w:rPr>
              <w:t>(</w:t>
            </w:r>
            <w:r w:rsidRPr="00076D9E">
              <w:rPr>
                <w:rFonts w:eastAsia="標楷體"/>
                <w:color w:val="000000"/>
              </w:rPr>
              <w:t>分五組</w:t>
            </w:r>
            <w:r w:rsidRPr="00076D9E">
              <w:rPr>
                <w:rFonts w:eastAsia="標楷體"/>
                <w:color w:val="000000"/>
              </w:rPr>
              <w:t>)</w:t>
            </w:r>
            <w:r w:rsidRPr="00076D9E">
              <w:rPr>
                <w:rFonts w:eastAsia="標楷體"/>
                <w:color w:val="000000"/>
              </w:rPr>
              <w:t>。</w:t>
            </w:r>
          </w:p>
          <w:p w:rsidR="00F107ED" w:rsidRPr="00076D9E" w:rsidRDefault="00F107ED" w:rsidP="00076D9E">
            <w:pPr>
              <w:pBdr>
                <w:top w:val="nil"/>
                <w:left w:val="nil"/>
                <w:bottom w:val="nil"/>
                <w:right w:val="nil"/>
                <w:between w:val="nil"/>
              </w:pBdr>
              <w:jc w:val="center"/>
              <w:rPr>
                <w:rFonts w:eastAsia="標楷體"/>
                <w:b/>
                <w:color w:val="000000"/>
              </w:rPr>
            </w:pPr>
          </w:p>
          <w:p w:rsidR="00F107ED" w:rsidRPr="00076D9E" w:rsidRDefault="00F107ED" w:rsidP="00076D9E">
            <w:pP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lastRenderedPageBreak/>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lastRenderedPageBreak/>
              <w:t>第四單元</w:t>
            </w:r>
            <w:r w:rsidRPr="00076D9E">
              <w:rPr>
                <w:rFonts w:eastAsia="標楷體"/>
                <w:b/>
                <w:color w:val="000000"/>
              </w:rPr>
              <w:t xml:space="preserve"> </w:t>
            </w:r>
            <w:r w:rsidRPr="00076D9E">
              <w:rPr>
                <w:rFonts w:eastAsia="標楷體"/>
                <w:b/>
                <w:color w:val="000000"/>
              </w:rPr>
              <w:t>花婆婆</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b/>
                <w:color w:val="000000"/>
              </w:rPr>
              <w:t>活動一</w:t>
            </w:r>
          </w:p>
          <w:p w:rsidR="00F107ED" w:rsidRPr="00076D9E" w:rsidRDefault="00957095" w:rsidP="00076D9E">
            <w:pPr>
              <w:rPr>
                <w:rFonts w:eastAsia="標楷體"/>
                <w:b/>
                <w:color w:val="000000"/>
              </w:rPr>
            </w:pPr>
            <w:r w:rsidRPr="00076D9E">
              <w:rPr>
                <w:rFonts w:eastAsia="標楷體"/>
                <w:b/>
                <w:color w:val="000000"/>
              </w:rPr>
              <w:t>【引起動機】</w:t>
            </w:r>
          </w:p>
          <w:p w:rsidR="00F107ED" w:rsidRPr="00076D9E" w:rsidRDefault="00957095" w:rsidP="00076D9E">
            <w:pPr>
              <w:ind w:left="224" w:hanging="224"/>
              <w:rPr>
                <w:rFonts w:eastAsia="標楷體"/>
                <w:color w:val="000000"/>
              </w:rPr>
            </w:pPr>
            <w:r w:rsidRPr="00076D9E">
              <w:rPr>
                <w:rFonts w:eastAsia="標楷體"/>
                <w:color w:val="000000"/>
              </w:rPr>
              <w:t>1.</w:t>
            </w:r>
            <w:r w:rsidRPr="00076D9E">
              <w:rPr>
                <w:rFonts w:eastAsia="標楷體"/>
                <w:color w:val="000000"/>
              </w:rPr>
              <w:t>教師於課前將繪本「花婆婆」掃描圖檔及文字檔，並製作成電腦簡報檔（</w:t>
            </w:r>
            <w:r w:rsidRPr="00076D9E">
              <w:rPr>
                <w:rFonts w:eastAsia="標楷體"/>
                <w:color w:val="000000"/>
              </w:rPr>
              <w:t>PowerPoint</w:t>
            </w:r>
            <w:r w:rsidRPr="00076D9E">
              <w:rPr>
                <w:rFonts w:eastAsia="標楷體"/>
                <w:color w:val="000000"/>
              </w:rPr>
              <w:t>）</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利用電腦媒體方式，全體學生共同閱讀繪本，帶領學生仔細的觀察書本裡的每個情景，引發學習興趣。</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rPr>
                <w:rFonts w:eastAsia="標楷體"/>
                <w:color w:val="000000"/>
              </w:rPr>
            </w:pPr>
            <w:r w:rsidRPr="00076D9E">
              <w:rPr>
                <w:rFonts w:ascii="Cambria Math" w:eastAsia="標楷體" w:hAnsi="Cambria Math" w:cs="Cambria Math"/>
                <w:color w:val="000000"/>
              </w:rPr>
              <w:t>◎</w:t>
            </w:r>
            <w:r w:rsidRPr="00076D9E">
              <w:rPr>
                <w:rFonts w:eastAsia="標楷體"/>
                <w:color w:val="000000"/>
              </w:rPr>
              <w:t>教師利用六何法</w:t>
            </w:r>
            <w:r w:rsidRPr="00076D9E">
              <w:rPr>
                <w:rFonts w:eastAsia="標楷體"/>
                <w:color w:val="000000"/>
              </w:rPr>
              <w:t>5W1H</w:t>
            </w:r>
            <w:r w:rsidRPr="00076D9E">
              <w:rPr>
                <w:rFonts w:eastAsia="標楷體"/>
                <w:color w:val="000000"/>
              </w:rPr>
              <w:t>提問並進行討論</w:t>
            </w:r>
          </w:p>
          <w:p w:rsidR="00F107ED" w:rsidRPr="00076D9E" w:rsidRDefault="00957095" w:rsidP="00076D9E">
            <w:pPr>
              <w:rPr>
                <w:rFonts w:eastAsia="標楷體"/>
                <w:color w:val="000000"/>
              </w:rPr>
            </w:pPr>
            <w:r w:rsidRPr="00076D9E">
              <w:rPr>
                <w:rFonts w:eastAsia="標楷體"/>
                <w:color w:val="000000"/>
              </w:rPr>
              <w:t>Q1:</w:t>
            </w:r>
            <w:r w:rsidRPr="00076D9E">
              <w:rPr>
                <w:rFonts w:eastAsia="標楷體"/>
                <w:color w:val="000000"/>
              </w:rPr>
              <w:t>花婆婆對爺爺說她長大後要做什麼？</w:t>
            </w:r>
          </w:p>
          <w:p w:rsidR="00F107ED" w:rsidRPr="00076D9E" w:rsidRDefault="00957095" w:rsidP="00076D9E">
            <w:pPr>
              <w:rPr>
                <w:rFonts w:eastAsia="標楷體"/>
                <w:color w:val="000000"/>
              </w:rPr>
            </w:pPr>
            <w:r w:rsidRPr="00076D9E">
              <w:rPr>
                <w:rFonts w:eastAsia="標楷體"/>
                <w:color w:val="000000"/>
              </w:rPr>
              <w:t>Q2:</w:t>
            </w:r>
            <w:r w:rsidRPr="00076D9E">
              <w:rPr>
                <w:rFonts w:eastAsia="標楷體"/>
                <w:color w:val="000000"/>
              </w:rPr>
              <w:t>爺爺對她說的第三件事是什麼？</w:t>
            </w:r>
          </w:p>
          <w:p w:rsidR="00F107ED" w:rsidRPr="00076D9E" w:rsidRDefault="00957095" w:rsidP="00076D9E">
            <w:pPr>
              <w:rPr>
                <w:rFonts w:eastAsia="標楷體"/>
                <w:color w:val="000000"/>
              </w:rPr>
            </w:pPr>
            <w:r w:rsidRPr="00076D9E">
              <w:rPr>
                <w:rFonts w:eastAsia="標楷體"/>
                <w:color w:val="000000"/>
              </w:rPr>
              <w:t>Q3:</w:t>
            </w:r>
            <w:r w:rsidRPr="00076D9E">
              <w:rPr>
                <w:rFonts w:eastAsia="標楷體"/>
                <w:color w:val="000000"/>
              </w:rPr>
              <w:t>她在熱帶小島的魚村時，發生了哪些事？</w:t>
            </w:r>
          </w:p>
          <w:p w:rsidR="00F107ED" w:rsidRPr="00076D9E" w:rsidRDefault="00957095" w:rsidP="00076D9E">
            <w:pPr>
              <w:rPr>
                <w:rFonts w:eastAsia="標楷體"/>
                <w:color w:val="000000"/>
              </w:rPr>
            </w:pPr>
            <w:r w:rsidRPr="00076D9E">
              <w:rPr>
                <w:rFonts w:eastAsia="標楷體"/>
                <w:color w:val="000000"/>
              </w:rPr>
              <w:t>Q4:</w:t>
            </w:r>
            <w:r w:rsidRPr="00076D9E">
              <w:rPr>
                <w:rFonts w:eastAsia="標楷體"/>
                <w:color w:val="000000"/>
              </w:rPr>
              <w:t>花婆婆在她的新房子前面做了什麼事？</w:t>
            </w:r>
          </w:p>
          <w:p w:rsidR="00F107ED" w:rsidRPr="00076D9E" w:rsidRDefault="00957095" w:rsidP="00076D9E">
            <w:pPr>
              <w:rPr>
                <w:rFonts w:eastAsia="標楷體"/>
                <w:color w:val="000000"/>
              </w:rPr>
            </w:pPr>
            <w:r w:rsidRPr="00076D9E">
              <w:rPr>
                <w:rFonts w:eastAsia="標楷體"/>
                <w:color w:val="000000"/>
              </w:rPr>
              <w:t>Q5:</w:t>
            </w:r>
            <w:r w:rsidRPr="00076D9E">
              <w:rPr>
                <w:rFonts w:eastAsia="標楷體"/>
                <w:color w:val="000000"/>
              </w:rPr>
              <w:t>她躺在床上的時候，從窗口看到了什麼？</w:t>
            </w:r>
          </w:p>
          <w:p w:rsidR="00F107ED" w:rsidRPr="00076D9E" w:rsidRDefault="00957095" w:rsidP="00076D9E">
            <w:pPr>
              <w:rPr>
                <w:rFonts w:eastAsia="標楷體"/>
                <w:color w:val="000000"/>
              </w:rPr>
            </w:pPr>
            <w:r w:rsidRPr="00076D9E">
              <w:rPr>
                <w:rFonts w:eastAsia="標楷體"/>
                <w:color w:val="000000"/>
              </w:rPr>
              <w:t>Q6:</w:t>
            </w:r>
            <w:r w:rsidRPr="00076D9E">
              <w:rPr>
                <w:rFonts w:eastAsia="標楷體"/>
                <w:color w:val="000000"/>
              </w:rPr>
              <w:t>她看到山坡上一大片的花時，她想到了什麼？</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Q7:</w:t>
            </w:r>
            <w:r w:rsidRPr="00076D9E">
              <w:rPr>
                <w:rFonts w:eastAsia="標楷體"/>
                <w:color w:val="000000"/>
              </w:rPr>
              <w:t>為什麼大家要叫花婆婆是怪婆婆？</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利用故事接力的方式，讓小朋友說一說「花婆婆」的故事。</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小朋友可以完整的說出花婆婆的故事內容</w:t>
            </w:r>
          </w:p>
          <w:p w:rsidR="00F107ED" w:rsidRPr="00076D9E" w:rsidRDefault="00F107ED" w:rsidP="00076D9E">
            <w:pPr>
              <w:ind w:left="561" w:hanging="561"/>
              <w:rPr>
                <w:rFonts w:eastAsia="標楷體"/>
                <w:b/>
                <w:color w:val="000000"/>
              </w:rPr>
            </w:pPr>
          </w:p>
          <w:p w:rsidR="00F107ED" w:rsidRPr="00076D9E" w:rsidRDefault="00957095" w:rsidP="00076D9E">
            <w:pPr>
              <w:ind w:left="561" w:hanging="561"/>
              <w:rPr>
                <w:rFonts w:eastAsia="標楷體"/>
                <w:b/>
                <w:color w:val="000000"/>
              </w:rPr>
            </w:pPr>
            <w:r w:rsidRPr="00076D9E">
              <w:rPr>
                <w:rFonts w:eastAsia="標楷體"/>
                <w:b/>
                <w:color w:val="000000"/>
              </w:rPr>
              <w:t>活動二</w:t>
            </w:r>
          </w:p>
          <w:p w:rsidR="00F107ED" w:rsidRPr="00076D9E" w:rsidRDefault="00957095" w:rsidP="00076D9E">
            <w:pPr>
              <w:ind w:left="561" w:hanging="561"/>
              <w:rPr>
                <w:rFonts w:eastAsia="標楷體"/>
                <w:b/>
                <w:color w:val="000000"/>
              </w:rPr>
            </w:pPr>
            <w:r w:rsidRPr="00076D9E">
              <w:rPr>
                <w:rFonts w:eastAsia="標楷體"/>
                <w:b/>
                <w:color w:val="000000"/>
              </w:rPr>
              <w:t>【引起動機】</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老師先講述一段「關懷別人」的小故事。</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欣賞影片「讓愛傳出去」其中幾個片段，邊解說電影裡的情節。</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針對影片中的主題，與繪本裡的花婆婆作比較，發表看法。</w:t>
            </w:r>
          </w:p>
          <w:p w:rsidR="00F107ED" w:rsidRPr="00076D9E" w:rsidRDefault="00957095" w:rsidP="00076D9E">
            <w:pPr>
              <w:ind w:left="280" w:hanging="280"/>
              <w:rPr>
                <w:rFonts w:eastAsia="標楷體"/>
                <w:color w:val="000000"/>
              </w:rPr>
            </w:pPr>
            <w:r w:rsidRPr="00076D9E">
              <w:rPr>
                <w:rFonts w:eastAsia="標楷體"/>
                <w:color w:val="000000"/>
              </w:rPr>
              <w:t>2.</w:t>
            </w:r>
            <w:r w:rsidRPr="00076D9E">
              <w:rPr>
                <w:rFonts w:eastAsia="標楷體"/>
                <w:color w:val="000000"/>
              </w:rPr>
              <w:t>如果你是影片中的主角，你要怎麼把愛傳出去？最想幫助的三個人是誰？</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3.</w:t>
            </w:r>
            <w:r w:rsidRPr="00076D9E">
              <w:rPr>
                <w:rFonts w:eastAsia="標楷體"/>
                <w:color w:val="000000"/>
              </w:rPr>
              <w:t>說出你幫助別人之後的感覺是什麼？對方給你的回饋是什麼？</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讓每位學生自由發言，鼓勵學生盡量說、大膽說出心裡感受。</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老師提出具體建議，全班共同歸納整理。</w:t>
            </w:r>
          </w:p>
          <w:p w:rsidR="00F107ED" w:rsidRPr="00076D9E" w:rsidRDefault="00F107ED" w:rsidP="00076D9E">
            <w:pPr>
              <w:pBdr>
                <w:top w:val="nil"/>
                <w:left w:val="nil"/>
                <w:bottom w:val="nil"/>
                <w:right w:val="nil"/>
                <w:between w:val="nil"/>
              </w:pBdr>
              <w:jc w:val="center"/>
              <w:rPr>
                <w:rFonts w:eastAsia="標楷體"/>
                <w:b/>
                <w:color w:val="000000"/>
              </w:rPr>
            </w:pP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F107ED" w:rsidP="00076D9E">
            <w:pPr>
              <w:pBdr>
                <w:top w:val="nil"/>
                <w:left w:val="nil"/>
                <w:bottom w:val="nil"/>
                <w:right w:val="nil"/>
                <w:between w:val="nil"/>
              </w:pBdr>
              <w:rPr>
                <w:rFonts w:eastAsia="標楷體"/>
                <w:color w:val="000000"/>
              </w:rPr>
            </w:pPr>
          </w:p>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lastRenderedPageBreak/>
              <w:t>第五單元</w:t>
            </w:r>
            <w:r w:rsidRPr="00076D9E">
              <w:rPr>
                <w:rFonts w:eastAsia="標楷體"/>
                <w:b/>
                <w:color w:val="000000"/>
              </w:rPr>
              <w:t xml:space="preserve"> </w:t>
            </w:r>
            <w:r w:rsidRPr="00076D9E">
              <w:rPr>
                <w:rFonts w:eastAsia="標楷體"/>
                <w:b/>
                <w:color w:val="000000"/>
              </w:rPr>
              <w:t>畫聖吳道子</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【引起動機】</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1.</w:t>
            </w:r>
            <w:r w:rsidRPr="00076D9E">
              <w:rPr>
                <w:rFonts w:eastAsia="標楷體"/>
                <w:color w:val="000000"/>
              </w:rPr>
              <w:t>教師於課前準備唐代畫聖吳道子相關影片。</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帶領學生觀看影片，讓學生先行了解吳道子的生平事蹟。</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b/>
                <w:color w:val="000000"/>
              </w:rPr>
              <w:t>【</w:t>
            </w:r>
            <w:r w:rsidRPr="00076D9E">
              <w:rPr>
                <w:rFonts w:eastAsia="標楷體"/>
                <w:color w:val="000000"/>
              </w:rPr>
              <w:t>發展活動】</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1.</w:t>
            </w:r>
            <w:r w:rsidRPr="00076D9E">
              <w:rPr>
                <w:rFonts w:eastAsia="標楷體"/>
                <w:color w:val="000000"/>
              </w:rPr>
              <w:t>老師帶領全體學生共同閱讀繪本，帶領學生仔細的觀察書本裡的每個情景，引發學習興趣。</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教師利用六何法</w:t>
            </w:r>
            <w:r w:rsidRPr="00076D9E">
              <w:rPr>
                <w:rFonts w:eastAsia="標楷體"/>
                <w:color w:val="000000"/>
              </w:rPr>
              <w:t>5W1H</w:t>
            </w:r>
            <w:r w:rsidRPr="00076D9E">
              <w:rPr>
                <w:rFonts w:eastAsia="標楷體"/>
                <w:color w:val="000000"/>
              </w:rPr>
              <w:t>提問並進行討論</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Q1:</w:t>
            </w:r>
            <w:r w:rsidRPr="00076D9E">
              <w:rPr>
                <w:rFonts w:eastAsia="標楷體"/>
                <w:color w:val="000000"/>
              </w:rPr>
              <w:t>吳道子不愛學寫字卻愛上畫畫的原因是什麼？</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Q2:</w:t>
            </w:r>
            <w:r w:rsidRPr="00076D9E">
              <w:rPr>
                <w:rFonts w:eastAsia="標楷體"/>
                <w:color w:val="000000"/>
              </w:rPr>
              <w:t>吳道子畫畫的速度好快</w:t>
            </w:r>
            <w:r w:rsidRPr="00076D9E">
              <w:rPr>
                <w:rFonts w:eastAsia="標楷體"/>
                <w:color w:val="000000"/>
              </w:rPr>
              <w:t>,</w:t>
            </w:r>
            <w:r w:rsidRPr="00076D9E">
              <w:rPr>
                <w:rFonts w:eastAsia="標楷體"/>
                <w:color w:val="000000"/>
              </w:rPr>
              <w:t>請問人們開始稱他為什麼？</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Q3:</w:t>
            </w:r>
            <w:r w:rsidRPr="00076D9E">
              <w:rPr>
                <w:rFonts w:eastAsia="標楷體"/>
                <w:color w:val="000000"/>
              </w:rPr>
              <w:t>吳道子畫畫的速度好快</w:t>
            </w:r>
            <w:r w:rsidRPr="00076D9E">
              <w:rPr>
                <w:rFonts w:eastAsia="標楷體"/>
                <w:color w:val="000000"/>
              </w:rPr>
              <w:t>,</w:t>
            </w:r>
            <w:r w:rsidRPr="00076D9E">
              <w:rPr>
                <w:rFonts w:eastAsia="標楷體"/>
                <w:color w:val="000000"/>
              </w:rPr>
              <w:t>請問人們開始稱他為什麼？</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Q4:</w:t>
            </w:r>
            <w:r w:rsidRPr="00076D9E">
              <w:rPr>
                <w:rFonts w:eastAsia="標楷體"/>
                <w:color w:val="000000"/>
              </w:rPr>
              <w:t>吳道子拿了禮物到廟裡分送給窮人，請問這些禮物怎麼來的？</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Q5:</w:t>
            </w:r>
            <w:r w:rsidRPr="00076D9E">
              <w:rPr>
                <w:rFonts w:eastAsia="標楷體"/>
                <w:color w:val="000000"/>
              </w:rPr>
              <w:t>請問吳道子因為什麼事感到失落？</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Q6:</w:t>
            </w:r>
            <w:r w:rsidRPr="00076D9E">
              <w:rPr>
                <w:rFonts w:eastAsia="標楷體"/>
                <w:color w:val="000000"/>
              </w:rPr>
              <w:t>欣賞吳道子的人群漸漸消失，只剩下誰仍當吳道子是朋友？</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Q7:</w:t>
            </w:r>
            <w:r w:rsidRPr="00076D9E">
              <w:rPr>
                <w:rFonts w:eastAsia="標楷體"/>
                <w:color w:val="000000"/>
              </w:rPr>
              <w:t>在興德寺大家稱吳道子不是普通的畫家，他拿的是「神來之筆」，為何他會有這樣的稱號？</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Q8:</w:t>
            </w:r>
            <w:r w:rsidRPr="00076D9E">
              <w:rPr>
                <w:rFonts w:eastAsia="標楷體"/>
                <w:color w:val="000000"/>
              </w:rPr>
              <w:t>吳道子需要在皇宮內畫一幅傑作，當傑作完成時，吳道子有什麼變化？</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利用故事接力的方式，讓小朋友說一說「吳道子」的故事。</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小朋友可以完整的說出吳道子的故事內容。</w:t>
            </w: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t>第六單元</w:t>
            </w:r>
            <w:r w:rsidRPr="00076D9E">
              <w:rPr>
                <w:rFonts w:eastAsia="標楷體"/>
                <w:b/>
                <w:color w:val="000000"/>
              </w:rPr>
              <w:t xml:space="preserve"> </w:t>
            </w:r>
            <w:r w:rsidRPr="00076D9E">
              <w:rPr>
                <w:rFonts w:eastAsia="標楷體"/>
                <w:b/>
                <w:color w:val="000000"/>
              </w:rPr>
              <w:t>毛公鼎</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b/>
                <w:color w:val="000000"/>
              </w:rPr>
              <w:t>活動一</w:t>
            </w:r>
          </w:p>
          <w:p w:rsidR="00F107ED" w:rsidRPr="00076D9E" w:rsidRDefault="00957095" w:rsidP="00076D9E">
            <w:pPr>
              <w:rPr>
                <w:rFonts w:eastAsia="標楷體"/>
                <w:b/>
                <w:color w:val="000000"/>
              </w:rPr>
            </w:pPr>
            <w:r w:rsidRPr="00076D9E">
              <w:rPr>
                <w:rFonts w:eastAsia="標楷體"/>
                <w:b/>
                <w:color w:val="000000"/>
              </w:rPr>
              <w:t>【引起動機】</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教師於課前準備毛公鼎相關影片。</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帶領學生觀看影片，讓學生先行了解毛公鼎的相關知識。</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老師帶領全體學生共同閱讀繪本，帶領學生仔細的觀察書本裡的每個情景，引發學習興趣。</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教師利用六何法</w:t>
            </w:r>
            <w:r w:rsidRPr="00076D9E">
              <w:rPr>
                <w:rFonts w:eastAsia="標楷體"/>
                <w:color w:val="000000"/>
              </w:rPr>
              <w:t>5W1H</w:t>
            </w:r>
            <w:r w:rsidRPr="00076D9E">
              <w:rPr>
                <w:rFonts w:eastAsia="標楷體"/>
                <w:color w:val="000000"/>
              </w:rPr>
              <w:t>提問並進行討論：</w:t>
            </w:r>
          </w:p>
          <w:p w:rsidR="00F107ED" w:rsidRPr="00076D9E" w:rsidRDefault="00957095" w:rsidP="00076D9E">
            <w:pPr>
              <w:rPr>
                <w:rFonts w:eastAsia="標楷體"/>
                <w:color w:val="000000"/>
              </w:rPr>
            </w:pPr>
            <w:r w:rsidRPr="00076D9E">
              <w:rPr>
                <w:rFonts w:eastAsia="標楷體"/>
                <w:color w:val="000000"/>
              </w:rPr>
              <w:t>Q1:</w:t>
            </w:r>
            <w:r w:rsidRPr="00076D9E">
              <w:rPr>
                <w:rFonts w:eastAsia="標楷體"/>
                <w:color w:val="000000"/>
              </w:rPr>
              <w:t>毛公鼎為什麼會被列為稀有國寶？</w:t>
            </w:r>
          </w:p>
          <w:p w:rsidR="00F107ED" w:rsidRPr="00076D9E" w:rsidRDefault="00957095" w:rsidP="00076D9E">
            <w:pPr>
              <w:rPr>
                <w:rFonts w:eastAsia="標楷體"/>
                <w:color w:val="000000"/>
              </w:rPr>
            </w:pPr>
            <w:r w:rsidRPr="00076D9E">
              <w:rPr>
                <w:rFonts w:eastAsia="標楷體"/>
                <w:color w:val="000000"/>
              </w:rPr>
              <w:t>Q2:</w:t>
            </w:r>
            <w:r w:rsidRPr="00076D9E">
              <w:rPr>
                <w:rFonts w:eastAsia="標楷體"/>
                <w:color w:val="000000"/>
              </w:rPr>
              <w:t>它有什麼珍貴的價值？</w:t>
            </w:r>
          </w:p>
          <w:p w:rsidR="00F107ED" w:rsidRPr="00076D9E" w:rsidRDefault="00957095" w:rsidP="00076D9E">
            <w:pPr>
              <w:rPr>
                <w:rFonts w:eastAsia="標楷體"/>
                <w:color w:val="000000"/>
              </w:rPr>
            </w:pPr>
            <w:r w:rsidRPr="00076D9E">
              <w:rPr>
                <w:rFonts w:eastAsia="標楷體"/>
                <w:color w:val="000000"/>
              </w:rPr>
              <w:t>Q3:</w:t>
            </w:r>
            <w:r w:rsidRPr="00076D9E">
              <w:rPr>
                <w:rFonts w:eastAsia="標楷體"/>
                <w:color w:val="000000"/>
              </w:rPr>
              <w:t>在國共戰爭發生後，政府如何處理毛公鼎和其他文物的？</w:t>
            </w:r>
          </w:p>
          <w:p w:rsidR="00F107ED" w:rsidRPr="00076D9E" w:rsidRDefault="00957095" w:rsidP="00076D9E">
            <w:pPr>
              <w:rPr>
                <w:rFonts w:eastAsia="標楷體"/>
                <w:color w:val="000000"/>
              </w:rPr>
            </w:pPr>
            <w:r w:rsidRPr="00076D9E">
              <w:rPr>
                <w:rFonts w:eastAsia="標楷體"/>
                <w:color w:val="000000"/>
              </w:rPr>
              <w:t>Q4:</w:t>
            </w:r>
            <w:r w:rsidRPr="00076D9E">
              <w:rPr>
                <w:rFonts w:eastAsia="標楷體"/>
                <w:color w:val="000000"/>
              </w:rPr>
              <w:t>毛公鼎的用途有哪些？</w:t>
            </w:r>
          </w:p>
          <w:p w:rsidR="00F107ED" w:rsidRPr="00076D9E" w:rsidRDefault="00957095" w:rsidP="00076D9E">
            <w:pPr>
              <w:rPr>
                <w:rFonts w:eastAsia="標楷體"/>
                <w:color w:val="000000"/>
              </w:rPr>
            </w:pPr>
            <w:r w:rsidRPr="00076D9E">
              <w:rPr>
                <w:rFonts w:eastAsia="標楷體"/>
                <w:color w:val="000000"/>
              </w:rPr>
              <w:t>Q5:</w:t>
            </w:r>
            <w:r w:rsidRPr="00076D9E">
              <w:rPr>
                <w:rFonts w:eastAsia="標楷體"/>
                <w:color w:val="000000"/>
              </w:rPr>
              <w:t>毛公鼎在抗日戰爭期間曾經落腳的地方是哪裡？</w:t>
            </w:r>
          </w:p>
          <w:p w:rsidR="00F107ED" w:rsidRPr="00076D9E" w:rsidRDefault="00957095" w:rsidP="00076D9E">
            <w:pPr>
              <w:rPr>
                <w:rFonts w:eastAsia="標楷體"/>
                <w:color w:val="000000"/>
              </w:rPr>
            </w:pPr>
            <w:r w:rsidRPr="00076D9E">
              <w:rPr>
                <w:rFonts w:eastAsia="標楷體"/>
                <w:color w:val="000000"/>
              </w:rPr>
              <w:t>Q6:</w:t>
            </w:r>
            <w:r w:rsidRPr="00076D9E">
              <w:rPr>
                <w:rFonts w:eastAsia="標楷體"/>
                <w:color w:val="000000"/>
              </w:rPr>
              <w:t>於一件古物和許多文物可以被保存下來，需要那些人的付出與貢獻？</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師生共同歸納毛公鼎運送到博物館的過程。</w:t>
            </w:r>
          </w:p>
          <w:p w:rsidR="00F107ED" w:rsidRPr="00076D9E" w:rsidRDefault="00F107ED" w:rsidP="00076D9E">
            <w:pPr>
              <w:rPr>
                <w:rFonts w:eastAsia="標楷體"/>
                <w:color w:val="000000"/>
              </w:rPr>
            </w:pP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b/>
                <w:color w:val="000000"/>
              </w:rPr>
              <w:t>活動二</w:t>
            </w:r>
          </w:p>
          <w:p w:rsidR="00F107ED" w:rsidRPr="00076D9E" w:rsidRDefault="00957095" w:rsidP="00076D9E">
            <w:pPr>
              <w:ind w:left="561" w:hanging="561"/>
              <w:rPr>
                <w:rFonts w:eastAsia="標楷體"/>
                <w:b/>
                <w:color w:val="000000"/>
              </w:rPr>
            </w:pPr>
            <w:r w:rsidRPr="00076D9E">
              <w:rPr>
                <w:rFonts w:eastAsia="標楷體"/>
                <w:b/>
                <w:color w:val="000000"/>
              </w:rPr>
              <w:t>【引起動機】</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老師與學生一起回顧毛公鼎的由來。</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欣賞動畫影片「國寶總動員」，透過卡通動畫的多媒體介入，讓學童能更廣泛的了解各項的國寶文物，以及古人創意的精神與巧思。</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介紹故宮的背景、由來及現況。</w:t>
            </w:r>
          </w:p>
          <w:p w:rsidR="00F107ED" w:rsidRPr="00076D9E" w:rsidRDefault="00957095" w:rsidP="00076D9E">
            <w:pPr>
              <w:ind w:left="280" w:hanging="280"/>
              <w:rPr>
                <w:rFonts w:eastAsia="標楷體"/>
                <w:color w:val="000000"/>
              </w:rPr>
            </w:pPr>
            <w:r w:rsidRPr="00076D9E">
              <w:rPr>
                <w:rFonts w:eastAsia="標楷體"/>
                <w:color w:val="000000"/>
              </w:rPr>
              <w:t>2.</w:t>
            </w:r>
            <w:r w:rsidRPr="00076D9E">
              <w:rPr>
                <w:rFonts w:eastAsia="標楷體"/>
                <w:color w:val="000000"/>
              </w:rPr>
              <w:t>探討影片中出現的文物：白瓷嬰兒枕、玉辟邪、玉鴨、翠玉白菜、仕女</w:t>
            </w:r>
            <w:r w:rsidRPr="00076D9E">
              <w:rPr>
                <w:rFonts w:eastAsia="標楷體"/>
                <w:color w:val="000000"/>
              </w:rPr>
              <w:lastRenderedPageBreak/>
              <w:t>俑</w:t>
            </w:r>
            <w:r w:rsidRPr="00076D9E">
              <w:rPr>
                <w:rFonts w:eastAsia="標楷體"/>
                <w:color w:val="000000"/>
              </w:rPr>
              <w:t>…</w:t>
            </w:r>
            <w:r w:rsidRPr="00076D9E">
              <w:rPr>
                <w:rFonts w:eastAsia="標楷體"/>
                <w:color w:val="000000"/>
              </w:rPr>
              <w:t>等。</w:t>
            </w:r>
          </w:p>
          <w:p w:rsidR="00F107ED" w:rsidRPr="00076D9E" w:rsidRDefault="00957095" w:rsidP="00076D9E">
            <w:pPr>
              <w:ind w:left="280" w:hanging="280"/>
              <w:rPr>
                <w:rFonts w:eastAsia="標楷體"/>
                <w:color w:val="000000"/>
              </w:rPr>
            </w:pPr>
            <w:r w:rsidRPr="00076D9E">
              <w:rPr>
                <w:rFonts w:eastAsia="標楷體"/>
                <w:color w:val="000000"/>
              </w:rPr>
              <w:t>3.</w:t>
            </w:r>
            <w:r w:rsidRPr="00076D9E">
              <w:rPr>
                <w:rFonts w:eastAsia="標楷體"/>
                <w:color w:val="000000"/>
              </w:rPr>
              <w:t>以影片及相關圖片介紹故宮著名典藏品：</w:t>
            </w:r>
          </w:p>
          <w:p w:rsidR="00F107ED" w:rsidRPr="00076D9E" w:rsidRDefault="00957095" w:rsidP="00076D9E">
            <w:pPr>
              <w:ind w:left="280" w:hanging="280"/>
              <w:rPr>
                <w:rFonts w:eastAsia="標楷體"/>
                <w:color w:val="000000"/>
              </w:rPr>
            </w:pPr>
            <w:r w:rsidRPr="00076D9E">
              <w:rPr>
                <w:rFonts w:eastAsia="標楷體"/>
                <w:color w:val="000000"/>
              </w:rPr>
              <w:t>(1)</w:t>
            </w:r>
            <w:r w:rsidRPr="00076D9E">
              <w:rPr>
                <w:rFonts w:eastAsia="標楷體"/>
                <w:color w:val="000000"/>
              </w:rPr>
              <w:t>翠玉白菜</w:t>
            </w:r>
            <w:r w:rsidRPr="00076D9E">
              <w:rPr>
                <w:rFonts w:eastAsia="標楷體"/>
                <w:color w:val="000000"/>
              </w:rPr>
              <w:t xml:space="preserve">            (2)</w:t>
            </w:r>
            <w:r w:rsidRPr="00076D9E">
              <w:rPr>
                <w:rFonts w:eastAsia="標楷體"/>
                <w:color w:val="000000"/>
              </w:rPr>
              <w:t>肉形石</w:t>
            </w:r>
            <w:r w:rsidRPr="00076D9E">
              <w:rPr>
                <w:rFonts w:eastAsia="標楷體"/>
                <w:color w:val="000000"/>
              </w:rPr>
              <w:t xml:space="preserve">   </w:t>
            </w:r>
          </w:p>
          <w:p w:rsidR="00F107ED" w:rsidRPr="00076D9E" w:rsidRDefault="00957095" w:rsidP="00076D9E">
            <w:pPr>
              <w:ind w:left="280" w:hanging="280"/>
              <w:rPr>
                <w:rFonts w:eastAsia="標楷體"/>
                <w:color w:val="000000"/>
              </w:rPr>
            </w:pPr>
            <w:r w:rsidRPr="00076D9E">
              <w:rPr>
                <w:rFonts w:eastAsia="標楷體"/>
                <w:color w:val="000000"/>
              </w:rPr>
              <w:t>(3)</w:t>
            </w:r>
            <w:r w:rsidRPr="00076D9E">
              <w:rPr>
                <w:rFonts w:eastAsia="標楷體"/>
                <w:color w:val="000000"/>
              </w:rPr>
              <w:t>毛公鼎</w:t>
            </w:r>
            <w:r w:rsidRPr="00076D9E">
              <w:rPr>
                <w:rFonts w:eastAsia="標楷體"/>
                <w:color w:val="000000"/>
              </w:rPr>
              <w:t xml:space="preserve">              (4)</w:t>
            </w:r>
            <w:r w:rsidRPr="00076D9E">
              <w:rPr>
                <w:rFonts w:eastAsia="標楷體"/>
                <w:color w:val="000000"/>
              </w:rPr>
              <w:t>白瓷嬰兒枕。</w:t>
            </w:r>
          </w:p>
          <w:p w:rsidR="00F107ED" w:rsidRPr="00076D9E" w:rsidRDefault="00957095" w:rsidP="00076D9E">
            <w:pPr>
              <w:rPr>
                <w:rFonts w:eastAsia="標楷體"/>
                <w:color w:val="000000"/>
              </w:rPr>
            </w:pPr>
            <w:r w:rsidRPr="00076D9E">
              <w:rPr>
                <w:rFonts w:eastAsia="標楷體"/>
                <w:color w:val="000000"/>
              </w:rPr>
              <w:t>(5)</w:t>
            </w:r>
            <w:r w:rsidRPr="00076D9E">
              <w:rPr>
                <w:rFonts w:eastAsia="標楷體"/>
                <w:color w:val="000000"/>
              </w:rPr>
              <w:t>清明上河圖</w:t>
            </w:r>
            <w:r w:rsidRPr="00076D9E">
              <w:rPr>
                <w:rFonts w:eastAsia="標楷體"/>
                <w:color w:val="000000"/>
              </w:rPr>
              <w:t xml:space="preserve">          (6)</w:t>
            </w:r>
            <w:r w:rsidRPr="00076D9E">
              <w:rPr>
                <w:rFonts w:eastAsia="標楷體"/>
                <w:color w:val="000000"/>
              </w:rPr>
              <w:t>富春山居圖</w:t>
            </w:r>
          </w:p>
          <w:p w:rsidR="00F107ED" w:rsidRPr="00076D9E" w:rsidRDefault="00957095" w:rsidP="00076D9E">
            <w:pPr>
              <w:rPr>
                <w:rFonts w:eastAsia="標楷體"/>
                <w:color w:val="000000"/>
              </w:rPr>
            </w:pPr>
            <w:r w:rsidRPr="00076D9E">
              <w:rPr>
                <w:rFonts w:eastAsia="標楷體"/>
                <w:color w:val="000000"/>
              </w:rPr>
              <w:t>(7)</w:t>
            </w:r>
            <w:r w:rsidRPr="00076D9E">
              <w:rPr>
                <w:rFonts w:eastAsia="標楷體"/>
                <w:color w:val="000000"/>
              </w:rPr>
              <w:t>快雪時晴帖</w:t>
            </w:r>
            <w:r w:rsidRPr="00076D9E">
              <w:rPr>
                <w:rFonts w:eastAsia="標楷體"/>
                <w:color w:val="000000"/>
              </w:rPr>
              <w:t xml:space="preserve">          (8)</w:t>
            </w:r>
            <w:r w:rsidRPr="00076D9E">
              <w:rPr>
                <w:rFonts w:eastAsia="標楷體"/>
                <w:color w:val="000000"/>
              </w:rPr>
              <w:t>溪山行旅圖</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請學生發表自己最喜歡的國寶及原因。</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老師統整各項文物的特色及重要性。</w:t>
            </w: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lastRenderedPageBreak/>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lastRenderedPageBreak/>
              <w:t>第七單元黑猩猩的好朋友－珍．古德</w:t>
            </w:r>
          </w:p>
          <w:p w:rsidR="00F107ED" w:rsidRPr="00076D9E" w:rsidRDefault="00957095" w:rsidP="00076D9E">
            <w:pPr>
              <w:pBdr>
                <w:top w:val="nil"/>
                <w:left w:val="nil"/>
                <w:bottom w:val="nil"/>
                <w:right w:val="nil"/>
                <w:between w:val="nil"/>
              </w:pBdr>
              <w:rPr>
                <w:rFonts w:eastAsia="標楷體"/>
                <w:b/>
                <w:color w:val="000000"/>
              </w:rPr>
            </w:pPr>
            <w:r w:rsidRPr="00076D9E">
              <w:rPr>
                <w:rFonts w:eastAsia="標楷體"/>
                <w:b/>
                <w:color w:val="000000"/>
              </w:rPr>
              <w:t>活動一</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【引起動機】</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Q1:</w:t>
            </w:r>
            <w:r w:rsidRPr="00076D9E">
              <w:rPr>
                <w:rFonts w:eastAsia="標楷體"/>
                <w:color w:val="000000"/>
              </w:rPr>
              <w:t>動物園中最喜歡的動物是什麼</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Q2:</w:t>
            </w:r>
            <w:r w:rsidRPr="00076D9E">
              <w:rPr>
                <w:rFonts w:eastAsia="標楷體"/>
                <w:color w:val="000000"/>
              </w:rPr>
              <w:t>你願意成為動物的好朋友嗎</w:t>
            </w:r>
            <w:r w:rsidRPr="00076D9E">
              <w:rPr>
                <w:rFonts w:eastAsia="標楷體"/>
                <w:color w:val="000000"/>
              </w:rPr>
              <w:t>?</w:t>
            </w:r>
            <w:r w:rsidRPr="00076D9E">
              <w:rPr>
                <w:rFonts w:eastAsia="標楷體"/>
                <w:color w:val="000000"/>
              </w:rPr>
              <w:t>成為守護牠們的人嗎</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【發展活動】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一、閱讀文本《黑猩猩的好朋友－珍．古德》</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二、觀看兒童文化館</w:t>
            </w:r>
            <w:r w:rsidRPr="00076D9E">
              <w:rPr>
                <w:rFonts w:eastAsia="標楷體"/>
                <w:color w:val="000000"/>
              </w:rPr>
              <w:t>—</w:t>
            </w:r>
            <w:r w:rsidRPr="00076D9E">
              <w:rPr>
                <w:rFonts w:eastAsia="標楷體"/>
                <w:color w:val="000000"/>
              </w:rPr>
              <w:t>繪本花園《黑猩猩的好朋友－珍．古德》</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https://children.moc.gov.tw/book/219167</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三、能說出文本的六何法</w:t>
            </w:r>
            <w:r w:rsidRPr="00076D9E">
              <w:rPr>
                <w:rFonts w:eastAsia="標楷體"/>
                <w:color w:val="000000"/>
              </w:rPr>
              <w:t>5W1H</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【綜合活動】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說出讀後感想</w:t>
            </w:r>
          </w:p>
          <w:p w:rsidR="00F107ED" w:rsidRPr="00076D9E" w:rsidRDefault="00F107ED" w:rsidP="00076D9E">
            <w:pPr>
              <w:pBdr>
                <w:top w:val="nil"/>
                <w:left w:val="nil"/>
                <w:bottom w:val="nil"/>
                <w:right w:val="nil"/>
                <w:between w:val="nil"/>
              </w:pBdr>
              <w:rPr>
                <w:rFonts w:eastAsia="標楷體"/>
                <w:b/>
                <w:color w:val="000000"/>
              </w:rPr>
            </w:pP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b/>
                <w:color w:val="000000"/>
              </w:rPr>
              <w:t>活動二</w:t>
            </w:r>
          </w:p>
          <w:p w:rsidR="00F107ED" w:rsidRPr="00076D9E" w:rsidRDefault="00957095" w:rsidP="00076D9E">
            <w:pPr>
              <w:rPr>
                <w:rFonts w:eastAsia="標楷體"/>
                <w:b/>
                <w:color w:val="000000"/>
              </w:rPr>
            </w:pPr>
            <w:r w:rsidRPr="00076D9E">
              <w:rPr>
                <w:rFonts w:eastAsia="標楷體"/>
                <w:b/>
                <w:color w:val="000000"/>
              </w:rPr>
              <w:t>【引起動機】</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Q1:</w:t>
            </w:r>
            <w:r w:rsidRPr="00076D9E">
              <w:rPr>
                <w:rFonts w:eastAsia="標楷體"/>
                <w:color w:val="000000"/>
              </w:rPr>
              <w:t>台灣瀕臨絕種、保育類的動物有哪些</w:t>
            </w:r>
            <w:r w:rsidRPr="00076D9E">
              <w:rPr>
                <w:rFonts w:eastAsia="標楷體"/>
                <w:color w:val="000000"/>
              </w:rPr>
              <w:t>?</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認識台灣保育動物</w:t>
            </w:r>
            <w:r w:rsidRPr="00076D9E">
              <w:rPr>
                <w:rFonts w:eastAsia="標楷體"/>
                <w:color w:val="000000"/>
              </w:rPr>
              <w:t>--</w:t>
            </w:r>
            <w:r w:rsidRPr="00076D9E">
              <w:rPr>
                <w:rFonts w:eastAsia="標楷體"/>
                <w:color w:val="000000"/>
              </w:rPr>
              <w:t>石虎，</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我們的島</w:t>
            </w:r>
            <w:r w:rsidRPr="00076D9E">
              <w:rPr>
                <w:rFonts w:eastAsia="標楷體"/>
                <w:color w:val="000000"/>
              </w:rPr>
              <w:t xml:space="preserve"> </w:t>
            </w:r>
            <w:r w:rsidRPr="00076D9E">
              <w:rPr>
                <w:rFonts w:eastAsia="標楷體"/>
                <w:color w:val="000000"/>
              </w:rPr>
              <w:t>第</w:t>
            </w:r>
            <w:r w:rsidRPr="00076D9E">
              <w:rPr>
                <w:rFonts w:eastAsia="標楷體"/>
                <w:color w:val="000000"/>
              </w:rPr>
              <w:t>938</w:t>
            </w:r>
            <w:r w:rsidRPr="00076D9E">
              <w:rPr>
                <w:rFonts w:eastAsia="標楷體"/>
                <w:color w:val="000000"/>
              </w:rPr>
              <w:t>集</w:t>
            </w:r>
            <w:r w:rsidRPr="00076D9E">
              <w:rPr>
                <w:rFonts w:eastAsia="標楷體"/>
                <w:color w:val="000000"/>
              </w:rPr>
              <w:t xml:space="preserve"> </w:t>
            </w:r>
            <w:r w:rsidRPr="00076D9E">
              <w:rPr>
                <w:rFonts w:eastAsia="標楷體"/>
                <w:color w:val="000000"/>
              </w:rPr>
              <w:t>石虎之光</w:t>
            </w:r>
            <w:r w:rsidRPr="00076D9E">
              <w:rPr>
                <w:rFonts w:eastAsia="標楷體"/>
                <w:color w:val="000000"/>
              </w:rPr>
              <w:t>https://www.youtube.com/watch?v=bKwWalgr2l8</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Q1:</w:t>
            </w:r>
            <w:r w:rsidRPr="00076D9E">
              <w:rPr>
                <w:rFonts w:eastAsia="標楷體"/>
                <w:color w:val="000000"/>
              </w:rPr>
              <w:t>石虎的棲息地在哪裡</w:t>
            </w:r>
            <w:r w:rsidRPr="00076D9E">
              <w:rPr>
                <w:rFonts w:eastAsia="標楷體"/>
                <w:color w:val="000000"/>
              </w:rPr>
              <w:t>?</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Q2:</w:t>
            </w:r>
            <w:r w:rsidRPr="00076D9E">
              <w:rPr>
                <w:rFonts w:eastAsia="標楷體"/>
                <w:color w:val="000000"/>
              </w:rPr>
              <w:t>石虎為什麼會瀕臨絕種呢</w:t>
            </w:r>
            <w:r w:rsidRPr="00076D9E">
              <w:rPr>
                <w:rFonts w:eastAsia="標楷體"/>
                <w:color w:val="000000"/>
              </w:rPr>
              <w:t>?</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人類的活動影響其他物種的生存，我們該怎麼做才能和平共存呢</w:t>
            </w:r>
            <w:r w:rsidRPr="00076D9E">
              <w:rPr>
                <w:rFonts w:eastAsia="標楷體"/>
                <w:color w:val="000000"/>
              </w:rPr>
              <w:t>?</w:t>
            </w: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jc w:val="center"/>
              <w:rPr>
                <w:rFonts w:eastAsia="標楷體"/>
                <w:b/>
                <w:color w:val="000000"/>
              </w:rPr>
            </w:pPr>
            <w:r w:rsidRPr="00076D9E">
              <w:rPr>
                <w:rFonts w:eastAsia="標楷體"/>
                <w:b/>
                <w:color w:val="000000"/>
              </w:rPr>
              <w:t>第八單元隨光轉動：亨利・馬諦斯的虹彩之舞</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【引起動機】</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欣賞亨利・馬諦斯的畫作，並說出感受。</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【發展活動】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活動一</w:t>
            </w:r>
            <w:r w:rsidRPr="00076D9E">
              <w:rPr>
                <w:rFonts w:eastAsia="標楷體"/>
                <w:color w:val="000000"/>
              </w:rPr>
              <w:t>:</w:t>
            </w:r>
            <w:r w:rsidRPr="00076D9E">
              <w:rPr>
                <w:rFonts w:eastAsia="標楷體"/>
                <w:color w:val="000000"/>
              </w:rPr>
              <w:t>閱讀文本《隨光轉動：亨利・馬諦斯的虹彩之舞》</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活動二</w:t>
            </w:r>
            <w:r w:rsidRPr="00076D9E">
              <w:rPr>
                <w:rFonts w:eastAsia="標楷體"/>
                <w:color w:val="000000"/>
              </w:rPr>
              <w:t>:</w:t>
            </w:r>
            <w:r w:rsidRPr="00076D9E">
              <w:rPr>
                <w:rFonts w:eastAsia="標楷體"/>
                <w:color w:val="000000"/>
              </w:rPr>
              <w:t>問題提問</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【綜合活動】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說出讀後感想</w:t>
            </w:r>
          </w:p>
          <w:p w:rsidR="00F107ED" w:rsidRPr="00076D9E" w:rsidRDefault="00F107ED" w:rsidP="00076D9E">
            <w:pPr>
              <w:pBdr>
                <w:top w:val="nil"/>
                <w:left w:val="nil"/>
                <w:bottom w:val="nil"/>
                <w:right w:val="nil"/>
                <w:between w:val="nil"/>
              </w:pBdr>
              <w:ind w:left="481" w:hanging="462"/>
              <w:rPr>
                <w:rFonts w:eastAsia="標楷體"/>
                <w:color w:val="000000"/>
              </w:rPr>
            </w:pP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作品製作</w:t>
            </w: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pBdr>
                <w:top w:val="nil"/>
                <w:left w:val="nil"/>
                <w:bottom w:val="nil"/>
                <w:right w:val="nil"/>
                <w:between w:val="nil"/>
              </w:pBdr>
              <w:ind w:left="481" w:hanging="462"/>
              <w:jc w:val="center"/>
              <w:rPr>
                <w:rFonts w:eastAsia="標楷體"/>
                <w:b/>
                <w:color w:val="000000"/>
              </w:rPr>
            </w:pPr>
            <w:r w:rsidRPr="00076D9E">
              <w:rPr>
                <w:rFonts w:eastAsia="標楷體"/>
                <w:b/>
                <w:color w:val="000000"/>
              </w:rPr>
              <w:lastRenderedPageBreak/>
              <w:t>第九單元</w:t>
            </w:r>
            <w:r w:rsidRPr="00076D9E">
              <w:rPr>
                <w:rFonts w:eastAsia="標楷體"/>
                <w:b/>
                <w:color w:val="000000"/>
              </w:rPr>
              <w:t xml:space="preserve"> </w:t>
            </w:r>
            <w:r w:rsidRPr="00076D9E">
              <w:rPr>
                <w:rFonts w:eastAsia="標楷體"/>
                <w:b/>
                <w:color w:val="000000"/>
              </w:rPr>
              <w:t>餵朋友吃蟲的愛迪生</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【引起動機】</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發明大王愛迪生最大的貢獻是什麼</w:t>
            </w:r>
            <w:r w:rsidRPr="00076D9E">
              <w:rPr>
                <w:rFonts w:eastAsia="標楷體"/>
                <w:color w:val="000000"/>
              </w:rPr>
              <w:t>?</w:t>
            </w:r>
          </w:p>
          <w:p w:rsidR="00F107ED" w:rsidRPr="00076D9E" w:rsidRDefault="00957095" w:rsidP="00076D9E">
            <w:pPr>
              <w:rPr>
                <w:rFonts w:eastAsia="標楷體"/>
                <w:b/>
                <w:color w:val="000000"/>
              </w:rPr>
            </w:pPr>
            <w:r w:rsidRPr="00076D9E">
              <w:rPr>
                <w:rFonts w:eastAsia="標楷體"/>
                <w:b/>
                <w:color w:val="000000"/>
              </w:rPr>
              <w:t>【發展活動】</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運用「預測策略」，由封面及書名預測故事內容。</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掌握標題關鍵字</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經驗連結</w:t>
            </w:r>
          </w:p>
          <w:p w:rsidR="00F107ED" w:rsidRPr="00076D9E" w:rsidRDefault="00957095" w:rsidP="00076D9E">
            <w:pPr>
              <w:rPr>
                <w:rFonts w:eastAsia="標楷體"/>
                <w:color w:val="000000"/>
              </w:rPr>
            </w:pPr>
            <w:r w:rsidRPr="00076D9E">
              <w:rPr>
                <w:rFonts w:eastAsia="標楷體"/>
                <w:color w:val="000000"/>
              </w:rPr>
              <w:t>(3)</w:t>
            </w:r>
            <w:r w:rsidRPr="00076D9E">
              <w:rPr>
                <w:rFonts w:eastAsia="標楷體"/>
                <w:color w:val="000000"/>
              </w:rPr>
              <w:t>提出疑問</w:t>
            </w:r>
            <w:r w:rsidRPr="00076D9E">
              <w:rPr>
                <w:rFonts w:eastAsia="標楷體"/>
                <w:color w:val="000000"/>
              </w:rPr>
              <w:t>:</w:t>
            </w:r>
            <w:r w:rsidRPr="00076D9E">
              <w:rPr>
                <w:rFonts w:eastAsia="標楷體"/>
                <w:color w:val="000000"/>
              </w:rPr>
              <w:t>預測所根據的線索是什麼</w:t>
            </w:r>
            <w:r w:rsidRPr="00076D9E">
              <w:rPr>
                <w:rFonts w:eastAsia="標楷體"/>
                <w:color w:val="000000"/>
              </w:rPr>
              <w:t>?</w:t>
            </w:r>
          </w:p>
          <w:p w:rsidR="00F107ED" w:rsidRPr="00076D9E" w:rsidRDefault="00957095" w:rsidP="00076D9E">
            <w:pPr>
              <w:rPr>
                <w:rFonts w:eastAsia="標楷體"/>
                <w:color w:val="000000"/>
              </w:rPr>
            </w:pPr>
            <w:r w:rsidRPr="00076D9E">
              <w:rPr>
                <w:rFonts w:eastAsia="標楷體"/>
                <w:color w:val="000000"/>
              </w:rPr>
              <w:t>(4)</w:t>
            </w:r>
            <w:r w:rsidRPr="00076D9E">
              <w:rPr>
                <w:rFonts w:eastAsia="標楷體"/>
                <w:color w:val="000000"/>
              </w:rPr>
              <w:t>推測可能發展情節</w:t>
            </w:r>
          </w:p>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閱讀文本《餵朋友吃蟲的愛迪生》</w:t>
            </w:r>
          </w:p>
          <w:p w:rsidR="00F107ED" w:rsidRPr="00076D9E" w:rsidRDefault="00957095" w:rsidP="00076D9E">
            <w:pPr>
              <w:rPr>
                <w:rFonts w:eastAsia="標楷體"/>
                <w:b/>
                <w:color w:val="000000"/>
              </w:rPr>
            </w:pPr>
            <w:r w:rsidRPr="00076D9E">
              <w:rPr>
                <w:rFonts w:eastAsia="標楷體"/>
                <w:b/>
                <w:color w:val="000000"/>
              </w:rPr>
              <w:t>【綜合活動】</w:t>
            </w:r>
          </w:p>
          <w:p w:rsidR="00F107ED" w:rsidRPr="00076D9E" w:rsidRDefault="00957095" w:rsidP="00076D9E">
            <w:pPr>
              <w:rPr>
                <w:rFonts w:eastAsia="標楷體"/>
                <w:color w:val="000000"/>
              </w:rPr>
            </w:pPr>
            <w:r w:rsidRPr="00076D9E">
              <w:rPr>
                <w:rFonts w:eastAsia="標楷體"/>
                <w:color w:val="000000"/>
              </w:rPr>
              <w:t>說出讀後感想</w:t>
            </w: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color w:val="000000"/>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F107ED" w:rsidP="00076D9E">
            <w:pPr>
              <w:rPr>
                <w:rFonts w:eastAsia="標楷體"/>
              </w:rPr>
            </w:pPr>
          </w:p>
        </w:tc>
      </w:tr>
      <w:tr w:rsidR="00F107ED" w:rsidRPr="00076D9E">
        <w:trPr>
          <w:trHeight w:val="2498"/>
          <w:jc w:val="center"/>
        </w:trPr>
        <w:tc>
          <w:tcPr>
            <w:tcW w:w="8012" w:type="dxa"/>
            <w:tcBorders>
              <w:top w:val="single" w:sz="4" w:space="0" w:color="000000"/>
              <w:bottom w:val="single" w:sz="4" w:space="0" w:color="000000"/>
              <w:right w:val="single" w:sz="4" w:space="0" w:color="000000"/>
            </w:tcBorders>
          </w:tcPr>
          <w:p w:rsidR="00F107ED" w:rsidRPr="00076D9E" w:rsidRDefault="00957095" w:rsidP="00076D9E">
            <w:pPr>
              <w:jc w:val="center"/>
              <w:rPr>
                <w:rFonts w:eastAsia="標楷體"/>
                <w:b/>
                <w:color w:val="000000"/>
              </w:rPr>
            </w:pPr>
            <w:r w:rsidRPr="00076D9E">
              <w:rPr>
                <w:rFonts w:eastAsia="標楷體"/>
                <w:b/>
                <w:color w:val="000000"/>
              </w:rPr>
              <w:t>第十單元</w:t>
            </w:r>
            <w:r w:rsidRPr="00076D9E">
              <w:rPr>
                <w:rFonts w:eastAsia="標楷體"/>
                <w:b/>
                <w:color w:val="000000"/>
              </w:rPr>
              <w:t xml:space="preserve"> </w:t>
            </w:r>
            <w:r w:rsidRPr="00076D9E">
              <w:rPr>
                <w:rFonts w:eastAsia="標楷體"/>
                <w:b/>
                <w:color w:val="000000"/>
              </w:rPr>
              <w:t>騎在豬背上的迪士尼</w:t>
            </w:r>
          </w:p>
          <w:p w:rsidR="00F107ED" w:rsidRPr="00076D9E" w:rsidRDefault="00957095" w:rsidP="00076D9E">
            <w:pPr>
              <w:ind w:left="561" w:hanging="561"/>
              <w:rPr>
                <w:rFonts w:eastAsia="標楷體"/>
                <w:b/>
                <w:color w:val="000000"/>
              </w:rPr>
            </w:pPr>
            <w:r w:rsidRPr="00076D9E">
              <w:rPr>
                <w:rFonts w:eastAsia="標楷體"/>
                <w:b/>
                <w:color w:val="000000"/>
              </w:rPr>
              <w:t>活動一</w:t>
            </w:r>
          </w:p>
          <w:p w:rsidR="00F107ED" w:rsidRPr="00076D9E" w:rsidRDefault="00957095" w:rsidP="00076D9E">
            <w:pPr>
              <w:ind w:left="561" w:hanging="561"/>
              <w:rPr>
                <w:rFonts w:eastAsia="標楷體"/>
                <w:b/>
                <w:color w:val="000000"/>
              </w:rPr>
            </w:pPr>
            <w:r w:rsidRPr="00076D9E">
              <w:rPr>
                <w:rFonts w:eastAsia="標楷體"/>
                <w:b/>
                <w:color w:val="000000"/>
              </w:rPr>
              <w:t>【引起動機】</w:t>
            </w:r>
          </w:p>
          <w:p w:rsidR="00F107ED" w:rsidRPr="00076D9E" w:rsidRDefault="00957095" w:rsidP="00076D9E">
            <w:pPr>
              <w:rPr>
                <w:rFonts w:eastAsia="標楷體"/>
                <w:color w:val="000000"/>
              </w:rPr>
            </w:pPr>
            <w:r w:rsidRPr="00076D9E">
              <w:rPr>
                <w:rFonts w:eastAsia="標楷體"/>
                <w:color w:val="000000"/>
              </w:rPr>
              <w:t>1.</w:t>
            </w:r>
            <w:r w:rsidRPr="00076D9E">
              <w:rPr>
                <w:rFonts w:eastAsia="標楷體"/>
                <w:color w:val="000000"/>
              </w:rPr>
              <w:t>你看過那些迪士尼卡通或電影呢</w:t>
            </w:r>
            <w:r w:rsidRPr="00076D9E">
              <w:rPr>
                <w:rFonts w:eastAsia="標楷體"/>
                <w:color w:val="000000"/>
              </w:rPr>
              <w:t>?</w:t>
            </w:r>
          </w:p>
          <w:p w:rsidR="00F107ED" w:rsidRPr="00076D9E" w:rsidRDefault="00957095" w:rsidP="00076D9E">
            <w:pPr>
              <w:pBdr>
                <w:top w:val="nil"/>
                <w:left w:val="nil"/>
                <w:bottom w:val="nil"/>
                <w:right w:val="nil"/>
                <w:between w:val="nil"/>
              </w:pBdr>
              <w:rPr>
                <w:rFonts w:eastAsia="標楷體"/>
                <w:color w:val="000000"/>
              </w:rPr>
            </w:pPr>
            <w:r w:rsidRPr="00076D9E">
              <w:rPr>
                <w:rFonts w:eastAsia="標楷體"/>
                <w:color w:val="000000"/>
              </w:rPr>
              <w:t>2.</w:t>
            </w:r>
            <w:r w:rsidRPr="00076D9E">
              <w:rPr>
                <w:rFonts w:eastAsia="標楷體"/>
                <w:color w:val="000000"/>
              </w:rPr>
              <w:t>你最喜歡哪個角色</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【發展活動】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1.</w:t>
            </w:r>
            <w:r w:rsidRPr="00076D9E">
              <w:rPr>
                <w:rFonts w:eastAsia="標楷體"/>
                <w:color w:val="000000"/>
              </w:rPr>
              <w:t>閱讀文本《騎在豬背上的迪士尼》</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2.</w:t>
            </w:r>
            <w:r w:rsidRPr="00076D9E">
              <w:rPr>
                <w:rFonts w:eastAsia="標楷體"/>
                <w:color w:val="000000"/>
              </w:rPr>
              <w:t>討論並完成</w:t>
            </w:r>
            <w:r w:rsidRPr="00076D9E">
              <w:rPr>
                <w:rFonts w:eastAsia="標楷體"/>
                <w:color w:val="000000"/>
              </w:rPr>
              <w:t>KWL</w:t>
            </w:r>
            <w:r w:rsidRPr="00076D9E">
              <w:rPr>
                <w:rFonts w:eastAsia="標楷體"/>
                <w:color w:val="000000"/>
              </w:rPr>
              <w:t>表</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-K</w:t>
            </w:r>
            <w:r w:rsidRPr="00076D9E">
              <w:rPr>
                <w:rFonts w:eastAsia="標楷體"/>
                <w:color w:val="000000"/>
              </w:rPr>
              <w:t>（</w:t>
            </w:r>
            <w:r w:rsidRPr="00076D9E">
              <w:rPr>
                <w:rFonts w:eastAsia="標楷體"/>
                <w:color w:val="000000"/>
              </w:rPr>
              <w:t>Know</w:t>
            </w:r>
            <w:r w:rsidRPr="00076D9E">
              <w:rPr>
                <w:rFonts w:eastAsia="標楷體"/>
                <w:color w:val="000000"/>
              </w:rPr>
              <w:t>）</w:t>
            </w:r>
            <w:r w:rsidRPr="00076D9E">
              <w:rPr>
                <w:rFonts w:eastAsia="標楷體"/>
                <w:color w:val="000000"/>
              </w:rPr>
              <w:t>What  we  know</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代表知道：關於這本書，你已經知道了哪些？</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-W</w:t>
            </w:r>
            <w:r w:rsidRPr="00076D9E">
              <w:rPr>
                <w:rFonts w:eastAsia="標楷體"/>
                <w:color w:val="000000"/>
              </w:rPr>
              <w:t>（</w:t>
            </w:r>
            <w:r w:rsidRPr="00076D9E">
              <w:rPr>
                <w:rFonts w:eastAsia="標楷體"/>
                <w:color w:val="000000"/>
              </w:rPr>
              <w:t>Will or Want</w:t>
            </w:r>
            <w:r w:rsidRPr="00076D9E">
              <w:rPr>
                <w:rFonts w:eastAsia="標楷體"/>
                <w:color w:val="000000"/>
              </w:rPr>
              <w:t>）</w:t>
            </w:r>
            <w:r w:rsidRPr="00076D9E">
              <w:rPr>
                <w:rFonts w:eastAsia="標楷體"/>
                <w:color w:val="000000"/>
              </w:rPr>
              <w:t>What  we  want  to  find  out</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代表意願或期望：關於這本書，你還想知道哪些？</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-L</w:t>
            </w:r>
            <w:r w:rsidRPr="00076D9E">
              <w:rPr>
                <w:rFonts w:eastAsia="標楷體"/>
                <w:color w:val="000000"/>
              </w:rPr>
              <w:t>（</w:t>
            </w:r>
            <w:r w:rsidRPr="00076D9E">
              <w:rPr>
                <w:rFonts w:eastAsia="標楷體"/>
                <w:color w:val="000000"/>
              </w:rPr>
              <w:t>Learned</w:t>
            </w:r>
            <w:r w:rsidRPr="00076D9E">
              <w:rPr>
                <w:rFonts w:eastAsia="標楷體"/>
                <w:color w:val="000000"/>
              </w:rPr>
              <w:t>）</w:t>
            </w:r>
            <w:r w:rsidRPr="00076D9E">
              <w:rPr>
                <w:rFonts w:eastAsia="標楷體"/>
                <w:color w:val="000000"/>
              </w:rPr>
              <w:t>What  we  learned</w:t>
            </w:r>
            <w:r w:rsidRPr="00076D9E">
              <w:rPr>
                <w:rFonts w:eastAsia="標楷體"/>
                <w:color w:val="000000"/>
              </w:rPr>
              <w:t>？</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代表學習所獲：關於這本書，你學得了哪些？</w:t>
            </w:r>
          </w:p>
          <w:p w:rsidR="00F107ED" w:rsidRPr="00076D9E" w:rsidRDefault="00957095" w:rsidP="00076D9E">
            <w:pPr>
              <w:pBdr>
                <w:top w:val="nil"/>
                <w:left w:val="nil"/>
                <w:bottom w:val="nil"/>
                <w:right w:val="nil"/>
                <w:between w:val="nil"/>
              </w:pBdr>
              <w:ind w:left="481" w:hanging="462"/>
              <w:rPr>
                <w:rFonts w:eastAsia="標楷體"/>
                <w:b/>
                <w:color w:val="000000"/>
              </w:rPr>
            </w:pPr>
            <w:r w:rsidRPr="00076D9E">
              <w:rPr>
                <w:rFonts w:eastAsia="標楷體"/>
                <w:b/>
                <w:color w:val="000000"/>
              </w:rPr>
              <w:t>【綜合活動】</w:t>
            </w:r>
          </w:p>
          <w:p w:rsidR="00F107ED" w:rsidRPr="00076D9E" w:rsidRDefault="00957095" w:rsidP="00076D9E">
            <w:pPr>
              <w:pBdr>
                <w:top w:val="nil"/>
                <w:left w:val="nil"/>
                <w:bottom w:val="nil"/>
                <w:right w:val="nil"/>
                <w:between w:val="nil"/>
              </w:pBdr>
              <w:ind w:left="481" w:hanging="462"/>
              <w:rPr>
                <w:rFonts w:eastAsia="標楷體"/>
                <w:color w:val="000000"/>
              </w:rPr>
            </w:pPr>
            <w:r w:rsidRPr="00076D9E">
              <w:rPr>
                <w:rFonts w:eastAsia="標楷體"/>
                <w:color w:val="000000"/>
              </w:rPr>
              <w:t>發表</w:t>
            </w:r>
            <w:r w:rsidRPr="00076D9E">
              <w:rPr>
                <w:rFonts w:eastAsia="標楷體"/>
                <w:color w:val="000000"/>
              </w:rPr>
              <w:t>KWL</w:t>
            </w:r>
            <w:r w:rsidRPr="00076D9E">
              <w:rPr>
                <w:rFonts w:eastAsia="標楷體"/>
                <w:color w:val="000000"/>
              </w:rPr>
              <w:t>表成果</w:t>
            </w:r>
          </w:p>
          <w:p w:rsidR="00F107ED" w:rsidRPr="00076D9E" w:rsidRDefault="00F107ED" w:rsidP="00076D9E">
            <w:pPr>
              <w:pBdr>
                <w:top w:val="nil"/>
                <w:left w:val="nil"/>
                <w:bottom w:val="nil"/>
                <w:right w:val="nil"/>
                <w:between w:val="nil"/>
              </w:pBdr>
              <w:jc w:val="center"/>
              <w:rPr>
                <w:rFonts w:eastAsia="標楷體"/>
                <w:b/>
                <w:color w:val="000000"/>
              </w:rPr>
            </w:pPr>
          </w:p>
          <w:p w:rsidR="00F107ED" w:rsidRPr="00076D9E" w:rsidRDefault="00957095" w:rsidP="00076D9E">
            <w:pPr>
              <w:pBdr>
                <w:top w:val="nil"/>
                <w:left w:val="nil"/>
                <w:bottom w:val="nil"/>
                <w:right w:val="nil"/>
                <w:between w:val="nil"/>
              </w:pBdr>
              <w:rPr>
                <w:rFonts w:eastAsia="標楷體"/>
                <w:b/>
                <w:color w:val="000000"/>
              </w:rPr>
            </w:pPr>
            <w:r w:rsidRPr="00076D9E">
              <w:rPr>
                <w:rFonts w:eastAsia="標楷體"/>
                <w:b/>
                <w:color w:val="000000"/>
              </w:rPr>
              <w:t>活動二</w:t>
            </w:r>
          </w:p>
          <w:p w:rsidR="00F107ED" w:rsidRPr="00076D9E" w:rsidRDefault="00957095" w:rsidP="00076D9E">
            <w:pPr>
              <w:pBdr>
                <w:top w:val="nil"/>
                <w:left w:val="nil"/>
                <w:bottom w:val="nil"/>
                <w:right w:val="nil"/>
                <w:between w:val="nil"/>
              </w:pBdr>
              <w:ind w:left="481" w:hanging="320"/>
              <w:rPr>
                <w:rFonts w:eastAsia="標楷體"/>
                <w:b/>
                <w:color w:val="000000"/>
              </w:rPr>
            </w:pPr>
            <w:r w:rsidRPr="00076D9E">
              <w:rPr>
                <w:rFonts w:eastAsia="標楷體"/>
                <w:b/>
                <w:color w:val="000000"/>
              </w:rPr>
              <w:t>【引起動機】</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1.</w:t>
            </w:r>
            <w:r w:rsidRPr="00076D9E">
              <w:rPr>
                <w:rFonts w:eastAsia="標楷體"/>
                <w:color w:val="000000"/>
              </w:rPr>
              <w:t>認識這麼多偉大名人的故事，哪一位是你認為最感佩服且最值得學習的典範呢</w:t>
            </w:r>
            <w:r w:rsidRPr="00076D9E">
              <w:rPr>
                <w:rFonts w:eastAsia="標楷體"/>
                <w:color w:val="000000"/>
              </w:rPr>
              <w:t>?</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2.</w:t>
            </w:r>
            <w:r w:rsidRPr="00076D9E">
              <w:rPr>
                <w:rFonts w:eastAsia="標楷體"/>
                <w:color w:val="000000"/>
              </w:rPr>
              <w:t>說說看，您最想學習的精神是什麼</w:t>
            </w:r>
            <w:r w:rsidRPr="00076D9E">
              <w:rPr>
                <w:rFonts w:eastAsia="標楷體"/>
                <w:color w:val="000000"/>
              </w:rPr>
              <w:t>?</w:t>
            </w:r>
          </w:p>
          <w:p w:rsidR="00F107ED" w:rsidRPr="00076D9E" w:rsidRDefault="00957095" w:rsidP="00076D9E">
            <w:pPr>
              <w:pBdr>
                <w:top w:val="nil"/>
                <w:left w:val="nil"/>
                <w:bottom w:val="nil"/>
                <w:right w:val="nil"/>
                <w:between w:val="nil"/>
              </w:pBdr>
              <w:ind w:left="481" w:hanging="320"/>
              <w:rPr>
                <w:rFonts w:eastAsia="標楷體"/>
                <w:b/>
                <w:color w:val="000000"/>
              </w:rPr>
            </w:pPr>
            <w:r w:rsidRPr="00076D9E">
              <w:rPr>
                <w:rFonts w:eastAsia="標楷體"/>
                <w:b/>
                <w:color w:val="000000"/>
              </w:rPr>
              <w:t>【發展活動】</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請為你的學習典範製作「一頁書」，內容包含：</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(1)</w:t>
            </w:r>
            <w:r w:rsidRPr="00076D9E">
              <w:rPr>
                <w:rFonts w:eastAsia="標楷體"/>
                <w:color w:val="000000"/>
              </w:rPr>
              <w:t>書名、分類、</w:t>
            </w:r>
            <w:r w:rsidRPr="00076D9E">
              <w:rPr>
                <w:rFonts w:eastAsia="標楷體"/>
                <w:color w:val="000000"/>
              </w:rPr>
              <w:t>ISBN</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(2)</w:t>
            </w:r>
            <w:r w:rsidRPr="00076D9E">
              <w:rPr>
                <w:rFonts w:eastAsia="標楷體"/>
                <w:color w:val="000000"/>
              </w:rPr>
              <w:t>簡單的生平</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(3)</w:t>
            </w:r>
            <w:r w:rsidRPr="00076D9E">
              <w:rPr>
                <w:rFonts w:eastAsia="標楷體"/>
                <w:color w:val="000000"/>
              </w:rPr>
              <w:t>名人的重要事蹟</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(4)</w:t>
            </w:r>
            <w:r w:rsidRPr="00076D9E">
              <w:rPr>
                <w:rFonts w:eastAsia="標楷體"/>
                <w:color w:val="000000"/>
              </w:rPr>
              <w:t>寫下對名人佩服的地方，至少三項</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(5)</w:t>
            </w:r>
            <w:r w:rsidRPr="00076D9E">
              <w:rPr>
                <w:rFonts w:eastAsia="標楷體"/>
                <w:color w:val="000000"/>
              </w:rPr>
              <w:t>讀後感想</w:t>
            </w:r>
          </w:p>
          <w:p w:rsidR="00F107ED" w:rsidRPr="00076D9E" w:rsidRDefault="00957095" w:rsidP="00076D9E">
            <w:pPr>
              <w:pBdr>
                <w:top w:val="nil"/>
                <w:left w:val="nil"/>
                <w:bottom w:val="nil"/>
                <w:right w:val="nil"/>
                <w:between w:val="nil"/>
              </w:pBdr>
              <w:ind w:left="481" w:hanging="320"/>
              <w:rPr>
                <w:rFonts w:eastAsia="標楷體"/>
                <w:b/>
                <w:color w:val="000000"/>
              </w:rPr>
            </w:pPr>
            <w:r w:rsidRPr="00076D9E">
              <w:rPr>
                <w:rFonts w:eastAsia="標楷體"/>
                <w:b/>
                <w:color w:val="000000"/>
              </w:rPr>
              <w:t>【綜合活動】</w:t>
            </w:r>
          </w:p>
          <w:p w:rsidR="00F107ED" w:rsidRPr="00076D9E" w:rsidRDefault="00957095" w:rsidP="00076D9E">
            <w:pPr>
              <w:pBdr>
                <w:top w:val="nil"/>
                <w:left w:val="nil"/>
                <w:bottom w:val="nil"/>
                <w:right w:val="nil"/>
                <w:between w:val="nil"/>
              </w:pBdr>
              <w:ind w:left="480" w:hanging="319"/>
              <w:rPr>
                <w:rFonts w:eastAsia="標楷體"/>
                <w:color w:val="000000"/>
              </w:rPr>
            </w:pPr>
            <w:r w:rsidRPr="00076D9E">
              <w:rPr>
                <w:rFonts w:eastAsia="標楷體"/>
                <w:color w:val="000000"/>
              </w:rPr>
              <w:t>「一頁書」發表</w:t>
            </w:r>
          </w:p>
          <w:p w:rsidR="00F107ED" w:rsidRPr="00076D9E" w:rsidRDefault="00F107ED" w:rsidP="00076D9E">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F107ED" w:rsidRPr="00076D9E" w:rsidRDefault="00957095" w:rsidP="00076D9E">
            <w:pPr>
              <w:rPr>
                <w:rFonts w:eastAsia="標楷體"/>
                <w:color w:val="000000"/>
              </w:rPr>
            </w:pPr>
            <w:r w:rsidRPr="00076D9E">
              <w:rPr>
                <w:rFonts w:eastAsia="標楷體"/>
              </w:rPr>
              <w:t>2</w:t>
            </w:r>
            <w:r w:rsidRPr="00076D9E">
              <w:rPr>
                <w:rFonts w:eastAsia="標楷體"/>
                <w:color w:val="000000"/>
              </w:rPr>
              <w:t>節</w:t>
            </w:r>
          </w:p>
        </w:tc>
        <w:tc>
          <w:tcPr>
            <w:tcW w:w="1489" w:type="dxa"/>
            <w:tcBorders>
              <w:top w:val="single" w:sz="4" w:space="0" w:color="000000"/>
              <w:left w:val="single" w:sz="4" w:space="0" w:color="000000"/>
              <w:bottom w:val="single" w:sz="4" w:space="0" w:color="000000"/>
            </w:tcBorders>
          </w:tcPr>
          <w:p w:rsidR="00F107ED" w:rsidRPr="00076D9E" w:rsidRDefault="00957095" w:rsidP="00076D9E">
            <w:pPr>
              <w:rPr>
                <w:rFonts w:eastAsia="標楷體"/>
              </w:rPr>
            </w:pPr>
            <w:r w:rsidRPr="00076D9E">
              <w:rPr>
                <w:rFonts w:eastAsia="標楷體"/>
              </w:rPr>
              <w:t>口頭報告</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喜閱網闖關</w:t>
            </w:r>
          </w:p>
          <w:p w:rsidR="00F107ED" w:rsidRPr="00076D9E" w:rsidRDefault="00F107ED" w:rsidP="00076D9E">
            <w:pPr>
              <w:rPr>
                <w:rFonts w:eastAsia="標楷體"/>
              </w:rPr>
            </w:pPr>
          </w:p>
          <w:p w:rsidR="00F107ED" w:rsidRPr="00076D9E" w:rsidRDefault="00957095" w:rsidP="00076D9E">
            <w:pPr>
              <w:rPr>
                <w:rFonts w:eastAsia="標楷體"/>
              </w:rPr>
            </w:pPr>
            <w:r w:rsidRPr="00076D9E">
              <w:rPr>
                <w:rFonts w:eastAsia="標楷體"/>
              </w:rPr>
              <w:t>實作評量</w:t>
            </w:r>
            <w:r w:rsidRPr="00076D9E">
              <w:rPr>
                <w:rFonts w:eastAsia="標楷體"/>
              </w:rPr>
              <w:t>-</w:t>
            </w:r>
            <w:r w:rsidRPr="00076D9E">
              <w:rPr>
                <w:rFonts w:eastAsia="標楷體"/>
              </w:rPr>
              <w:t>作品製作</w:t>
            </w:r>
          </w:p>
        </w:tc>
      </w:tr>
    </w:tbl>
    <w:p w:rsidR="00F107ED" w:rsidRPr="00076D9E" w:rsidRDefault="00957095">
      <w:pPr>
        <w:widowControl/>
        <w:rPr>
          <w:rFonts w:eastAsia="標楷體"/>
          <w:color w:val="000000"/>
        </w:rPr>
      </w:pPr>
      <w:r w:rsidRPr="00076D9E">
        <w:rPr>
          <w:rFonts w:eastAsia="標楷體"/>
        </w:rPr>
        <w:br w:type="page"/>
      </w:r>
    </w:p>
    <w:p w:rsidR="00F107ED" w:rsidRPr="00076D9E" w:rsidRDefault="00957095">
      <w:pPr>
        <w:widowControl/>
        <w:rPr>
          <w:rFonts w:eastAsia="標楷體"/>
          <w:b/>
          <w:color w:val="000000"/>
        </w:rPr>
      </w:pPr>
      <w:r w:rsidRPr="00076D9E">
        <w:rPr>
          <w:rFonts w:eastAsia="標楷體"/>
          <w:b/>
          <w:color w:val="000000"/>
        </w:rPr>
        <w:lastRenderedPageBreak/>
        <w:t>附錄：評量標準與評分指引</w:t>
      </w:r>
    </w:p>
    <w:tbl>
      <w:tblPr>
        <w:tblStyle w:val="af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646"/>
        <w:gridCol w:w="1877"/>
        <w:gridCol w:w="1878"/>
        <w:gridCol w:w="1878"/>
        <w:gridCol w:w="1878"/>
        <w:gridCol w:w="1086"/>
      </w:tblGrid>
      <w:tr w:rsidR="00F107ED" w:rsidRPr="00076D9E">
        <w:trPr>
          <w:trHeight w:val="843"/>
        </w:trPr>
        <w:tc>
          <w:tcPr>
            <w:tcW w:w="1292" w:type="dxa"/>
            <w:gridSpan w:val="2"/>
            <w:vAlign w:val="center"/>
          </w:tcPr>
          <w:p w:rsidR="00F107ED" w:rsidRPr="00076D9E" w:rsidRDefault="00957095">
            <w:pPr>
              <w:jc w:val="center"/>
              <w:rPr>
                <w:rFonts w:eastAsia="標楷體"/>
                <w:b/>
                <w:color w:val="000000"/>
              </w:rPr>
            </w:pPr>
            <w:r w:rsidRPr="00076D9E">
              <w:rPr>
                <w:rFonts w:eastAsia="標楷體"/>
                <w:b/>
                <w:color w:val="000000"/>
              </w:rPr>
              <w:t>學習目標</w:t>
            </w:r>
          </w:p>
        </w:tc>
        <w:tc>
          <w:tcPr>
            <w:tcW w:w="8597" w:type="dxa"/>
            <w:gridSpan w:val="5"/>
            <w:vAlign w:val="center"/>
          </w:tcPr>
          <w:p w:rsidR="00F107ED" w:rsidRPr="00076D9E" w:rsidRDefault="00857108" w:rsidP="00857108">
            <w:pPr>
              <w:rPr>
                <w:rFonts w:eastAsia="標楷體"/>
                <w:b/>
                <w:color w:val="000000"/>
              </w:rPr>
            </w:pPr>
            <w:r w:rsidRPr="00076D9E">
              <w:rPr>
                <w:rFonts w:eastAsia="標楷體"/>
              </w:rPr>
              <w:t>運用預測、推論、提問等策略，增進對故事文本的理解。</w:t>
            </w:r>
          </w:p>
        </w:tc>
      </w:tr>
      <w:tr w:rsidR="00F107ED" w:rsidRPr="00076D9E">
        <w:trPr>
          <w:trHeight w:val="993"/>
        </w:trPr>
        <w:tc>
          <w:tcPr>
            <w:tcW w:w="1292" w:type="dxa"/>
            <w:gridSpan w:val="2"/>
            <w:vAlign w:val="center"/>
          </w:tcPr>
          <w:p w:rsidR="00F107ED" w:rsidRPr="00076D9E" w:rsidRDefault="00957095">
            <w:pPr>
              <w:jc w:val="center"/>
              <w:rPr>
                <w:rFonts w:eastAsia="標楷體"/>
                <w:b/>
                <w:color w:val="000000"/>
              </w:rPr>
            </w:pPr>
            <w:r w:rsidRPr="00076D9E">
              <w:rPr>
                <w:rFonts w:eastAsia="標楷體"/>
                <w:b/>
                <w:color w:val="000000"/>
              </w:rPr>
              <w:t>學習表現</w:t>
            </w:r>
          </w:p>
        </w:tc>
        <w:tc>
          <w:tcPr>
            <w:tcW w:w="8597" w:type="dxa"/>
            <w:gridSpan w:val="5"/>
            <w:vAlign w:val="center"/>
          </w:tcPr>
          <w:p w:rsidR="00857108" w:rsidRPr="00076D9E" w:rsidRDefault="00857108" w:rsidP="00857108">
            <w:pPr>
              <w:rPr>
                <w:rFonts w:eastAsia="標楷體"/>
              </w:rPr>
            </w:pPr>
            <w:r w:rsidRPr="00076D9E">
              <w:rPr>
                <w:rFonts w:eastAsia="標楷體"/>
              </w:rPr>
              <w:t>【國語文】</w:t>
            </w:r>
          </w:p>
          <w:p w:rsidR="00F107ED" w:rsidRPr="00076D9E" w:rsidRDefault="00857108" w:rsidP="00857108">
            <w:pPr>
              <w:rPr>
                <w:rFonts w:eastAsia="標楷體"/>
              </w:rPr>
            </w:pPr>
            <w:r w:rsidRPr="00076D9E">
              <w:rPr>
                <w:rFonts w:eastAsia="標楷體"/>
              </w:rPr>
              <w:t xml:space="preserve">5-II-8 </w:t>
            </w:r>
            <w:r w:rsidRPr="00076D9E">
              <w:rPr>
                <w:rFonts w:eastAsia="標楷體"/>
              </w:rPr>
              <w:t>運用預測、推論、提問等策略，增進對文本的理解。</w:t>
            </w:r>
          </w:p>
        </w:tc>
      </w:tr>
      <w:tr w:rsidR="00F107ED" w:rsidRPr="00076D9E">
        <w:trPr>
          <w:trHeight w:val="831"/>
        </w:trPr>
        <w:tc>
          <w:tcPr>
            <w:tcW w:w="9889" w:type="dxa"/>
            <w:gridSpan w:val="7"/>
            <w:vAlign w:val="center"/>
          </w:tcPr>
          <w:p w:rsidR="00F107ED" w:rsidRPr="00076D9E" w:rsidRDefault="00957095">
            <w:pPr>
              <w:jc w:val="center"/>
              <w:rPr>
                <w:rFonts w:eastAsia="標楷體"/>
                <w:b/>
                <w:color w:val="000000"/>
              </w:rPr>
            </w:pPr>
            <w:r w:rsidRPr="00076D9E">
              <w:rPr>
                <w:rFonts w:eastAsia="標楷體"/>
                <w:b/>
                <w:color w:val="000000"/>
              </w:rPr>
              <w:t>評量標準</w:t>
            </w:r>
          </w:p>
        </w:tc>
      </w:tr>
      <w:tr w:rsidR="00F107ED" w:rsidRPr="00076D9E">
        <w:trPr>
          <w:trHeight w:val="992"/>
        </w:trPr>
        <w:tc>
          <w:tcPr>
            <w:tcW w:w="646" w:type="dxa"/>
          </w:tcPr>
          <w:p w:rsidR="00F107ED" w:rsidRPr="00076D9E" w:rsidRDefault="00957095">
            <w:pPr>
              <w:rPr>
                <w:rFonts w:eastAsia="標楷體"/>
                <w:b/>
                <w:color w:val="000000"/>
              </w:rPr>
            </w:pPr>
            <w:r w:rsidRPr="00076D9E">
              <w:rPr>
                <w:rFonts w:eastAsia="標楷體"/>
                <w:b/>
                <w:color w:val="000000"/>
              </w:rPr>
              <w:t>主</w:t>
            </w:r>
          </w:p>
          <w:p w:rsidR="00F107ED" w:rsidRPr="00076D9E" w:rsidRDefault="00957095">
            <w:pPr>
              <w:rPr>
                <w:rFonts w:eastAsia="標楷體"/>
                <w:b/>
                <w:color w:val="000000"/>
              </w:rPr>
            </w:pPr>
            <w:r w:rsidRPr="00076D9E">
              <w:rPr>
                <w:rFonts w:eastAsia="標楷體"/>
                <w:b/>
                <w:color w:val="000000"/>
              </w:rPr>
              <w:t>題</w:t>
            </w:r>
          </w:p>
        </w:tc>
        <w:tc>
          <w:tcPr>
            <w:tcW w:w="646" w:type="dxa"/>
            <w:vMerge w:val="restart"/>
            <w:vAlign w:val="center"/>
          </w:tcPr>
          <w:p w:rsidR="00F107ED" w:rsidRPr="00076D9E" w:rsidRDefault="00957095">
            <w:pPr>
              <w:jc w:val="center"/>
              <w:rPr>
                <w:rFonts w:eastAsia="標楷體"/>
                <w:b/>
                <w:color w:val="000000"/>
              </w:rPr>
            </w:pPr>
            <w:r w:rsidRPr="00076D9E">
              <w:rPr>
                <w:rFonts w:eastAsia="標楷體"/>
                <w:b/>
                <w:color w:val="000000"/>
              </w:rPr>
              <w:t>表現描述</w:t>
            </w:r>
          </w:p>
        </w:tc>
        <w:tc>
          <w:tcPr>
            <w:tcW w:w="1877" w:type="dxa"/>
            <w:vAlign w:val="center"/>
          </w:tcPr>
          <w:p w:rsidR="00F107ED" w:rsidRPr="00076D9E" w:rsidRDefault="00957095">
            <w:pPr>
              <w:jc w:val="center"/>
              <w:rPr>
                <w:rFonts w:eastAsia="標楷體"/>
                <w:b/>
                <w:color w:val="000000"/>
              </w:rPr>
            </w:pPr>
            <w:r w:rsidRPr="00076D9E">
              <w:rPr>
                <w:rFonts w:eastAsia="標楷體"/>
                <w:b/>
                <w:color w:val="000000"/>
              </w:rPr>
              <w:t>A</w:t>
            </w:r>
          </w:p>
          <w:p w:rsidR="00F107ED" w:rsidRPr="00076D9E" w:rsidRDefault="00957095">
            <w:pPr>
              <w:jc w:val="center"/>
              <w:rPr>
                <w:rFonts w:eastAsia="標楷體"/>
                <w:b/>
                <w:color w:val="000000"/>
              </w:rPr>
            </w:pPr>
            <w:r w:rsidRPr="00076D9E">
              <w:rPr>
                <w:rFonts w:eastAsia="標楷體"/>
                <w:b/>
                <w:color w:val="000000"/>
              </w:rPr>
              <w:t>優秀</w:t>
            </w:r>
          </w:p>
        </w:tc>
        <w:tc>
          <w:tcPr>
            <w:tcW w:w="1878" w:type="dxa"/>
            <w:vAlign w:val="center"/>
          </w:tcPr>
          <w:p w:rsidR="00F107ED" w:rsidRPr="00076D9E" w:rsidRDefault="00957095">
            <w:pPr>
              <w:jc w:val="center"/>
              <w:rPr>
                <w:rFonts w:eastAsia="標楷體"/>
                <w:b/>
                <w:color w:val="000000"/>
              </w:rPr>
            </w:pPr>
            <w:r w:rsidRPr="00076D9E">
              <w:rPr>
                <w:rFonts w:eastAsia="標楷體"/>
                <w:b/>
                <w:color w:val="000000"/>
              </w:rPr>
              <w:t>B</w:t>
            </w:r>
          </w:p>
          <w:p w:rsidR="00F107ED" w:rsidRPr="00076D9E" w:rsidRDefault="00957095">
            <w:pPr>
              <w:jc w:val="center"/>
              <w:rPr>
                <w:rFonts w:eastAsia="標楷體"/>
                <w:b/>
                <w:color w:val="000000"/>
              </w:rPr>
            </w:pPr>
            <w:r w:rsidRPr="00076D9E">
              <w:rPr>
                <w:rFonts w:eastAsia="標楷體"/>
                <w:b/>
                <w:color w:val="000000"/>
              </w:rPr>
              <w:t>良好</w:t>
            </w:r>
          </w:p>
        </w:tc>
        <w:tc>
          <w:tcPr>
            <w:tcW w:w="1878" w:type="dxa"/>
            <w:vAlign w:val="center"/>
          </w:tcPr>
          <w:p w:rsidR="00F107ED" w:rsidRPr="00076D9E" w:rsidRDefault="00957095">
            <w:pPr>
              <w:jc w:val="center"/>
              <w:rPr>
                <w:rFonts w:eastAsia="標楷體"/>
                <w:b/>
                <w:color w:val="000000"/>
              </w:rPr>
            </w:pPr>
            <w:r w:rsidRPr="00076D9E">
              <w:rPr>
                <w:rFonts w:eastAsia="標楷體"/>
                <w:b/>
                <w:color w:val="000000"/>
              </w:rPr>
              <w:t>C</w:t>
            </w:r>
          </w:p>
          <w:p w:rsidR="00F107ED" w:rsidRPr="00076D9E" w:rsidRDefault="00957095">
            <w:pPr>
              <w:jc w:val="center"/>
              <w:rPr>
                <w:rFonts w:eastAsia="標楷體"/>
                <w:b/>
                <w:color w:val="000000"/>
              </w:rPr>
            </w:pPr>
            <w:r w:rsidRPr="00076D9E">
              <w:rPr>
                <w:rFonts w:eastAsia="標楷體"/>
                <w:b/>
                <w:color w:val="000000"/>
              </w:rPr>
              <w:t>基礎</w:t>
            </w:r>
          </w:p>
        </w:tc>
        <w:tc>
          <w:tcPr>
            <w:tcW w:w="1878" w:type="dxa"/>
            <w:vAlign w:val="center"/>
          </w:tcPr>
          <w:p w:rsidR="00F107ED" w:rsidRPr="00076D9E" w:rsidRDefault="00957095">
            <w:pPr>
              <w:jc w:val="center"/>
              <w:rPr>
                <w:rFonts w:eastAsia="標楷體"/>
                <w:b/>
                <w:color w:val="000000"/>
              </w:rPr>
            </w:pPr>
            <w:r w:rsidRPr="00076D9E">
              <w:rPr>
                <w:rFonts w:eastAsia="標楷體"/>
                <w:b/>
                <w:color w:val="000000"/>
              </w:rPr>
              <w:t>D</w:t>
            </w:r>
          </w:p>
          <w:p w:rsidR="00F107ED" w:rsidRPr="00076D9E" w:rsidRDefault="00957095">
            <w:pPr>
              <w:jc w:val="center"/>
              <w:rPr>
                <w:rFonts w:eastAsia="標楷體"/>
                <w:b/>
                <w:color w:val="000000"/>
              </w:rPr>
            </w:pPr>
            <w:r w:rsidRPr="00076D9E">
              <w:rPr>
                <w:rFonts w:eastAsia="標楷體"/>
                <w:b/>
                <w:color w:val="000000"/>
              </w:rPr>
              <w:t>不足</w:t>
            </w:r>
          </w:p>
        </w:tc>
        <w:tc>
          <w:tcPr>
            <w:tcW w:w="1086" w:type="dxa"/>
            <w:vAlign w:val="center"/>
          </w:tcPr>
          <w:p w:rsidR="00F107ED" w:rsidRPr="00076D9E" w:rsidRDefault="00957095">
            <w:pPr>
              <w:jc w:val="center"/>
              <w:rPr>
                <w:rFonts w:eastAsia="標楷體"/>
                <w:b/>
                <w:color w:val="000000"/>
              </w:rPr>
            </w:pPr>
            <w:r w:rsidRPr="00076D9E">
              <w:rPr>
                <w:rFonts w:eastAsia="標楷體"/>
                <w:b/>
                <w:color w:val="000000"/>
              </w:rPr>
              <w:t>E</w:t>
            </w:r>
          </w:p>
          <w:p w:rsidR="00F107ED" w:rsidRPr="00076D9E" w:rsidRDefault="00957095">
            <w:pPr>
              <w:jc w:val="center"/>
              <w:rPr>
                <w:rFonts w:eastAsia="標楷體"/>
                <w:b/>
                <w:color w:val="000000"/>
              </w:rPr>
            </w:pPr>
            <w:r w:rsidRPr="00076D9E">
              <w:rPr>
                <w:rFonts w:eastAsia="標楷體"/>
                <w:b/>
                <w:color w:val="000000"/>
              </w:rPr>
              <w:t>落後</w:t>
            </w:r>
          </w:p>
        </w:tc>
      </w:tr>
      <w:tr w:rsidR="00857108" w:rsidRPr="00076D9E" w:rsidTr="00960AE7">
        <w:trPr>
          <w:trHeight w:val="1840"/>
        </w:trPr>
        <w:tc>
          <w:tcPr>
            <w:tcW w:w="646" w:type="dxa"/>
            <w:vAlign w:val="center"/>
          </w:tcPr>
          <w:p w:rsidR="00857108" w:rsidRPr="00076D9E" w:rsidRDefault="00857108" w:rsidP="00857108">
            <w:pPr>
              <w:jc w:val="both"/>
              <w:rPr>
                <w:rFonts w:eastAsia="標楷體"/>
                <w:b/>
                <w:color w:val="000000"/>
              </w:rPr>
            </w:pPr>
            <w:r w:rsidRPr="00076D9E">
              <w:rPr>
                <w:rFonts w:eastAsia="標楷體"/>
                <w:b/>
                <w:color w:val="000000"/>
              </w:rPr>
              <w:t>閱讀</w:t>
            </w:r>
          </w:p>
        </w:tc>
        <w:tc>
          <w:tcPr>
            <w:tcW w:w="646" w:type="dxa"/>
            <w:vMerge/>
            <w:vAlign w:val="center"/>
          </w:tcPr>
          <w:p w:rsidR="00857108" w:rsidRPr="00076D9E" w:rsidRDefault="00857108" w:rsidP="00857108">
            <w:pPr>
              <w:pBdr>
                <w:top w:val="nil"/>
                <w:left w:val="nil"/>
                <w:bottom w:val="nil"/>
                <w:right w:val="nil"/>
                <w:between w:val="nil"/>
              </w:pBdr>
              <w:spacing w:line="276" w:lineRule="auto"/>
              <w:rPr>
                <w:rFonts w:eastAsia="標楷體"/>
                <w:b/>
                <w:color w:val="000000"/>
              </w:rPr>
            </w:pPr>
          </w:p>
        </w:tc>
        <w:tc>
          <w:tcPr>
            <w:tcW w:w="1877" w:type="dxa"/>
          </w:tcPr>
          <w:p w:rsidR="00857108" w:rsidRPr="00076D9E" w:rsidRDefault="00857108" w:rsidP="00857108">
            <w:pPr>
              <w:jc w:val="both"/>
              <w:rPr>
                <w:rFonts w:eastAsia="標楷體"/>
              </w:rPr>
            </w:pPr>
            <w:r w:rsidRPr="00076D9E">
              <w:rPr>
                <w:rFonts w:eastAsia="標楷體"/>
              </w:rPr>
              <w:t>能理解文本中深層的意義，並說明理由。</w:t>
            </w:r>
          </w:p>
        </w:tc>
        <w:tc>
          <w:tcPr>
            <w:tcW w:w="1878" w:type="dxa"/>
          </w:tcPr>
          <w:p w:rsidR="00857108" w:rsidRPr="00076D9E" w:rsidRDefault="00857108" w:rsidP="00857108">
            <w:pPr>
              <w:jc w:val="both"/>
              <w:rPr>
                <w:rFonts w:eastAsia="標楷體"/>
              </w:rPr>
            </w:pPr>
            <w:r w:rsidRPr="00076D9E">
              <w:rPr>
                <w:rFonts w:eastAsia="標楷體"/>
              </w:rPr>
              <w:t>能理解文本中深層的意義。</w:t>
            </w:r>
          </w:p>
        </w:tc>
        <w:tc>
          <w:tcPr>
            <w:tcW w:w="1878" w:type="dxa"/>
          </w:tcPr>
          <w:p w:rsidR="00857108" w:rsidRPr="00076D9E" w:rsidRDefault="00857108" w:rsidP="00857108">
            <w:pPr>
              <w:jc w:val="both"/>
              <w:rPr>
                <w:rFonts w:eastAsia="標楷體"/>
              </w:rPr>
            </w:pPr>
            <w:r w:rsidRPr="00076D9E">
              <w:rPr>
                <w:rFonts w:eastAsia="標楷體"/>
              </w:rPr>
              <w:t>能提取或大致理解文本重要訊息。</w:t>
            </w:r>
          </w:p>
        </w:tc>
        <w:tc>
          <w:tcPr>
            <w:tcW w:w="1878" w:type="dxa"/>
          </w:tcPr>
          <w:p w:rsidR="00857108" w:rsidRPr="00076D9E" w:rsidRDefault="00857108" w:rsidP="00857108">
            <w:pPr>
              <w:jc w:val="both"/>
              <w:rPr>
                <w:rFonts w:eastAsia="標楷體"/>
              </w:rPr>
            </w:pPr>
            <w:r w:rsidRPr="00076D9E">
              <w:rPr>
                <w:rFonts w:eastAsia="標楷體"/>
              </w:rPr>
              <w:t>僅能提取或理解文本部份訊息。</w:t>
            </w:r>
          </w:p>
        </w:tc>
        <w:tc>
          <w:tcPr>
            <w:tcW w:w="1086" w:type="dxa"/>
            <w:vAlign w:val="center"/>
          </w:tcPr>
          <w:p w:rsidR="00857108" w:rsidRPr="00076D9E" w:rsidRDefault="00857108" w:rsidP="00857108">
            <w:pPr>
              <w:jc w:val="center"/>
              <w:rPr>
                <w:rFonts w:eastAsia="標楷體"/>
                <w:b/>
                <w:color w:val="000000"/>
              </w:rPr>
            </w:pPr>
            <w:r w:rsidRPr="00076D9E">
              <w:rPr>
                <w:rFonts w:eastAsia="標楷體"/>
                <w:b/>
                <w:color w:val="000000"/>
              </w:rPr>
              <w:t>未達</w:t>
            </w:r>
          </w:p>
          <w:p w:rsidR="00857108" w:rsidRPr="00076D9E" w:rsidRDefault="00857108" w:rsidP="00857108">
            <w:pPr>
              <w:jc w:val="center"/>
              <w:rPr>
                <w:rFonts w:eastAsia="標楷體"/>
                <w:b/>
                <w:color w:val="000000"/>
              </w:rPr>
            </w:pPr>
            <w:r w:rsidRPr="00076D9E">
              <w:rPr>
                <w:rFonts w:eastAsia="標楷體"/>
                <w:b/>
                <w:color w:val="000000"/>
              </w:rPr>
              <w:t>D</w:t>
            </w:r>
            <w:r w:rsidRPr="00076D9E">
              <w:rPr>
                <w:rFonts w:eastAsia="標楷體"/>
                <w:b/>
                <w:color w:val="000000"/>
              </w:rPr>
              <w:t>級</w:t>
            </w:r>
          </w:p>
        </w:tc>
      </w:tr>
      <w:tr w:rsidR="00857108" w:rsidRPr="00076D9E" w:rsidTr="00240ECC">
        <w:trPr>
          <w:trHeight w:val="2012"/>
        </w:trPr>
        <w:tc>
          <w:tcPr>
            <w:tcW w:w="1292" w:type="dxa"/>
            <w:gridSpan w:val="2"/>
            <w:vAlign w:val="center"/>
          </w:tcPr>
          <w:p w:rsidR="00857108" w:rsidRPr="00076D9E" w:rsidRDefault="00857108" w:rsidP="00857108">
            <w:pPr>
              <w:jc w:val="center"/>
              <w:rPr>
                <w:rFonts w:eastAsia="標楷體"/>
                <w:b/>
                <w:color w:val="000000"/>
              </w:rPr>
            </w:pPr>
            <w:r w:rsidRPr="00076D9E">
              <w:rPr>
                <w:rFonts w:eastAsia="標楷體"/>
                <w:b/>
                <w:color w:val="000000"/>
              </w:rPr>
              <w:t>評</w:t>
            </w:r>
          </w:p>
          <w:p w:rsidR="00857108" w:rsidRPr="00076D9E" w:rsidRDefault="00857108" w:rsidP="00857108">
            <w:pPr>
              <w:jc w:val="center"/>
              <w:rPr>
                <w:rFonts w:eastAsia="標楷體"/>
                <w:b/>
                <w:color w:val="000000"/>
              </w:rPr>
            </w:pPr>
            <w:r w:rsidRPr="00076D9E">
              <w:rPr>
                <w:rFonts w:eastAsia="標楷體"/>
                <w:b/>
                <w:color w:val="000000"/>
              </w:rPr>
              <w:t>分</w:t>
            </w:r>
          </w:p>
          <w:p w:rsidR="00857108" w:rsidRPr="00076D9E" w:rsidRDefault="00857108" w:rsidP="00857108">
            <w:pPr>
              <w:jc w:val="center"/>
              <w:rPr>
                <w:rFonts w:eastAsia="標楷體"/>
                <w:b/>
                <w:color w:val="000000"/>
              </w:rPr>
            </w:pPr>
            <w:r w:rsidRPr="00076D9E">
              <w:rPr>
                <w:rFonts w:eastAsia="標楷體"/>
                <w:b/>
                <w:color w:val="000000"/>
              </w:rPr>
              <w:t>指</w:t>
            </w:r>
          </w:p>
          <w:p w:rsidR="00857108" w:rsidRPr="00076D9E" w:rsidRDefault="00857108" w:rsidP="00857108">
            <w:pPr>
              <w:jc w:val="center"/>
              <w:rPr>
                <w:rFonts w:eastAsia="標楷體"/>
                <w:b/>
                <w:color w:val="000000"/>
              </w:rPr>
            </w:pPr>
            <w:r w:rsidRPr="00076D9E">
              <w:rPr>
                <w:rFonts w:eastAsia="標楷體"/>
                <w:b/>
                <w:color w:val="000000"/>
              </w:rPr>
              <w:t>引</w:t>
            </w:r>
          </w:p>
        </w:tc>
        <w:tc>
          <w:tcPr>
            <w:tcW w:w="1877" w:type="dxa"/>
          </w:tcPr>
          <w:p w:rsidR="00857108" w:rsidRPr="00076D9E" w:rsidRDefault="00857108" w:rsidP="00857108">
            <w:pPr>
              <w:jc w:val="both"/>
              <w:rPr>
                <w:rFonts w:eastAsia="標楷體"/>
              </w:rPr>
            </w:pPr>
            <w:r w:rsidRPr="00076D9E">
              <w:rPr>
                <w:rFonts w:eastAsia="標楷體"/>
              </w:rPr>
              <w:t>1.</w:t>
            </w:r>
            <w:r w:rsidRPr="00076D9E">
              <w:rPr>
                <w:rFonts w:eastAsia="標楷體"/>
              </w:rPr>
              <w:t>通過閱讀測驗。</w:t>
            </w:r>
          </w:p>
          <w:p w:rsidR="00857108" w:rsidRPr="00076D9E" w:rsidRDefault="00857108" w:rsidP="00857108">
            <w:pPr>
              <w:jc w:val="both"/>
              <w:rPr>
                <w:rFonts w:eastAsia="標楷體"/>
              </w:rPr>
            </w:pPr>
            <w:r w:rsidRPr="00076D9E">
              <w:rPr>
                <w:rFonts w:eastAsia="標楷體"/>
              </w:rPr>
              <w:t>2.</w:t>
            </w:r>
            <w:r w:rsidRPr="00076D9E">
              <w:rPr>
                <w:rFonts w:eastAsia="標楷體"/>
              </w:rPr>
              <w:t>能完整寫出故事大意。</w:t>
            </w:r>
          </w:p>
          <w:p w:rsidR="00857108" w:rsidRPr="00076D9E" w:rsidRDefault="00857108" w:rsidP="00857108">
            <w:pPr>
              <w:jc w:val="both"/>
              <w:rPr>
                <w:rFonts w:eastAsia="標楷體"/>
              </w:rPr>
            </w:pPr>
            <w:r w:rsidRPr="00076D9E">
              <w:rPr>
                <w:rFonts w:eastAsia="標楷體"/>
              </w:rPr>
              <w:t>3.</w:t>
            </w:r>
            <w:r w:rsidRPr="00076D9E">
              <w:rPr>
                <w:rFonts w:eastAsia="標楷體"/>
              </w:rPr>
              <w:t>能完整寫出心得。</w:t>
            </w:r>
          </w:p>
        </w:tc>
        <w:tc>
          <w:tcPr>
            <w:tcW w:w="1878" w:type="dxa"/>
          </w:tcPr>
          <w:p w:rsidR="00857108" w:rsidRPr="00076D9E" w:rsidRDefault="00857108" w:rsidP="00857108">
            <w:pPr>
              <w:jc w:val="both"/>
              <w:rPr>
                <w:rFonts w:eastAsia="標楷體"/>
              </w:rPr>
            </w:pPr>
            <w:r w:rsidRPr="00076D9E">
              <w:rPr>
                <w:rFonts w:eastAsia="標楷體"/>
              </w:rPr>
              <w:t>1.</w:t>
            </w:r>
            <w:r w:rsidRPr="00076D9E">
              <w:rPr>
                <w:rFonts w:eastAsia="標楷體"/>
              </w:rPr>
              <w:t>通過閱讀測驗。</w:t>
            </w:r>
          </w:p>
          <w:p w:rsidR="00857108" w:rsidRPr="00076D9E" w:rsidRDefault="00857108" w:rsidP="00857108">
            <w:pPr>
              <w:jc w:val="both"/>
              <w:rPr>
                <w:rFonts w:eastAsia="標楷體"/>
              </w:rPr>
            </w:pPr>
            <w:r w:rsidRPr="00076D9E">
              <w:rPr>
                <w:rFonts w:eastAsia="標楷體"/>
              </w:rPr>
              <w:t>2.</w:t>
            </w:r>
            <w:r w:rsidRPr="00076D9E">
              <w:rPr>
                <w:rFonts w:eastAsia="標楷體"/>
              </w:rPr>
              <w:t>能寫出故事大意。</w:t>
            </w:r>
          </w:p>
          <w:p w:rsidR="00857108" w:rsidRPr="00076D9E" w:rsidRDefault="00857108" w:rsidP="00857108">
            <w:pPr>
              <w:jc w:val="both"/>
              <w:rPr>
                <w:rFonts w:eastAsia="標楷體"/>
              </w:rPr>
            </w:pPr>
            <w:r w:rsidRPr="00076D9E">
              <w:rPr>
                <w:rFonts w:eastAsia="標楷體"/>
              </w:rPr>
              <w:t>3.</w:t>
            </w:r>
            <w:r w:rsidRPr="00076D9E">
              <w:rPr>
                <w:rFonts w:eastAsia="標楷體"/>
              </w:rPr>
              <w:t>能寫出心得。</w:t>
            </w:r>
          </w:p>
        </w:tc>
        <w:tc>
          <w:tcPr>
            <w:tcW w:w="1878" w:type="dxa"/>
          </w:tcPr>
          <w:p w:rsidR="00857108" w:rsidRPr="00076D9E" w:rsidRDefault="00857108" w:rsidP="00857108">
            <w:pPr>
              <w:jc w:val="both"/>
              <w:rPr>
                <w:rFonts w:eastAsia="標楷體"/>
              </w:rPr>
            </w:pPr>
            <w:r w:rsidRPr="00076D9E">
              <w:rPr>
                <w:rFonts w:eastAsia="標楷體"/>
              </w:rPr>
              <w:t>1.</w:t>
            </w:r>
            <w:r w:rsidRPr="00076D9E">
              <w:rPr>
                <w:rFonts w:eastAsia="標楷體"/>
              </w:rPr>
              <w:t>通過閱讀測驗。</w:t>
            </w:r>
          </w:p>
          <w:p w:rsidR="00857108" w:rsidRPr="00076D9E" w:rsidRDefault="00857108" w:rsidP="00857108">
            <w:pPr>
              <w:jc w:val="both"/>
              <w:rPr>
                <w:rFonts w:eastAsia="標楷體"/>
              </w:rPr>
            </w:pPr>
            <w:r w:rsidRPr="00076D9E">
              <w:rPr>
                <w:rFonts w:eastAsia="標楷體"/>
              </w:rPr>
              <w:t>2.</w:t>
            </w:r>
            <w:r w:rsidRPr="00076D9E">
              <w:rPr>
                <w:rFonts w:eastAsia="標楷體"/>
              </w:rPr>
              <w:t>能寫出故事的部分大意或心得。</w:t>
            </w:r>
          </w:p>
        </w:tc>
        <w:tc>
          <w:tcPr>
            <w:tcW w:w="1878" w:type="dxa"/>
          </w:tcPr>
          <w:p w:rsidR="00857108" w:rsidRPr="00076D9E" w:rsidRDefault="00857108" w:rsidP="00857108">
            <w:pPr>
              <w:jc w:val="both"/>
              <w:rPr>
                <w:rFonts w:eastAsia="標楷體"/>
              </w:rPr>
            </w:pPr>
            <w:r w:rsidRPr="00076D9E">
              <w:rPr>
                <w:rFonts w:eastAsia="標楷體"/>
              </w:rPr>
              <w:t>1.</w:t>
            </w:r>
            <w:r w:rsidRPr="00076D9E">
              <w:rPr>
                <w:rFonts w:eastAsia="標楷體"/>
              </w:rPr>
              <w:t>通過閱讀測驗。</w:t>
            </w:r>
          </w:p>
          <w:p w:rsidR="00857108" w:rsidRPr="00076D9E" w:rsidRDefault="00857108" w:rsidP="00857108">
            <w:pPr>
              <w:jc w:val="both"/>
              <w:rPr>
                <w:rFonts w:eastAsia="標楷體"/>
              </w:rPr>
            </w:pPr>
          </w:p>
        </w:tc>
        <w:tc>
          <w:tcPr>
            <w:tcW w:w="1086" w:type="dxa"/>
            <w:vAlign w:val="center"/>
          </w:tcPr>
          <w:p w:rsidR="00857108" w:rsidRPr="00076D9E" w:rsidRDefault="00857108" w:rsidP="00857108">
            <w:pPr>
              <w:jc w:val="center"/>
              <w:rPr>
                <w:rFonts w:eastAsia="標楷體"/>
                <w:b/>
                <w:color w:val="000000"/>
              </w:rPr>
            </w:pPr>
            <w:r w:rsidRPr="00076D9E">
              <w:rPr>
                <w:rFonts w:eastAsia="標楷體"/>
                <w:b/>
                <w:color w:val="000000"/>
              </w:rPr>
              <w:t>未達</w:t>
            </w:r>
          </w:p>
          <w:p w:rsidR="00857108" w:rsidRPr="00076D9E" w:rsidRDefault="00857108" w:rsidP="00857108">
            <w:pPr>
              <w:jc w:val="center"/>
              <w:rPr>
                <w:rFonts w:eastAsia="標楷體"/>
                <w:b/>
                <w:color w:val="000000"/>
              </w:rPr>
            </w:pPr>
            <w:r w:rsidRPr="00076D9E">
              <w:rPr>
                <w:rFonts w:eastAsia="標楷體"/>
                <w:b/>
                <w:color w:val="000000"/>
              </w:rPr>
              <w:t>D</w:t>
            </w:r>
            <w:r w:rsidRPr="00076D9E">
              <w:rPr>
                <w:rFonts w:eastAsia="標楷體"/>
                <w:b/>
                <w:color w:val="000000"/>
              </w:rPr>
              <w:t>級</w:t>
            </w:r>
          </w:p>
        </w:tc>
      </w:tr>
      <w:tr w:rsidR="00F107ED" w:rsidRPr="00076D9E" w:rsidTr="00857108">
        <w:trPr>
          <w:trHeight w:val="1269"/>
        </w:trPr>
        <w:tc>
          <w:tcPr>
            <w:tcW w:w="1292" w:type="dxa"/>
            <w:gridSpan w:val="2"/>
          </w:tcPr>
          <w:p w:rsidR="00F107ED" w:rsidRPr="00076D9E" w:rsidRDefault="00957095">
            <w:pPr>
              <w:jc w:val="center"/>
              <w:rPr>
                <w:rFonts w:eastAsia="標楷體"/>
                <w:b/>
                <w:color w:val="000000"/>
              </w:rPr>
            </w:pPr>
            <w:r w:rsidRPr="00076D9E">
              <w:rPr>
                <w:rFonts w:eastAsia="標楷體"/>
                <w:b/>
                <w:color w:val="000000"/>
              </w:rPr>
              <w:t>評</w:t>
            </w:r>
          </w:p>
          <w:p w:rsidR="00F107ED" w:rsidRPr="00076D9E" w:rsidRDefault="00957095">
            <w:pPr>
              <w:jc w:val="center"/>
              <w:rPr>
                <w:rFonts w:eastAsia="標楷體"/>
                <w:b/>
                <w:color w:val="000000"/>
              </w:rPr>
            </w:pPr>
            <w:r w:rsidRPr="00076D9E">
              <w:rPr>
                <w:rFonts w:eastAsia="標楷體"/>
                <w:b/>
                <w:color w:val="000000"/>
              </w:rPr>
              <w:t>量</w:t>
            </w:r>
          </w:p>
          <w:p w:rsidR="00F107ED" w:rsidRPr="00076D9E" w:rsidRDefault="00957095">
            <w:pPr>
              <w:jc w:val="center"/>
              <w:rPr>
                <w:rFonts w:eastAsia="標楷體"/>
                <w:b/>
                <w:color w:val="000000"/>
              </w:rPr>
            </w:pPr>
            <w:r w:rsidRPr="00076D9E">
              <w:rPr>
                <w:rFonts w:eastAsia="標楷體"/>
                <w:b/>
                <w:color w:val="000000"/>
              </w:rPr>
              <w:t>工</w:t>
            </w:r>
          </w:p>
          <w:p w:rsidR="00F107ED" w:rsidRPr="00076D9E" w:rsidRDefault="00957095">
            <w:pPr>
              <w:jc w:val="center"/>
              <w:rPr>
                <w:rFonts w:eastAsia="標楷體"/>
                <w:b/>
                <w:color w:val="000000"/>
              </w:rPr>
            </w:pPr>
            <w:r w:rsidRPr="00076D9E">
              <w:rPr>
                <w:rFonts w:eastAsia="標楷體"/>
                <w:b/>
                <w:color w:val="000000"/>
              </w:rPr>
              <w:t>具</w:t>
            </w:r>
          </w:p>
        </w:tc>
        <w:tc>
          <w:tcPr>
            <w:tcW w:w="8597" w:type="dxa"/>
            <w:gridSpan w:val="5"/>
            <w:vAlign w:val="center"/>
          </w:tcPr>
          <w:p w:rsidR="00F107ED" w:rsidRPr="00076D9E" w:rsidRDefault="00857108" w:rsidP="00857108">
            <w:pPr>
              <w:jc w:val="center"/>
              <w:rPr>
                <w:rFonts w:eastAsia="標楷體"/>
                <w:color w:val="000000"/>
              </w:rPr>
            </w:pPr>
            <w:r w:rsidRPr="00076D9E">
              <w:rPr>
                <w:rFonts w:eastAsia="標楷體"/>
                <w:color w:val="000000"/>
              </w:rPr>
              <w:t>閱讀測驗、</w:t>
            </w:r>
            <w:r w:rsidR="00957095" w:rsidRPr="00076D9E">
              <w:rPr>
                <w:rFonts w:eastAsia="標楷體"/>
                <w:color w:val="000000"/>
              </w:rPr>
              <w:t>閱讀魔法師</w:t>
            </w:r>
          </w:p>
        </w:tc>
      </w:tr>
      <w:tr w:rsidR="00F107ED" w:rsidRPr="00076D9E">
        <w:trPr>
          <w:trHeight w:val="1372"/>
        </w:trPr>
        <w:tc>
          <w:tcPr>
            <w:tcW w:w="1292" w:type="dxa"/>
            <w:gridSpan w:val="2"/>
            <w:vAlign w:val="center"/>
          </w:tcPr>
          <w:p w:rsidR="00F107ED" w:rsidRPr="00076D9E" w:rsidRDefault="00957095">
            <w:pPr>
              <w:jc w:val="center"/>
              <w:rPr>
                <w:rFonts w:eastAsia="標楷體"/>
                <w:b/>
                <w:color w:val="000000"/>
              </w:rPr>
            </w:pPr>
            <w:r w:rsidRPr="00076D9E">
              <w:rPr>
                <w:rFonts w:eastAsia="標楷體"/>
                <w:b/>
                <w:color w:val="000000"/>
              </w:rPr>
              <w:t>分數</w:t>
            </w:r>
          </w:p>
          <w:p w:rsidR="00F107ED" w:rsidRPr="00076D9E" w:rsidRDefault="00957095">
            <w:pPr>
              <w:jc w:val="center"/>
              <w:rPr>
                <w:rFonts w:eastAsia="標楷體"/>
                <w:b/>
                <w:color w:val="000000"/>
              </w:rPr>
            </w:pPr>
            <w:r w:rsidRPr="00076D9E">
              <w:rPr>
                <w:rFonts w:eastAsia="標楷體"/>
                <w:b/>
                <w:color w:val="000000"/>
              </w:rPr>
              <w:t>轉換</w:t>
            </w:r>
          </w:p>
        </w:tc>
        <w:tc>
          <w:tcPr>
            <w:tcW w:w="1877" w:type="dxa"/>
            <w:vAlign w:val="center"/>
          </w:tcPr>
          <w:p w:rsidR="00F107ED" w:rsidRPr="00076D9E" w:rsidRDefault="00957095">
            <w:pPr>
              <w:spacing w:line="540" w:lineRule="auto"/>
              <w:jc w:val="center"/>
              <w:rPr>
                <w:rFonts w:eastAsia="標楷體"/>
                <w:color w:val="000000"/>
              </w:rPr>
            </w:pPr>
            <w:r w:rsidRPr="00076D9E">
              <w:rPr>
                <w:rFonts w:eastAsia="標楷體"/>
                <w:color w:val="000000"/>
              </w:rPr>
              <w:t>95-100</w:t>
            </w:r>
          </w:p>
        </w:tc>
        <w:tc>
          <w:tcPr>
            <w:tcW w:w="1878" w:type="dxa"/>
            <w:vAlign w:val="center"/>
          </w:tcPr>
          <w:p w:rsidR="00F107ED" w:rsidRPr="00076D9E" w:rsidRDefault="00957095">
            <w:pPr>
              <w:spacing w:line="540" w:lineRule="auto"/>
              <w:jc w:val="center"/>
              <w:rPr>
                <w:rFonts w:eastAsia="標楷體"/>
                <w:color w:val="000000"/>
              </w:rPr>
            </w:pPr>
            <w:r w:rsidRPr="00076D9E">
              <w:rPr>
                <w:rFonts w:eastAsia="標楷體"/>
                <w:color w:val="000000"/>
              </w:rPr>
              <w:t>90-94</w:t>
            </w:r>
          </w:p>
        </w:tc>
        <w:tc>
          <w:tcPr>
            <w:tcW w:w="1878" w:type="dxa"/>
            <w:vAlign w:val="center"/>
          </w:tcPr>
          <w:p w:rsidR="00F107ED" w:rsidRPr="00076D9E" w:rsidRDefault="00957095">
            <w:pPr>
              <w:spacing w:line="540" w:lineRule="auto"/>
              <w:jc w:val="center"/>
              <w:rPr>
                <w:rFonts w:eastAsia="標楷體"/>
                <w:color w:val="000000"/>
              </w:rPr>
            </w:pPr>
            <w:r w:rsidRPr="00076D9E">
              <w:rPr>
                <w:rFonts w:eastAsia="標楷體"/>
                <w:color w:val="000000"/>
              </w:rPr>
              <w:t>85-89</w:t>
            </w:r>
          </w:p>
        </w:tc>
        <w:tc>
          <w:tcPr>
            <w:tcW w:w="1878" w:type="dxa"/>
            <w:vAlign w:val="center"/>
          </w:tcPr>
          <w:p w:rsidR="00F107ED" w:rsidRPr="00076D9E" w:rsidRDefault="00957095">
            <w:pPr>
              <w:spacing w:line="540" w:lineRule="auto"/>
              <w:jc w:val="center"/>
              <w:rPr>
                <w:rFonts w:eastAsia="標楷體"/>
                <w:color w:val="000000"/>
              </w:rPr>
            </w:pPr>
            <w:r w:rsidRPr="00076D9E">
              <w:rPr>
                <w:rFonts w:eastAsia="標楷體"/>
                <w:color w:val="000000"/>
              </w:rPr>
              <w:t>80-84</w:t>
            </w:r>
          </w:p>
        </w:tc>
        <w:tc>
          <w:tcPr>
            <w:tcW w:w="1086" w:type="dxa"/>
            <w:vAlign w:val="center"/>
          </w:tcPr>
          <w:p w:rsidR="00F107ED" w:rsidRPr="00076D9E" w:rsidRDefault="00957095">
            <w:pPr>
              <w:spacing w:line="540" w:lineRule="auto"/>
              <w:jc w:val="center"/>
              <w:rPr>
                <w:rFonts w:eastAsia="標楷體"/>
                <w:color w:val="000000"/>
              </w:rPr>
            </w:pPr>
            <w:r w:rsidRPr="00076D9E">
              <w:rPr>
                <w:rFonts w:eastAsia="標楷體"/>
                <w:color w:val="000000"/>
              </w:rPr>
              <w:t>79</w:t>
            </w:r>
            <w:r w:rsidRPr="00076D9E">
              <w:rPr>
                <w:rFonts w:eastAsia="標楷體"/>
                <w:color w:val="000000"/>
              </w:rPr>
              <w:t>以下</w:t>
            </w:r>
          </w:p>
        </w:tc>
      </w:tr>
    </w:tbl>
    <w:p w:rsidR="00F107ED" w:rsidRPr="00076D9E" w:rsidRDefault="00957095">
      <w:pPr>
        <w:rPr>
          <w:rFonts w:eastAsia="標楷體"/>
          <w:b/>
          <w:color w:val="000000"/>
        </w:rPr>
      </w:pPr>
      <w:r w:rsidRPr="00076D9E">
        <w:rPr>
          <w:rFonts w:eastAsia="標楷體"/>
          <w:b/>
          <w:color w:val="000000"/>
        </w:rPr>
        <w:t>分數轉換：可由授課教師達成共識轉化自訂分數</w:t>
      </w:r>
      <w:r w:rsidRPr="00076D9E">
        <w:rPr>
          <w:rFonts w:eastAsia="標楷體"/>
          <w:b/>
          <w:color w:val="000000"/>
        </w:rPr>
        <w:t>(</w:t>
      </w:r>
      <w:r w:rsidRPr="00076D9E">
        <w:rPr>
          <w:rFonts w:eastAsia="標楷體"/>
          <w:b/>
          <w:color w:val="000000"/>
        </w:rPr>
        <w:t>級距可調整</w:t>
      </w:r>
      <w:r w:rsidRPr="00076D9E">
        <w:rPr>
          <w:rFonts w:eastAsia="標楷體"/>
          <w:b/>
          <w:color w:val="000000"/>
        </w:rPr>
        <w:t>)</w:t>
      </w:r>
      <w:r w:rsidRPr="00076D9E">
        <w:rPr>
          <w:rFonts w:eastAsia="標楷體"/>
          <w:b/>
          <w:color w:val="000000"/>
        </w:rPr>
        <w:t>。</w:t>
      </w:r>
    </w:p>
    <w:p w:rsidR="00F107ED" w:rsidRPr="00076D9E" w:rsidRDefault="00957095">
      <w:pPr>
        <w:widowControl/>
        <w:rPr>
          <w:rFonts w:eastAsia="標楷體"/>
          <w:b/>
          <w:color w:val="000000"/>
        </w:rPr>
      </w:pPr>
      <w:r w:rsidRPr="00076D9E">
        <w:rPr>
          <w:rFonts w:eastAsia="標楷體"/>
        </w:rPr>
        <w:br w:type="page"/>
      </w:r>
    </w:p>
    <w:p w:rsidR="00F107ED" w:rsidRPr="00076D9E" w:rsidRDefault="00957095">
      <w:pPr>
        <w:widowControl/>
        <w:rPr>
          <w:rFonts w:eastAsia="標楷體"/>
          <w:b/>
          <w:color w:val="000000"/>
        </w:rPr>
      </w:pPr>
      <w:bookmarkStart w:id="2" w:name="_heading=h.gjdgxs" w:colFirst="0" w:colLast="0"/>
      <w:bookmarkEnd w:id="2"/>
      <w:r w:rsidRPr="00076D9E">
        <w:rPr>
          <w:rFonts w:eastAsia="標楷體"/>
          <w:b/>
          <w:color w:val="000000"/>
        </w:rPr>
        <w:lastRenderedPageBreak/>
        <w:t>附錄</w:t>
      </w:r>
      <w:r w:rsidRPr="00076D9E">
        <w:rPr>
          <w:rFonts w:eastAsia="標楷體"/>
          <w:b/>
          <w:color w:val="000000"/>
        </w:rPr>
        <w:t>(</w:t>
      </w:r>
      <w:r w:rsidRPr="00076D9E">
        <w:rPr>
          <w:rFonts w:eastAsia="標楷體"/>
          <w:b/>
          <w:color w:val="000000"/>
        </w:rPr>
        <w:t>二</w:t>
      </w:r>
      <w:r w:rsidRPr="00076D9E">
        <w:rPr>
          <w:rFonts w:eastAsia="標楷體"/>
          <w:b/>
          <w:color w:val="000000"/>
        </w:rPr>
        <w:t>)</w:t>
      </w:r>
    </w:p>
    <w:p w:rsidR="00F107ED" w:rsidRPr="00076D9E" w:rsidRDefault="00957095">
      <w:pPr>
        <w:rPr>
          <w:rFonts w:eastAsia="標楷體"/>
          <w:color w:val="000000"/>
        </w:rPr>
      </w:pPr>
      <w:r w:rsidRPr="00076D9E">
        <w:rPr>
          <w:rFonts w:eastAsia="標楷體"/>
          <w:noProof/>
        </w:rPr>
        <w:drawing>
          <wp:inline distT="114300" distB="114300" distL="114300" distR="114300">
            <wp:extent cx="5857875" cy="9153525"/>
            <wp:effectExtent l="0" t="0" r="0" b="0"/>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857875" cy="9153525"/>
                    </a:xfrm>
                    <a:prstGeom prst="rect">
                      <a:avLst/>
                    </a:prstGeom>
                    <a:ln/>
                  </pic:spPr>
                </pic:pic>
              </a:graphicData>
            </a:graphic>
          </wp:inline>
        </w:drawing>
      </w:r>
    </w:p>
    <w:sectPr w:rsidR="00F107ED" w:rsidRPr="00076D9E">
      <w:pgSz w:w="11906" w:h="16838"/>
      <w:pgMar w:top="1134"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3E" w:rsidRDefault="00C92D3E" w:rsidP="00FD36F8">
      <w:r>
        <w:separator/>
      </w:r>
    </w:p>
  </w:endnote>
  <w:endnote w:type="continuationSeparator" w:id="0">
    <w:p w:rsidR="00C92D3E" w:rsidRDefault="00C92D3E" w:rsidP="00FD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3E" w:rsidRDefault="00C92D3E" w:rsidP="00FD36F8">
      <w:r>
        <w:separator/>
      </w:r>
    </w:p>
  </w:footnote>
  <w:footnote w:type="continuationSeparator" w:id="0">
    <w:p w:rsidR="00C92D3E" w:rsidRDefault="00C92D3E" w:rsidP="00FD3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722"/>
    <w:multiLevelType w:val="multilevel"/>
    <w:tmpl w:val="80C8E0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73268F"/>
    <w:multiLevelType w:val="multilevel"/>
    <w:tmpl w:val="CCB4984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436F4A"/>
    <w:multiLevelType w:val="multilevel"/>
    <w:tmpl w:val="7416E7EA"/>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812D43"/>
    <w:multiLevelType w:val="multilevel"/>
    <w:tmpl w:val="27DED71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DB7D08"/>
    <w:multiLevelType w:val="hybridMultilevel"/>
    <w:tmpl w:val="D22098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4738A7"/>
    <w:multiLevelType w:val="multilevel"/>
    <w:tmpl w:val="4A18D1EC"/>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4397313"/>
    <w:multiLevelType w:val="multilevel"/>
    <w:tmpl w:val="F2927E6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8B44B16"/>
    <w:multiLevelType w:val="hybridMultilevel"/>
    <w:tmpl w:val="898A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7525F3"/>
    <w:multiLevelType w:val="hybridMultilevel"/>
    <w:tmpl w:val="4C363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ED"/>
    <w:rsid w:val="00076D9E"/>
    <w:rsid w:val="00303CB4"/>
    <w:rsid w:val="005A461E"/>
    <w:rsid w:val="00605DAB"/>
    <w:rsid w:val="00857108"/>
    <w:rsid w:val="00957095"/>
    <w:rsid w:val="00C65393"/>
    <w:rsid w:val="00C92D3E"/>
    <w:rsid w:val="00CF2695"/>
    <w:rsid w:val="00D678CA"/>
    <w:rsid w:val="00F107ED"/>
    <w:rsid w:val="00FD36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97F74E-5A30-4DC7-A0CF-F30706DB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D125D1"/>
    <w:pPr>
      <w:autoSpaceDE w:val="0"/>
      <w:autoSpaceDN w:val="0"/>
      <w:adjustRightInd w:val="0"/>
    </w:pPr>
    <w:rPr>
      <w:rFonts w:ascii="標楷體i.." w:eastAsia="標楷體i.." w:hAnsi="Calibri" w:cs="標楷體i.."/>
      <w:color w:val="000000"/>
    </w:rPr>
  </w:style>
  <w:style w:type="paragraph" w:customStyle="1" w:styleId="CM9">
    <w:name w:val="CM9"/>
    <w:basedOn w:val="Default"/>
    <w:next w:val="Default"/>
    <w:uiPriority w:val="99"/>
    <w:rsid w:val="00D125D1"/>
    <w:rPr>
      <w:rFonts w:ascii="標楷體" w:eastAsia="標楷體" w:cs="Times New Roman"/>
      <w:color w:val="auto"/>
    </w:rPr>
  </w:style>
  <w:style w:type="paragraph" w:styleId="a4">
    <w:name w:val="List Paragraph"/>
    <w:basedOn w:val="a"/>
    <w:link w:val="a5"/>
    <w:uiPriority w:val="34"/>
    <w:qFormat/>
    <w:rsid w:val="00D125D1"/>
    <w:pPr>
      <w:ind w:leftChars="200" w:left="480"/>
    </w:pPr>
    <w:rPr>
      <w:rFonts w:ascii="Calibri" w:hAnsi="Calibri"/>
      <w:szCs w:val="22"/>
    </w:rPr>
  </w:style>
  <w:style w:type="character" w:customStyle="1" w:styleId="a5">
    <w:name w:val="清單段落 字元"/>
    <w:link w:val="a4"/>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rPr>
  </w:style>
  <w:style w:type="paragraph" w:styleId="a6">
    <w:name w:val="header"/>
    <w:basedOn w:val="a"/>
    <w:link w:val="a7"/>
    <w:unhideWhenUsed/>
    <w:rsid w:val="00FD0D39"/>
    <w:pPr>
      <w:tabs>
        <w:tab w:val="center" w:pos="4153"/>
        <w:tab w:val="right" w:pos="8306"/>
      </w:tabs>
      <w:snapToGrid w:val="0"/>
    </w:pPr>
    <w:rPr>
      <w:rFonts w:ascii="Calibri" w:hAnsi="Calibri"/>
      <w:sz w:val="20"/>
      <w:szCs w:val="20"/>
    </w:rPr>
  </w:style>
  <w:style w:type="character" w:customStyle="1" w:styleId="a7">
    <w:name w:val="頁首 字元"/>
    <w:basedOn w:val="a0"/>
    <w:link w:val="a6"/>
    <w:rsid w:val="00FD0D39"/>
    <w:rPr>
      <w:rFonts w:ascii="Calibri" w:eastAsia="新細明體" w:hAnsi="Calibri" w:cs="Times New Roman"/>
      <w:sz w:val="20"/>
      <w:szCs w:val="20"/>
    </w:rPr>
  </w:style>
  <w:style w:type="character" w:styleId="a8">
    <w:name w:val="Hyperlink"/>
    <w:uiPriority w:val="99"/>
    <w:unhideWhenUsed/>
    <w:rsid w:val="002C09C9"/>
    <w:rPr>
      <w:color w:val="0000FF"/>
      <w:u w:val="single"/>
    </w:rPr>
  </w:style>
  <w:style w:type="table" w:styleId="a9">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97879"/>
    <w:pPr>
      <w:tabs>
        <w:tab w:val="center" w:pos="4153"/>
        <w:tab w:val="right" w:pos="8306"/>
      </w:tabs>
      <w:snapToGrid w:val="0"/>
    </w:pPr>
    <w:rPr>
      <w:sz w:val="20"/>
      <w:szCs w:val="20"/>
    </w:rPr>
  </w:style>
  <w:style w:type="character" w:customStyle="1" w:styleId="ab">
    <w:name w:val="頁尾 字元"/>
    <w:basedOn w:val="a0"/>
    <w:link w:val="aa"/>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0">
    <w:name w:val="(1)"/>
    <w:basedOn w:val="a"/>
    <w:rsid w:val="00AF3E4F"/>
    <w:pPr>
      <w:spacing w:line="360" w:lineRule="exact"/>
      <w:ind w:left="227" w:hanging="227"/>
      <w:jc w:val="both"/>
      <w:textAlignment w:val="center"/>
    </w:pPr>
    <w:rPr>
      <w:rFonts w:eastAsia="標楷體"/>
      <w:szCs w:val="20"/>
    </w:rPr>
  </w:style>
  <w:style w:type="paragraph" w:styleId="ac">
    <w:name w:val="Balloon Text"/>
    <w:basedOn w:val="a"/>
    <w:link w:val="ad"/>
    <w:uiPriority w:val="99"/>
    <w:semiHidden/>
    <w:unhideWhenUsed/>
    <w:rsid w:val="007240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24073"/>
    <w:rPr>
      <w:rFonts w:asciiTheme="majorHAnsi" w:eastAsiaTheme="majorEastAsia" w:hAnsiTheme="majorHAnsi" w:cstheme="majorBidi"/>
      <w:sz w:val="18"/>
      <w:szCs w:val="18"/>
    </w:rPr>
  </w:style>
  <w:style w:type="character" w:styleId="ae">
    <w:name w:val="Placeholder Text"/>
    <w:basedOn w:val="a0"/>
    <w:uiPriority w:val="99"/>
    <w:semiHidden/>
    <w:rsid w:val="004C3EB6"/>
    <w:rPr>
      <w:color w:val="808080"/>
    </w:rPr>
  </w:style>
  <w:style w:type="paragraph" w:styleId="af">
    <w:name w:val="No Spacing"/>
    <w:uiPriority w:val="1"/>
    <w:qFormat/>
    <w:rsid w:val="00AD2A39"/>
  </w:style>
  <w:style w:type="character" w:styleId="af0">
    <w:name w:val="Strong"/>
    <w:basedOn w:val="a0"/>
    <w:uiPriority w:val="22"/>
    <w:qFormat/>
    <w:rsid w:val="00BD37BB"/>
    <w:rPr>
      <w:b/>
      <w:bCs/>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9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7A264-0A3E-4585-AD5C-1D7CC960D2B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D16371DD-55D5-4E35-891B-6756DA75FF43}">
      <dgm:prSet phldrT="[文字]"/>
      <dgm:spPr/>
      <dgm:t>
        <a:bodyPr/>
        <a:lstStyle/>
        <a:p>
          <a:r>
            <a:rPr lang="zh-TW" altLang="en-US"/>
            <a:t>心靈饗宴</a:t>
          </a:r>
        </a:p>
      </dgm:t>
    </dgm:pt>
    <dgm:pt modelId="{BE01E7BE-C149-4550-995E-72179E6C7729}" type="parTrans" cxnId="{0D7E7903-79CE-4832-BD96-9324DEBFA665}">
      <dgm:prSet/>
      <dgm:spPr/>
      <dgm:t>
        <a:bodyPr/>
        <a:lstStyle/>
        <a:p>
          <a:endParaRPr lang="zh-TW" altLang="en-US"/>
        </a:p>
      </dgm:t>
    </dgm:pt>
    <dgm:pt modelId="{EDB13212-AF4C-4A2E-B471-168ECD95E1D7}" type="sibTrans" cxnId="{0D7E7903-79CE-4832-BD96-9324DEBFA665}">
      <dgm:prSet/>
      <dgm:spPr/>
      <dgm:t>
        <a:bodyPr/>
        <a:lstStyle/>
        <a:p>
          <a:endParaRPr lang="zh-TW" altLang="en-US"/>
        </a:p>
      </dgm:t>
    </dgm:pt>
    <dgm:pt modelId="{63A75F44-6CD0-4A64-99D6-9DFD778391D3}">
      <dgm:prSet phldrT="[文字]"/>
      <dgm:spPr/>
      <dgm:t>
        <a:bodyPr/>
        <a:lstStyle/>
        <a:p>
          <a:r>
            <a:rPr lang="en-US"/>
            <a:t>閱讀</a:t>
          </a:r>
          <a:endParaRPr lang="zh-TW" altLang="en-US"/>
        </a:p>
      </dgm:t>
    </dgm:pt>
    <dgm:pt modelId="{CBB098C6-D7D6-4E43-90E4-0540AA9BE260}" type="parTrans" cxnId="{E3A87F06-49CA-4F60-941E-137BB74BE859}">
      <dgm:prSet/>
      <dgm:spPr/>
      <dgm:t>
        <a:bodyPr/>
        <a:lstStyle/>
        <a:p>
          <a:endParaRPr lang="zh-TW" altLang="en-US"/>
        </a:p>
      </dgm:t>
    </dgm:pt>
    <dgm:pt modelId="{D5FA7773-3B0A-4016-94A3-A918D18B0032}" type="sibTrans" cxnId="{E3A87F06-49CA-4F60-941E-137BB74BE859}">
      <dgm:prSet/>
      <dgm:spPr/>
      <dgm:t>
        <a:bodyPr/>
        <a:lstStyle/>
        <a:p>
          <a:endParaRPr lang="zh-TW" altLang="en-US"/>
        </a:p>
      </dgm:t>
    </dgm:pt>
    <dgm:pt modelId="{0013C13E-FE24-480C-945E-5B6AD04EB903}">
      <dgm:prSet phldrT="[文字]"/>
      <dgm:spPr/>
      <dgm:t>
        <a:bodyPr/>
        <a:lstStyle/>
        <a:p>
          <a:r>
            <a:rPr lang="en-US"/>
            <a:t>繪本</a:t>
          </a:r>
          <a:endParaRPr lang="zh-TW" altLang="en-US"/>
        </a:p>
      </dgm:t>
    </dgm:pt>
    <dgm:pt modelId="{3B909104-D0B4-4CDE-94F0-B9F98441F066}" type="parTrans" cxnId="{074BBEF1-3300-4CD7-86AA-5BBE30CF039B}">
      <dgm:prSet/>
      <dgm:spPr/>
      <dgm:t>
        <a:bodyPr/>
        <a:lstStyle/>
        <a:p>
          <a:endParaRPr lang="zh-TW" altLang="en-US"/>
        </a:p>
      </dgm:t>
    </dgm:pt>
    <dgm:pt modelId="{0889BEAB-D84D-40FD-A7D3-0FB11051F1A7}" type="sibTrans" cxnId="{074BBEF1-3300-4CD7-86AA-5BBE30CF039B}">
      <dgm:prSet/>
      <dgm:spPr/>
      <dgm:t>
        <a:bodyPr/>
        <a:lstStyle/>
        <a:p>
          <a:endParaRPr lang="zh-TW" altLang="en-US"/>
        </a:p>
      </dgm:t>
    </dgm:pt>
    <dgm:pt modelId="{E960D2EC-E9E3-4344-B293-88DE13B7A88D}">
      <dgm:prSet phldrT="[文字]"/>
      <dgm:spPr/>
      <dgm:t>
        <a:bodyPr/>
        <a:lstStyle/>
        <a:p>
          <a:r>
            <a:rPr lang="en-US"/>
            <a:t>影片</a:t>
          </a:r>
          <a:endParaRPr lang="zh-TW" altLang="en-US"/>
        </a:p>
      </dgm:t>
    </dgm:pt>
    <dgm:pt modelId="{D4A5D537-A33B-4D13-BD9B-2969A0CF9A69}" type="parTrans" cxnId="{699CE486-3835-49C8-ABE3-9E0E531C79E9}">
      <dgm:prSet/>
      <dgm:spPr/>
      <dgm:t>
        <a:bodyPr/>
        <a:lstStyle/>
        <a:p>
          <a:endParaRPr lang="zh-TW" altLang="en-US"/>
        </a:p>
      </dgm:t>
    </dgm:pt>
    <dgm:pt modelId="{53B17B48-E394-424B-969B-A14787A96E9E}" type="sibTrans" cxnId="{699CE486-3835-49C8-ABE3-9E0E531C79E9}">
      <dgm:prSet/>
      <dgm:spPr/>
      <dgm:t>
        <a:bodyPr/>
        <a:lstStyle/>
        <a:p>
          <a:endParaRPr lang="zh-TW" altLang="en-US"/>
        </a:p>
      </dgm:t>
    </dgm:pt>
    <dgm:pt modelId="{08EDD7BB-4160-430B-A2EF-7CB0AD9FD03A}">
      <dgm:prSet phldrT="[文字]"/>
      <dgm:spPr/>
      <dgm:t>
        <a:bodyPr/>
        <a:lstStyle/>
        <a:p>
          <a:r>
            <a:rPr lang="en-US"/>
            <a:t>提問</a:t>
          </a:r>
          <a:endParaRPr lang="zh-TW" altLang="en-US"/>
        </a:p>
      </dgm:t>
    </dgm:pt>
    <dgm:pt modelId="{664B0197-8B10-44B0-80FB-BEA0503B92DB}" type="parTrans" cxnId="{07780FF9-9556-4684-9F2B-2303B9A547E7}">
      <dgm:prSet/>
      <dgm:spPr/>
      <dgm:t>
        <a:bodyPr/>
        <a:lstStyle/>
        <a:p>
          <a:endParaRPr lang="zh-TW" altLang="en-US"/>
        </a:p>
      </dgm:t>
    </dgm:pt>
    <dgm:pt modelId="{CE217FA4-4BDB-4ECB-ADAF-6D2E1C885E50}" type="sibTrans" cxnId="{07780FF9-9556-4684-9F2B-2303B9A547E7}">
      <dgm:prSet/>
      <dgm:spPr/>
      <dgm:t>
        <a:bodyPr/>
        <a:lstStyle/>
        <a:p>
          <a:endParaRPr lang="zh-TW" altLang="en-US"/>
        </a:p>
      </dgm:t>
    </dgm:pt>
    <dgm:pt modelId="{4DE886E0-B6BA-439C-B153-0390BE798044}">
      <dgm:prSet phldrT="[文字]"/>
      <dgm:spPr/>
      <dgm:t>
        <a:bodyPr/>
        <a:lstStyle/>
        <a:p>
          <a:r>
            <a:rPr lang="en-US"/>
            <a:t>自我提問</a:t>
          </a:r>
          <a:endParaRPr lang="zh-TW" altLang="en-US"/>
        </a:p>
      </dgm:t>
    </dgm:pt>
    <dgm:pt modelId="{D3B41727-BDB4-43D4-B56E-E6A8BD60E591}" type="parTrans" cxnId="{2E1AD4C1-E5BF-4783-806F-EC8937C6B629}">
      <dgm:prSet/>
      <dgm:spPr/>
      <dgm:t>
        <a:bodyPr/>
        <a:lstStyle/>
        <a:p>
          <a:endParaRPr lang="zh-TW" altLang="en-US"/>
        </a:p>
      </dgm:t>
    </dgm:pt>
    <dgm:pt modelId="{2B850D86-5B6E-43BB-B929-85F9326931A9}" type="sibTrans" cxnId="{2E1AD4C1-E5BF-4783-806F-EC8937C6B629}">
      <dgm:prSet/>
      <dgm:spPr/>
      <dgm:t>
        <a:bodyPr/>
        <a:lstStyle/>
        <a:p>
          <a:endParaRPr lang="zh-TW" altLang="en-US"/>
        </a:p>
      </dgm:t>
    </dgm:pt>
    <dgm:pt modelId="{62B6FFD5-87DF-4819-8CA7-3D11073C1A59}">
      <dgm:prSet phldrT="[文字]"/>
      <dgm:spPr/>
      <dgm:t>
        <a:bodyPr/>
        <a:lstStyle/>
        <a:p>
          <a:r>
            <a:rPr lang="en-US"/>
            <a:t>運用六何法摘取其它類文本重點</a:t>
          </a:r>
          <a:endParaRPr lang="zh-TW" altLang="en-US"/>
        </a:p>
      </dgm:t>
    </dgm:pt>
    <dgm:pt modelId="{82CA122F-ABFD-4E88-AA02-BBE175F34B2B}" type="parTrans" cxnId="{11668EAA-6CAD-4BED-9056-7FD455478AAF}">
      <dgm:prSet/>
      <dgm:spPr/>
      <dgm:t>
        <a:bodyPr/>
        <a:lstStyle/>
        <a:p>
          <a:endParaRPr lang="zh-TW" altLang="en-US"/>
        </a:p>
      </dgm:t>
    </dgm:pt>
    <dgm:pt modelId="{07D87EE6-415C-48CE-AC64-4D38CB2F966C}" type="sibTrans" cxnId="{11668EAA-6CAD-4BED-9056-7FD455478AAF}">
      <dgm:prSet/>
      <dgm:spPr/>
      <dgm:t>
        <a:bodyPr/>
        <a:lstStyle/>
        <a:p>
          <a:endParaRPr lang="zh-TW" altLang="en-US"/>
        </a:p>
      </dgm:t>
    </dgm:pt>
    <dgm:pt modelId="{55708558-EA0F-4C80-AB0E-0D723B634638}">
      <dgm:prSet phldrT="[文字]"/>
      <dgm:spPr/>
      <dgm:t>
        <a:bodyPr/>
        <a:lstStyle/>
        <a:p>
          <a:r>
            <a:rPr lang="en-US"/>
            <a:t>提取重點</a:t>
          </a:r>
          <a:endParaRPr lang="zh-TW" altLang="en-US"/>
        </a:p>
      </dgm:t>
    </dgm:pt>
    <dgm:pt modelId="{C9C9F7AD-EE9D-46E7-B7D2-DC2FB6750B4C}" type="parTrans" cxnId="{1E43A18A-9DB2-4C82-A496-862D7357D169}">
      <dgm:prSet/>
      <dgm:spPr/>
      <dgm:t>
        <a:bodyPr/>
        <a:lstStyle/>
        <a:p>
          <a:endParaRPr lang="zh-TW" altLang="en-US"/>
        </a:p>
      </dgm:t>
    </dgm:pt>
    <dgm:pt modelId="{08CBEF7B-FE73-4EFC-BF1C-6B4F86D38319}" type="sibTrans" cxnId="{1E43A18A-9DB2-4C82-A496-862D7357D169}">
      <dgm:prSet/>
      <dgm:spPr/>
      <dgm:t>
        <a:bodyPr/>
        <a:lstStyle/>
        <a:p>
          <a:endParaRPr lang="zh-TW" altLang="en-US"/>
        </a:p>
      </dgm:t>
    </dgm:pt>
    <dgm:pt modelId="{DAA0320A-D60D-441E-A8B5-A49ED9F2CBDD}">
      <dgm:prSet phldrT="[文字]"/>
      <dgm:spPr/>
      <dgm:t>
        <a:bodyPr/>
        <a:lstStyle/>
        <a:p>
          <a:r>
            <a:rPr lang="en-US"/>
            <a:t>應用</a:t>
          </a:r>
          <a:endParaRPr lang="zh-TW" altLang="en-US"/>
        </a:p>
      </dgm:t>
    </dgm:pt>
    <dgm:pt modelId="{2FAB6F9A-3C19-4F2D-91DE-AB3E914D7C57}" type="parTrans" cxnId="{09D1F29C-A376-4787-B26D-1F98E99C984E}">
      <dgm:prSet/>
      <dgm:spPr/>
      <dgm:t>
        <a:bodyPr/>
        <a:lstStyle/>
        <a:p>
          <a:endParaRPr lang="zh-TW" altLang="en-US"/>
        </a:p>
      </dgm:t>
    </dgm:pt>
    <dgm:pt modelId="{F85F3FC4-511D-43A0-A48F-2AEB219BBE7C}" type="sibTrans" cxnId="{09D1F29C-A376-4787-B26D-1F98E99C984E}">
      <dgm:prSet/>
      <dgm:spPr/>
      <dgm:t>
        <a:bodyPr/>
        <a:lstStyle/>
        <a:p>
          <a:endParaRPr lang="zh-TW" altLang="en-US"/>
        </a:p>
      </dgm:t>
    </dgm:pt>
    <dgm:pt modelId="{B863188C-0046-4EAD-AF12-5C6E579CA540}">
      <dgm:prSet phldrT="[文字]"/>
      <dgm:spPr/>
      <dgm:t>
        <a:bodyPr/>
        <a:lstStyle/>
        <a:p>
          <a:r>
            <a:rPr lang="en-US"/>
            <a:t>六何法</a:t>
          </a:r>
          <a:endParaRPr lang="zh-TW" altLang="en-US"/>
        </a:p>
      </dgm:t>
    </dgm:pt>
    <dgm:pt modelId="{321E5B45-8E9F-4694-827A-CD1F4D57756E}" type="parTrans" cxnId="{E25B0835-9FFF-49BF-90F8-C1B2440B731C}">
      <dgm:prSet/>
      <dgm:spPr/>
      <dgm:t>
        <a:bodyPr/>
        <a:lstStyle/>
        <a:p>
          <a:endParaRPr lang="zh-TW" altLang="en-US"/>
        </a:p>
      </dgm:t>
    </dgm:pt>
    <dgm:pt modelId="{6EFEB463-3E54-48A2-A011-42684099D530}" type="sibTrans" cxnId="{E25B0835-9FFF-49BF-90F8-C1B2440B731C}">
      <dgm:prSet/>
      <dgm:spPr/>
      <dgm:t>
        <a:bodyPr/>
        <a:lstStyle/>
        <a:p>
          <a:endParaRPr lang="zh-TW" altLang="en-US"/>
        </a:p>
      </dgm:t>
    </dgm:pt>
    <dgm:pt modelId="{27CA57D6-450B-4CE4-8B34-A373B1154000}">
      <dgm:prSet phldrT="[文字]"/>
      <dgm:spPr/>
      <dgm:t>
        <a:bodyPr/>
        <a:lstStyle/>
        <a:p>
          <a:r>
            <a:rPr lang="en-US"/>
            <a:t>閱讀報告</a:t>
          </a:r>
          <a:endParaRPr lang="zh-TW" altLang="en-US"/>
        </a:p>
      </dgm:t>
    </dgm:pt>
    <dgm:pt modelId="{60C183F8-2051-4FDD-A8BD-01343134F03C}" type="parTrans" cxnId="{D0717A74-4ECA-498B-B4C6-1FBB2FBD1392}">
      <dgm:prSet/>
      <dgm:spPr/>
      <dgm:t>
        <a:bodyPr/>
        <a:lstStyle/>
        <a:p>
          <a:endParaRPr lang="zh-TW" altLang="en-US"/>
        </a:p>
      </dgm:t>
    </dgm:pt>
    <dgm:pt modelId="{CEE9A9C6-C842-4998-9ACC-6B84DD300D09}" type="sibTrans" cxnId="{D0717A74-4ECA-498B-B4C6-1FBB2FBD1392}">
      <dgm:prSet/>
      <dgm:spPr/>
      <dgm:t>
        <a:bodyPr/>
        <a:lstStyle/>
        <a:p>
          <a:endParaRPr lang="zh-TW" altLang="en-US"/>
        </a:p>
      </dgm:t>
    </dgm:pt>
    <dgm:pt modelId="{2052A72C-4F84-4D8A-9328-C0A0F4287AB6}" type="pres">
      <dgm:prSet presAssocID="{49D7A264-0A3E-4585-AD5C-1D7CC960D2B8}" presName="diagram" presStyleCnt="0">
        <dgm:presLayoutVars>
          <dgm:chPref val="1"/>
          <dgm:dir/>
          <dgm:animOne val="branch"/>
          <dgm:animLvl val="lvl"/>
          <dgm:resizeHandles val="exact"/>
        </dgm:presLayoutVars>
      </dgm:prSet>
      <dgm:spPr/>
      <dgm:t>
        <a:bodyPr/>
        <a:lstStyle/>
        <a:p>
          <a:endParaRPr lang="zh-TW" altLang="en-US"/>
        </a:p>
      </dgm:t>
    </dgm:pt>
    <dgm:pt modelId="{43DE43AD-A2A9-4CAE-815E-E52DD03C869D}" type="pres">
      <dgm:prSet presAssocID="{D16371DD-55D5-4E35-891B-6756DA75FF43}" presName="root1" presStyleCnt="0"/>
      <dgm:spPr/>
    </dgm:pt>
    <dgm:pt modelId="{75A95E84-89E7-4D1F-9577-B265E940DE67}" type="pres">
      <dgm:prSet presAssocID="{D16371DD-55D5-4E35-891B-6756DA75FF43}" presName="LevelOneTextNode" presStyleLbl="node0" presStyleIdx="0" presStyleCnt="1">
        <dgm:presLayoutVars>
          <dgm:chPref val="3"/>
        </dgm:presLayoutVars>
      </dgm:prSet>
      <dgm:spPr/>
      <dgm:t>
        <a:bodyPr/>
        <a:lstStyle/>
        <a:p>
          <a:endParaRPr lang="zh-TW" altLang="en-US"/>
        </a:p>
      </dgm:t>
    </dgm:pt>
    <dgm:pt modelId="{BC0B3989-E608-4402-8066-3A5B15B0E3FF}" type="pres">
      <dgm:prSet presAssocID="{D16371DD-55D5-4E35-891B-6756DA75FF43}" presName="level2hierChild" presStyleCnt="0"/>
      <dgm:spPr/>
    </dgm:pt>
    <dgm:pt modelId="{F68C5CC8-400C-4327-A183-4BA8F50360C4}" type="pres">
      <dgm:prSet presAssocID="{CBB098C6-D7D6-4E43-90E4-0540AA9BE260}" presName="conn2-1" presStyleLbl="parChTrans1D2" presStyleIdx="0" presStyleCnt="4"/>
      <dgm:spPr/>
      <dgm:t>
        <a:bodyPr/>
        <a:lstStyle/>
        <a:p>
          <a:endParaRPr lang="zh-TW" altLang="en-US"/>
        </a:p>
      </dgm:t>
    </dgm:pt>
    <dgm:pt modelId="{573EDA5D-F8AB-469B-A32E-DF30FF55C5DD}" type="pres">
      <dgm:prSet presAssocID="{CBB098C6-D7D6-4E43-90E4-0540AA9BE260}" presName="connTx" presStyleLbl="parChTrans1D2" presStyleIdx="0" presStyleCnt="4"/>
      <dgm:spPr/>
      <dgm:t>
        <a:bodyPr/>
        <a:lstStyle/>
        <a:p>
          <a:endParaRPr lang="zh-TW" altLang="en-US"/>
        </a:p>
      </dgm:t>
    </dgm:pt>
    <dgm:pt modelId="{747F3A7F-2B8C-4918-9769-216A9779DE82}" type="pres">
      <dgm:prSet presAssocID="{63A75F44-6CD0-4A64-99D6-9DFD778391D3}" presName="root2" presStyleCnt="0"/>
      <dgm:spPr/>
    </dgm:pt>
    <dgm:pt modelId="{B1BA1723-BB5C-4505-B6ED-4392656E16E2}" type="pres">
      <dgm:prSet presAssocID="{63A75F44-6CD0-4A64-99D6-9DFD778391D3}" presName="LevelTwoTextNode" presStyleLbl="node2" presStyleIdx="0" presStyleCnt="4">
        <dgm:presLayoutVars>
          <dgm:chPref val="3"/>
        </dgm:presLayoutVars>
      </dgm:prSet>
      <dgm:spPr/>
      <dgm:t>
        <a:bodyPr/>
        <a:lstStyle/>
        <a:p>
          <a:endParaRPr lang="zh-TW" altLang="en-US"/>
        </a:p>
      </dgm:t>
    </dgm:pt>
    <dgm:pt modelId="{8FE51812-98F1-42F5-9F97-BDAF289A60C8}" type="pres">
      <dgm:prSet presAssocID="{63A75F44-6CD0-4A64-99D6-9DFD778391D3}" presName="level3hierChild" presStyleCnt="0"/>
      <dgm:spPr/>
    </dgm:pt>
    <dgm:pt modelId="{4D972894-749F-4F7A-933A-F0BF1EDC1AC7}" type="pres">
      <dgm:prSet presAssocID="{3B909104-D0B4-4CDE-94F0-B9F98441F066}" presName="conn2-1" presStyleLbl="parChTrans1D3" presStyleIdx="0" presStyleCnt="6"/>
      <dgm:spPr/>
      <dgm:t>
        <a:bodyPr/>
        <a:lstStyle/>
        <a:p>
          <a:endParaRPr lang="zh-TW" altLang="en-US"/>
        </a:p>
      </dgm:t>
    </dgm:pt>
    <dgm:pt modelId="{8E1573FC-15A3-4F25-ACCA-399695D26331}" type="pres">
      <dgm:prSet presAssocID="{3B909104-D0B4-4CDE-94F0-B9F98441F066}" presName="connTx" presStyleLbl="parChTrans1D3" presStyleIdx="0" presStyleCnt="6"/>
      <dgm:spPr/>
      <dgm:t>
        <a:bodyPr/>
        <a:lstStyle/>
        <a:p>
          <a:endParaRPr lang="zh-TW" altLang="en-US"/>
        </a:p>
      </dgm:t>
    </dgm:pt>
    <dgm:pt modelId="{25AE3C05-345D-467D-9F40-1E2A680BD459}" type="pres">
      <dgm:prSet presAssocID="{0013C13E-FE24-480C-945E-5B6AD04EB903}" presName="root2" presStyleCnt="0"/>
      <dgm:spPr/>
    </dgm:pt>
    <dgm:pt modelId="{681F37A4-C632-4C72-A61B-C5EBEBA1661A}" type="pres">
      <dgm:prSet presAssocID="{0013C13E-FE24-480C-945E-5B6AD04EB903}" presName="LevelTwoTextNode" presStyleLbl="node3" presStyleIdx="0" presStyleCnt="6">
        <dgm:presLayoutVars>
          <dgm:chPref val="3"/>
        </dgm:presLayoutVars>
      </dgm:prSet>
      <dgm:spPr/>
      <dgm:t>
        <a:bodyPr/>
        <a:lstStyle/>
        <a:p>
          <a:endParaRPr lang="zh-TW" altLang="en-US"/>
        </a:p>
      </dgm:t>
    </dgm:pt>
    <dgm:pt modelId="{96A28CAE-8BC4-4CA9-9565-1C217366472B}" type="pres">
      <dgm:prSet presAssocID="{0013C13E-FE24-480C-945E-5B6AD04EB903}" presName="level3hierChild" presStyleCnt="0"/>
      <dgm:spPr/>
    </dgm:pt>
    <dgm:pt modelId="{C97DD6B1-DA9A-41F0-A3DF-903BA9A65A6F}" type="pres">
      <dgm:prSet presAssocID="{D4A5D537-A33B-4D13-BD9B-2969A0CF9A69}" presName="conn2-1" presStyleLbl="parChTrans1D3" presStyleIdx="1" presStyleCnt="6"/>
      <dgm:spPr/>
      <dgm:t>
        <a:bodyPr/>
        <a:lstStyle/>
        <a:p>
          <a:endParaRPr lang="zh-TW" altLang="en-US"/>
        </a:p>
      </dgm:t>
    </dgm:pt>
    <dgm:pt modelId="{BBDBB234-5C4C-4027-B586-5D760CB57413}" type="pres">
      <dgm:prSet presAssocID="{D4A5D537-A33B-4D13-BD9B-2969A0CF9A69}" presName="connTx" presStyleLbl="parChTrans1D3" presStyleIdx="1" presStyleCnt="6"/>
      <dgm:spPr/>
      <dgm:t>
        <a:bodyPr/>
        <a:lstStyle/>
        <a:p>
          <a:endParaRPr lang="zh-TW" altLang="en-US"/>
        </a:p>
      </dgm:t>
    </dgm:pt>
    <dgm:pt modelId="{0F28AC7C-F94F-4D35-AE75-02451FCF33DD}" type="pres">
      <dgm:prSet presAssocID="{E960D2EC-E9E3-4344-B293-88DE13B7A88D}" presName="root2" presStyleCnt="0"/>
      <dgm:spPr/>
    </dgm:pt>
    <dgm:pt modelId="{F52FA22A-4E70-4396-98A3-E0CA1ABB825A}" type="pres">
      <dgm:prSet presAssocID="{E960D2EC-E9E3-4344-B293-88DE13B7A88D}" presName="LevelTwoTextNode" presStyleLbl="node3" presStyleIdx="1" presStyleCnt="6">
        <dgm:presLayoutVars>
          <dgm:chPref val="3"/>
        </dgm:presLayoutVars>
      </dgm:prSet>
      <dgm:spPr/>
      <dgm:t>
        <a:bodyPr/>
        <a:lstStyle/>
        <a:p>
          <a:endParaRPr lang="zh-TW" altLang="en-US"/>
        </a:p>
      </dgm:t>
    </dgm:pt>
    <dgm:pt modelId="{0212C1BF-A801-499B-AD5B-5DB46447CB62}" type="pres">
      <dgm:prSet presAssocID="{E960D2EC-E9E3-4344-B293-88DE13B7A88D}" presName="level3hierChild" presStyleCnt="0"/>
      <dgm:spPr/>
    </dgm:pt>
    <dgm:pt modelId="{DCCA58D1-EF3E-45FE-B637-EC370E70382D}" type="pres">
      <dgm:prSet presAssocID="{664B0197-8B10-44B0-80FB-BEA0503B92DB}" presName="conn2-1" presStyleLbl="parChTrans1D2" presStyleIdx="1" presStyleCnt="4"/>
      <dgm:spPr/>
      <dgm:t>
        <a:bodyPr/>
        <a:lstStyle/>
        <a:p>
          <a:endParaRPr lang="zh-TW" altLang="en-US"/>
        </a:p>
      </dgm:t>
    </dgm:pt>
    <dgm:pt modelId="{3C46D085-323B-4733-A820-884A8C71DE58}" type="pres">
      <dgm:prSet presAssocID="{664B0197-8B10-44B0-80FB-BEA0503B92DB}" presName="connTx" presStyleLbl="parChTrans1D2" presStyleIdx="1" presStyleCnt="4"/>
      <dgm:spPr/>
      <dgm:t>
        <a:bodyPr/>
        <a:lstStyle/>
        <a:p>
          <a:endParaRPr lang="zh-TW" altLang="en-US"/>
        </a:p>
      </dgm:t>
    </dgm:pt>
    <dgm:pt modelId="{08202095-0B66-4C2B-A111-63C925F400AA}" type="pres">
      <dgm:prSet presAssocID="{08EDD7BB-4160-430B-A2EF-7CB0AD9FD03A}" presName="root2" presStyleCnt="0"/>
      <dgm:spPr/>
    </dgm:pt>
    <dgm:pt modelId="{3455234A-6A8B-4E41-8BC1-238B3ABCFE01}" type="pres">
      <dgm:prSet presAssocID="{08EDD7BB-4160-430B-A2EF-7CB0AD9FD03A}" presName="LevelTwoTextNode" presStyleLbl="node2" presStyleIdx="1" presStyleCnt="4">
        <dgm:presLayoutVars>
          <dgm:chPref val="3"/>
        </dgm:presLayoutVars>
      </dgm:prSet>
      <dgm:spPr/>
      <dgm:t>
        <a:bodyPr/>
        <a:lstStyle/>
        <a:p>
          <a:endParaRPr lang="zh-TW" altLang="en-US"/>
        </a:p>
      </dgm:t>
    </dgm:pt>
    <dgm:pt modelId="{1F14271F-6D79-4E62-BCA9-1DFF82773DCF}" type="pres">
      <dgm:prSet presAssocID="{08EDD7BB-4160-430B-A2EF-7CB0AD9FD03A}" presName="level3hierChild" presStyleCnt="0"/>
      <dgm:spPr/>
    </dgm:pt>
    <dgm:pt modelId="{868733B0-5826-4F43-B808-50836958423D}" type="pres">
      <dgm:prSet presAssocID="{D3B41727-BDB4-43D4-B56E-E6A8BD60E591}" presName="conn2-1" presStyleLbl="parChTrans1D3" presStyleIdx="2" presStyleCnt="6"/>
      <dgm:spPr/>
      <dgm:t>
        <a:bodyPr/>
        <a:lstStyle/>
        <a:p>
          <a:endParaRPr lang="zh-TW" altLang="en-US"/>
        </a:p>
      </dgm:t>
    </dgm:pt>
    <dgm:pt modelId="{E4D421E0-82A8-4D85-A3FD-CD19810373BE}" type="pres">
      <dgm:prSet presAssocID="{D3B41727-BDB4-43D4-B56E-E6A8BD60E591}" presName="connTx" presStyleLbl="parChTrans1D3" presStyleIdx="2" presStyleCnt="6"/>
      <dgm:spPr/>
      <dgm:t>
        <a:bodyPr/>
        <a:lstStyle/>
        <a:p>
          <a:endParaRPr lang="zh-TW" altLang="en-US"/>
        </a:p>
      </dgm:t>
    </dgm:pt>
    <dgm:pt modelId="{7355ABCD-C78F-45DB-81DE-36267950CC8C}" type="pres">
      <dgm:prSet presAssocID="{4DE886E0-B6BA-439C-B153-0390BE798044}" presName="root2" presStyleCnt="0"/>
      <dgm:spPr/>
    </dgm:pt>
    <dgm:pt modelId="{BD450B62-D7D8-4300-8CC4-837CD1FBBA01}" type="pres">
      <dgm:prSet presAssocID="{4DE886E0-B6BA-439C-B153-0390BE798044}" presName="LevelTwoTextNode" presStyleLbl="node3" presStyleIdx="2" presStyleCnt="6">
        <dgm:presLayoutVars>
          <dgm:chPref val="3"/>
        </dgm:presLayoutVars>
      </dgm:prSet>
      <dgm:spPr/>
      <dgm:t>
        <a:bodyPr/>
        <a:lstStyle/>
        <a:p>
          <a:endParaRPr lang="zh-TW" altLang="en-US"/>
        </a:p>
      </dgm:t>
    </dgm:pt>
    <dgm:pt modelId="{ECFC808B-004E-4CF4-98A6-AA396999B3F0}" type="pres">
      <dgm:prSet presAssocID="{4DE886E0-B6BA-439C-B153-0390BE798044}" presName="level3hierChild" presStyleCnt="0"/>
      <dgm:spPr/>
    </dgm:pt>
    <dgm:pt modelId="{5DB9F505-B29F-4EB9-ABCA-C1CD0B44A175}" type="pres">
      <dgm:prSet presAssocID="{C9C9F7AD-EE9D-46E7-B7D2-DC2FB6750B4C}" presName="conn2-1" presStyleLbl="parChTrans1D2" presStyleIdx="2" presStyleCnt="4"/>
      <dgm:spPr/>
      <dgm:t>
        <a:bodyPr/>
        <a:lstStyle/>
        <a:p>
          <a:endParaRPr lang="zh-TW" altLang="en-US"/>
        </a:p>
      </dgm:t>
    </dgm:pt>
    <dgm:pt modelId="{592B90A3-6A39-4B79-B3BE-282F24DF2060}" type="pres">
      <dgm:prSet presAssocID="{C9C9F7AD-EE9D-46E7-B7D2-DC2FB6750B4C}" presName="connTx" presStyleLbl="parChTrans1D2" presStyleIdx="2" presStyleCnt="4"/>
      <dgm:spPr/>
      <dgm:t>
        <a:bodyPr/>
        <a:lstStyle/>
        <a:p>
          <a:endParaRPr lang="zh-TW" altLang="en-US"/>
        </a:p>
      </dgm:t>
    </dgm:pt>
    <dgm:pt modelId="{FB15B265-A9C2-44E4-993D-7AE41D7C046B}" type="pres">
      <dgm:prSet presAssocID="{55708558-EA0F-4C80-AB0E-0D723B634638}" presName="root2" presStyleCnt="0"/>
      <dgm:spPr/>
    </dgm:pt>
    <dgm:pt modelId="{EE7157D7-185F-42EF-A822-73C6450652AC}" type="pres">
      <dgm:prSet presAssocID="{55708558-EA0F-4C80-AB0E-0D723B634638}" presName="LevelTwoTextNode" presStyleLbl="node2" presStyleIdx="2" presStyleCnt="4">
        <dgm:presLayoutVars>
          <dgm:chPref val="3"/>
        </dgm:presLayoutVars>
      </dgm:prSet>
      <dgm:spPr/>
      <dgm:t>
        <a:bodyPr/>
        <a:lstStyle/>
        <a:p>
          <a:endParaRPr lang="zh-TW" altLang="en-US"/>
        </a:p>
      </dgm:t>
    </dgm:pt>
    <dgm:pt modelId="{23F30EF0-E46A-409C-8B4B-808D53A4A3E3}" type="pres">
      <dgm:prSet presAssocID="{55708558-EA0F-4C80-AB0E-0D723B634638}" presName="level3hierChild" presStyleCnt="0"/>
      <dgm:spPr/>
    </dgm:pt>
    <dgm:pt modelId="{0E992E52-0255-4651-B5B7-93CCCB0247B1}" type="pres">
      <dgm:prSet presAssocID="{321E5B45-8E9F-4694-827A-CD1F4D57756E}" presName="conn2-1" presStyleLbl="parChTrans1D3" presStyleIdx="3" presStyleCnt="6"/>
      <dgm:spPr/>
      <dgm:t>
        <a:bodyPr/>
        <a:lstStyle/>
        <a:p>
          <a:endParaRPr lang="zh-TW" altLang="en-US"/>
        </a:p>
      </dgm:t>
    </dgm:pt>
    <dgm:pt modelId="{7C952292-8D6D-4358-A1DC-8D915AF3D12A}" type="pres">
      <dgm:prSet presAssocID="{321E5B45-8E9F-4694-827A-CD1F4D57756E}" presName="connTx" presStyleLbl="parChTrans1D3" presStyleIdx="3" presStyleCnt="6"/>
      <dgm:spPr/>
      <dgm:t>
        <a:bodyPr/>
        <a:lstStyle/>
        <a:p>
          <a:endParaRPr lang="zh-TW" altLang="en-US"/>
        </a:p>
      </dgm:t>
    </dgm:pt>
    <dgm:pt modelId="{EB75EADE-76F7-4B84-8666-BE9C3D04503D}" type="pres">
      <dgm:prSet presAssocID="{B863188C-0046-4EAD-AF12-5C6E579CA540}" presName="root2" presStyleCnt="0"/>
      <dgm:spPr/>
    </dgm:pt>
    <dgm:pt modelId="{0E881597-2B23-4C31-89B9-0F890F61C595}" type="pres">
      <dgm:prSet presAssocID="{B863188C-0046-4EAD-AF12-5C6E579CA540}" presName="LevelTwoTextNode" presStyleLbl="node3" presStyleIdx="3" presStyleCnt="6">
        <dgm:presLayoutVars>
          <dgm:chPref val="3"/>
        </dgm:presLayoutVars>
      </dgm:prSet>
      <dgm:spPr/>
      <dgm:t>
        <a:bodyPr/>
        <a:lstStyle/>
        <a:p>
          <a:endParaRPr lang="zh-TW" altLang="en-US"/>
        </a:p>
      </dgm:t>
    </dgm:pt>
    <dgm:pt modelId="{B2D66559-229D-49B5-BFAF-DB29EA8B4A5B}" type="pres">
      <dgm:prSet presAssocID="{B863188C-0046-4EAD-AF12-5C6E579CA540}" presName="level3hierChild" presStyleCnt="0"/>
      <dgm:spPr/>
    </dgm:pt>
    <dgm:pt modelId="{ADA6B787-C4AA-4723-AA3D-F4EBE805F9CC}" type="pres">
      <dgm:prSet presAssocID="{2FAB6F9A-3C19-4F2D-91DE-AB3E914D7C57}" presName="conn2-1" presStyleLbl="parChTrans1D2" presStyleIdx="3" presStyleCnt="4"/>
      <dgm:spPr/>
      <dgm:t>
        <a:bodyPr/>
        <a:lstStyle/>
        <a:p>
          <a:endParaRPr lang="zh-TW" altLang="en-US"/>
        </a:p>
      </dgm:t>
    </dgm:pt>
    <dgm:pt modelId="{B9784517-8F52-4E26-A8EC-CB9E42331F23}" type="pres">
      <dgm:prSet presAssocID="{2FAB6F9A-3C19-4F2D-91DE-AB3E914D7C57}" presName="connTx" presStyleLbl="parChTrans1D2" presStyleIdx="3" presStyleCnt="4"/>
      <dgm:spPr/>
      <dgm:t>
        <a:bodyPr/>
        <a:lstStyle/>
        <a:p>
          <a:endParaRPr lang="zh-TW" altLang="en-US"/>
        </a:p>
      </dgm:t>
    </dgm:pt>
    <dgm:pt modelId="{FE9C48D1-D564-479A-810E-C91D7CE75225}" type="pres">
      <dgm:prSet presAssocID="{DAA0320A-D60D-441E-A8B5-A49ED9F2CBDD}" presName="root2" presStyleCnt="0"/>
      <dgm:spPr/>
    </dgm:pt>
    <dgm:pt modelId="{FD85B95F-2B6B-4A40-8B18-D68DC25F3780}" type="pres">
      <dgm:prSet presAssocID="{DAA0320A-D60D-441E-A8B5-A49ED9F2CBDD}" presName="LevelTwoTextNode" presStyleLbl="node2" presStyleIdx="3" presStyleCnt="4">
        <dgm:presLayoutVars>
          <dgm:chPref val="3"/>
        </dgm:presLayoutVars>
      </dgm:prSet>
      <dgm:spPr/>
      <dgm:t>
        <a:bodyPr/>
        <a:lstStyle/>
        <a:p>
          <a:endParaRPr lang="zh-TW" altLang="en-US"/>
        </a:p>
      </dgm:t>
    </dgm:pt>
    <dgm:pt modelId="{1BE248F1-3630-43AD-8590-7D6D716F6499}" type="pres">
      <dgm:prSet presAssocID="{DAA0320A-D60D-441E-A8B5-A49ED9F2CBDD}" presName="level3hierChild" presStyleCnt="0"/>
      <dgm:spPr/>
    </dgm:pt>
    <dgm:pt modelId="{57BA6553-8B97-44AE-A9A0-6E6FD4135FFB}" type="pres">
      <dgm:prSet presAssocID="{82CA122F-ABFD-4E88-AA02-BBE175F34B2B}" presName="conn2-1" presStyleLbl="parChTrans1D3" presStyleIdx="4" presStyleCnt="6"/>
      <dgm:spPr/>
      <dgm:t>
        <a:bodyPr/>
        <a:lstStyle/>
        <a:p>
          <a:endParaRPr lang="zh-TW" altLang="en-US"/>
        </a:p>
      </dgm:t>
    </dgm:pt>
    <dgm:pt modelId="{529EBDB9-59D6-4B7D-8A61-568D4CD09178}" type="pres">
      <dgm:prSet presAssocID="{82CA122F-ABFD-4E88-AA02-BBE175F34B2B}" presName="connTx" presStyleLbl="parChTrans1D3" presStyleIdx="4" presStyleCnt="6"/>
      <dgm:spPr/>
      <dgm:t>
        <a:bodyPr/>
        <a:lstStyle/>
        <a:p>
          <a:endParaRPr lang="zh-TW" altLang="en-US"/>
        </a:p>
      </dgm:t>
    </dgm:pt>
    <dgm:pt modelId="{E543518A-ACF6-4DCD-8384-12A3545E31D9}" type="pres">
      <dgm:prSet presAssocID="{62B6FFD5-87DF-4819-8CA7-3D11073C1A59}" presName="root2" presStyleCnt="0"/>
      <dgm:spPr/>
    </dgm:pt>
    <dgm:pt modelId="{48DF108D-6396-4A44-BB37-E3CFB29F5AE8}" type="pres">
      <dgm:prSet presAssocID="{62B6FFD5-87DF-4819-8CA7-3D11073C1A59}" presName="LevelTwoTextNode" presStyleLbl="node3" presStyleIdx="4" presStyleCnt="6">
        <dgm:presLayoutVars>
          <dgm:chPref val="3"/>
        </dgm:presLayoutVars>
      </dgm:prSet>
      <dgm:spPr/>
      <dgm:t>
        <a:bodyPr/>
        <a:lstStyle/>
        <a:p>
          <a:endParaRPr lang="zh-TW" altLang="en-US"/>
        </a:p>
      </dgm:t>
    </dgm:pt>
    <dgm:pt modelId="{B8993DB8-3B3F-4F7D-9895-2E24F6481C8E}" type="pres">
      <dgm:prSet presAssocID="{62B6FFD5-87DF-4819-8CA7-3D11073C1A59}" presName="level3hierChild" presStyleCnt="0"/>
      <dgm:spPr/>
    </dgm:pt>
    <dgm:pt modelId="{0B747FC7-DF97-461F-998D-F7144DEC3B47}" type="pres">
      <dgm:prSet presAssocID="{60C183F8-2051-4FDD-A8BD-01343134F03C}" presName="conn2-1" presStyleLbl="parChTrans1D3" presStyleIdx="5" presStyleCnt="6"/>
      <dgm:spPr/>
      <dgm:t>
        <a:bodyPr/>
        <a:lstStyle/>
        <a:p>
          <a:endParaRPr lang="zh-TW" altLang="en-US"/>
        </a:p>
      </dgm:t>
    </dgm:pt>
    <dgm:pt modelId="{F67060D8-568F-4509-B849-C8B04BC789EC}" type="pres">
      <dgm:prSet presAssocID="{60C183F8-2051-4FDD-A8BD-01343134F03C}" presName="connTx" presStyleLbl="parChTrans1D3" presStyleIdx="5" presStyleCnt="6"/>
      <dgm:spPr/>
      <dgm:t>
        <a:bodyPr/>
        <a:lstStyle/>
        <a:p>
          <a:endParaRPr lang="zh-TW" altLang="en-US"/>
        </a:p>
      </dgm:t>
    </dgm:pt>
    <dgm:pt modelId="{94BDDCB4-2B4F-481A-BDBD-1E258031F4AC}" type="pres">
      <dgm:prSet presAssocID="{27CA57D6-450B-4CE4-8B34-A373B1154000}" presName="root2" presStyleCnt="0"/>
      <dgm:spPr/>
    </dgm:pt>
    <dgm:pt modelId="{F68EF1A7-AD61-4482-A950-1C62B5001D58}" type="pres">
      <dgm:prSet presAssocID="{27CA57D6-450B-4CE4-8B34-A373B1154000}" presName="LevelTwoTextNode" presStyleLbl="node3" presStyleIdx="5" presStyleCnt="6">
        <dgm:presLayoutVars>
          <dgm:chPref val="3"/>
        </dgm:presLayoutVars>
      </dgm:prSet>
      <dgm:spPr/>
      <dgm:t>
        <a:bodyPr/>
        <a:lstStyle/>
        <a:p>
          <a:endParaRPr lang="zh-TW" altLang="en-US"/>
        </a:p>
      </dgm:t>
    </dgm:pt>
    <dgm:pt modelId="{D4750355-DE3B-4216-BC42-4F32C776D267}" type="pres">
      <dgm:prSet presAssocID="{27CA57D6-450B-4CE4-8B34-A373B1154000}" presName="level3hierChild" presStyleCnt="0"/>
      <dgm:spPr/>
    </dgm:pt>
  </dgm:ptLst>
  <dgm:cxnLst>
    <dgm:cxn modelId="{DEDD943F-1C3E-4837-BA17-4CA1FE929773}" type="presOf" srcId="{321E5B45-8E9F-4694-827A-CD1F4D57756E}" destId="{0E992E52-0255-4651-B5B7-93CCCB0247B1}" srcOrd="0" destOrd="0" presId="urn:microsoft.com/office/officeart/2005/8/layout/hierarchy2"/>
    <dgm:cxn modelId="{2E1AD4C1-E5BF-4783-806F-EC8937C6B629}" srcId="{08EDD7BB-4160-430B-A2EF-7CB0AD9FD03A}" destId="{4DE886E0-B6BA-439C-B153-0390BE798044}" srcOrd="0" destOrd="0" parTransId="{D3B41727-BDB4-43D4-B56E-E6A8BD60E591}" sibTransId="{2B850D86-5B6E-43BB-B929-85F9326931A9}"/>
    <dgm:cxn modelId="{6AC52070-319A-42C2-8B37-5CB53ABA6EC5}" type="presOf" srcId="{B863188C-0046-4EAD-AF12-5C6E579CA540}" destId="{0E881597-2B23-4C31-89B9-0F890F61C595}" srcOrd="0" destOrd="0" presId="urn:microsoft.com/office/officeart/2005/8/layout/hierarchy2"/>
    <dgm:cxn modelId="{16E2F218-9D44-4943-979D-ACB423D9FCFB}" type="presOf" srcId="{D3B41727-BDB4-43D4-B56E-E6A8BD60E591}" destId="{868733B0-5826-4F43-B808-50836958423D}" srcOrd="0" destOrd="0" presId="urn:microsoft.com/office/officeart/2005/8/layout/hierarchy2"/>
    <dgm:cxn modelId="{095C3D87-6C57-4C2D-A822-D9E2B5C8DE7E}" type="presOf" srcId="{82CA122F-ABFD-4E88-AA02-BBE175F34B2B}" destId="{57BA6553-8B97-44AE-A9A0-6E6FD4135FFB}" srcOrd="0" destOrd="0" presId="urn:microsoft.com/office/officeart/2005/8/layout/hierarchy2"/>
    <dgm:cxn modelId="{49B722DD-E337-4232-8C71-B2232B364265}" type="presOf" srcId="{63A75F44-6CD0-4A64-99D6-9DFD778391D3}" destId="{B1BA1723-BB5C-4505-B6ED-4392656E16E2}" srcOrd="0" destOrd="0" presId="urn:microsoft.com/office/officeart/2005/8/layout/hierarchy2"/>
    <dgm:cxn modelId="{C621F1FD-09BE-4FCA-B8D5-BFC8FFB63A37}" type="presOf" srcId="{C9C9F7AD-EE9D-46E7-B7D2-DC2FB6750B4C}" destId="{592B90A3-6A39-4B79-B3BE-282F24DF2060}" srcOrd="1" destOrd="0" presId="urn:microsoft.com/office/officeart/2005/8/layout/hierarchy2"/>
    <dgm:cxn modelId="{8F08BA79-0680-4462-B111-7CA1B2C22C1D}" type="presOf" srcId="{D4A5D537-A33B-4D13-BD9B-2969A0CF9A69}" destId="{BBDBB234-5C4C-4027-B586-5D760CB57413}" srcOrd="1" destOrd="0" presId="urn:microsoft.com/office/officeart/2005/8/layout/hierarchy2"/>
    <dgm:cxn modelId="{469B71B0-2B1D-4EB4-B9AB-DC867437EF7A}" type="presOf" srcId="{CBB098C6-D7D6-4E43-90E4-0540AA9BE260}" destId="{F68C5CC8-400C-4327-A183-4BA8F50360C4}" srcOrd="0" destOrd="0" presId="urn:microsoft.com/office/officeart/2005/8/layout/hierarchy2"/>
    <dgm:cxn modelId="{664CBBBF-2474-495A-B651-6D8B1F6FAEB6}" type="presOf" srcId="{0013C13E-FE24-480C-945E-5B6AD04EB903}" destId="{681F37A4-C632-4C72-A61B-C5EBEBA1661A}" srcOrd="0" destOrd="0" presId="urn:microsoft.com/office/officeart/2005/8/layout/hierarchy2"/>
    <dgm:cxn modelId="{40A46736-3186-4758-A340-CDBF7286FDF4}" type="presOf" srcId="{2FAB6F9A-3C19-4F2D-91DE-AB3E914D7C57}" destId="{ADA6B787-C4AA-4723-AA3D-F4EBE805F9CC}" srcOrd="0" destOrd="0" presId="urn:microsoft.com/office/officeart/2005/8/layout/hierarchy2"/>
    <dgm:cxn modelId="{252ECCBD-EEB1-45BD-BECF-92A4F0A9470A}" type="presOf" srcId="{49D7A264-0A3E-4585-AD5C-1D7CC960D2B8}" destId="{2052A72C-4F84-4D8A-9328-C0A0F4287AB6}" srcOrd="0" destOrd="0" presId="urn:microsoft.com/office/officeart/2005/8/layout/hierarchy2"/>
    <dgm:cxn modelId="{2B124191-5EAE-4F46-8CD4-8E22605D983F}" type="presOf" srcId="{62B6FFD5-87DF-4819-8CA7-3D11073C1A59}" destId="{48DF108D-6396-4A44-BB37-E3CFB29F5AE8}" srcOrd="0" destOrd="0" presId="urn:microsoft.com/office/officeart/2005/8/layout/hierarchy2"/>
    <dgm:cxn modelId="{A6F62373-87B2-4A05-92DA-FBBB1C3DC069}" type="presOf" srcId="{321E5B45-8E9F-4694-827A-CD1F4D57756E}" destId="{7C952292-8D6D-4358-A1DC-8D915AF3D12A}" srcOrd="1" destOrd="0" presId="urn:microsoft.com/office/officeart/2005/8/layout/hierarchy2"/>
    <dgm:cxn modelId="{2D123E2F-823C-45B0-BD0E-8FD878DE181E}" type="presOf" srcId="{D3B41727-BDB4-43D4-B56E-E6A8BD60E591}" destId="{E4D421E0-82A8-4D85-A3FD-CD19810373BE}" srcOrd="1" destOrd="0" presId="urn:microsoft.com/office/officeart/2005/8/layout/hierarchy2"/>
    <dgm:cxn modelId="{22DBEF83-60F6-4256-B978-4C673411CEC4}" type="presOf" srcId="{60C183F8-2051-4FDD-A8BD-01343134F03C}" destId="{F67060D8-568F-4509-B849-C8B04BC789EC}" srcOrd="1" destOrd="0" presId="urn:microsoft.com/office/officeart/2005/8/layout/hierarchy2"/>
    <dgm:cxn modelId="{E3A87F06-49CA-4F60-941E-137BB74BE859}" srcId="{D16371DD-55D5-4E35-891B-6756DA75FF43}" destId="{63A75F44-6CD0-4A64-99D6-9DFD778391D3}" srcOrd="0" destOrd="0" parTransId="{CBB098C6-D7D6-4E43-90E4-0540AA9BE260}" sibTransId="{D5FA7773-3B0A-4016-94A3-A918D18B0032}"/>
    <dgm:cxn modelId="{00026179-C49D-449C-B185-BB0A5FF44D47}" type="presOf" srcId="{C9C9F7AD-EE9D-46E7-B7D2-DC2FB6750B4C}" destId="{5DB9F505-B29F-4EB9-ABCA-C1CD0B44A175}" srcOrd="0" destOrd="0" presId="urn:microsoft.com/office/officeart/2005/8/layout/hierarchy2"/>
    <dgm:cxn modelId="{8E8D350E-880E-48A6-A4E4-DFADDD89B888}" type="presOf" srcId="{664B0197-8B10-44B0-80FB-BEA0503B92DB}" destId="{3C46D085-323B-4733-A820-884A8C71DE58}" srcOrd="1" destOrd="0" presId="urn:microsoft.com/office/officeart/2005/8/layout/hierarchy2"/>
    <dgm:cxn modelId="{D4F6A130-8967-4A2F-9296-7980C8F0E593}" type="presOf" srcId="{4DE886E0-B6BA-439C-B153-0390BE798044}" destId="{BD450B62-D7D8-4300-8CC4-837CD1FBBA01}" srcOrd="0" destOrd="0" presId="urn:microsoft.com/office/officeart/2005/8/layout/hierarchy2"/>
    <dgm:cxn modelId="{D0717A74-4ECA-498B-B4C6-1FBB2FBD1392}" srcId="{DAA0320A-D60D-441E-A8B5-A49ED9F2CBDD}" destId="{27CA57D6-450B-4CE4-8B34-A373B1154000}" srcOrd="1" destOrd="0" parTransId="{60C183F8-2051-4FDD-A8BD-01343134F03C}" sibTransId="{CEE9A9C6-C842-4998-9ACC-6B84DD300D09}"/>
    <dgm:cxn modelId="{3D3BBA42-792C-4309-BCCB-1646D94F86F7}" type="presOf" srcId="{DAA0320A-D60D-441E-A8B5-A49ED9F2CBDD}" destId="{FD85B95F-2B6B-4A40-8B18-D68DC25F3780}" srcOrd="0" destOrd="0" presId="urn:microsoft.com/office/officeart/2005/8/layout/hierarchy2"/>
    <dgm:cxn modelId="{07780FF9-9556-4684-9F2B-2303B9A547E7}" srcId="{D16371DD-55D5-4E35-891B-6756DA75FF43}" destId="{08EDD7BB-4160-430B-A2EF-7CB0AD9FD03A}" srcOrd="1" destOrd="0" parTransId="{664B0197-8B10-44B0-80FB-BEA0503B92DB}" sibTransId="{CE217FA4-4BDB-4ECB-ADAF-6D2E1C885E50}"/>
    <dgm:cxn modelId="{E25B0835-9FFF-49BF-90F8-C1B2440B731C}" srcId="{55708558-EA0F-4C80-AB0E-0D723B634638}" destId="{B863188C-0046-4EAD-AF12-5C6E579CA540}" srcOrd="0" destOrd="0" parTransId="{321E5B45-8E9F-4694-827A-CD1F4D57756E}" sibTransId="{6EFEB463-3E54-48A2-A011-42684099D530}"/>
    <dgm:cxn modelId="{074BBEF1-3300-4CD7-86AA-5BBE30CF039B}" srcId="{63A75F44-6CD0-4A64-99D6-9DFD778391D3}" destId="{0013C13E-FE24-480C-945E-5B6AD04EB903}" srcOrd="0" destOrd="0" parTransId="{3B909104-D0B4-4CDE-94F0-B9F98441F066}" sibTransId="{0889BEAB-D84D-40FD-A7D3-0FB11051F1A7}"/>
    <dgm:cxn modelId="{1E43A18A-9DB2-4C82-A496-862D7357D169}" srcId="{D16371DD-55D5-4E35-891B-6756DA75FF43}" destId="{55708558-EA0F-4C80-AB0E-0D723B634638}" srcOrd="2" destOrd="0" parTransId="{C9C9F7AD-EE9D-46E7-B7D2-DC2FB6750B4C}" sibTransId="{08CBEF7B-FE73-4EFC-BF1C-6B4F86D38319}"/>
    <dgm:cxn modelId="{A0CE56DB-4A82-4D3F-B3C1-9D4E333B9ABD}" type="presOf" srcId="{664B0197-8B10-44B0-80FB-BEA0503B92DB}" destId="{DCCA58D1-EF3E-45FE-B637-EC370E70382D}" srcOrd="0" destOrd="0" presId="urn:microsoft.com/office/officeart/2005/8/layout/hierarchy2"/>
    <dgm:cxn modelId="{85C953B2-75F4-4E87-BF46-DE1062A10593}" type="presOf" srcId="{3B909104-D0B4-4CDE-94F0-B9F98441F066}" destId="{8E1573FC-15A3-4F25-ACCA-399695D26331}" srcOrd="1" destOrd="0" presId="urn:microsoft.com/office/officeart/2005/8/layout/hierarchy2"/>
    <dgm:cxn modelId="{699CE486-3835-49C8-ABE3-9E0E531C79E9}" srcId="{63A75F44-6CD0-4A64-99D6-9DFD778391D3}" destId="{E960D2EC-E9E3-4344-B293-88DE13B7A88D}" srcOrd="1" destOrd="0" parTransId="{D4A5D537-A33B-4D13-BD9B-2969A0CF9A69}" sibTransId="{53B17B48-E394-424B-969B-A14787A96E9E}"/>
    <dgm:cxn modelId="{09D1F29C-A376-4787-B26D-1F98E99C984E}" srcId="{D16371DD-55D5-4E35-891B-6756DA75FF43}" destId="{DAA0320A-D60D-441E-A8B5-A49ED9F2CBDD}" srcOrd="3" destOrd="0" parTransId="{2FAB6F9A-3C19-4F2D-91DE-AB3E914D7C57}" sibTransId="{F85F3FC4-511D-43A0-A48F-2AEB219BBE7C}"/>
    <dgm:cxn modelId="{BF660351-7436-469D-A36A-BC952D149EEA}" type="presOf" srcId="{27CA57D6-450B-4CE4-8B34-A373B1154000}" destId="{F68EF1A7-AD61-4482-A950-1C62B5001D58}" srcOrd="0" destOrd="0" presId="urn:microsoft.com/office/officeart/2005/8/layout/hierarchy2"/>
    <dgm:cxn modelId="{FC3155D1-0F62-4DAF-B3B5-9E74F764EED9}" type="presOf" srcId="{82CA122F-ABFD-4E88-AA02-BBE175F34B2B}" destId="{529EBDB9-59D6-4B7D-8A61-568D4CD09178}" srcOrd="1" destOrd="0" presId="urn:microsoft.com/office/officeart/2005/8/layout/hierarchy2"/>
    <dgm:cxn modelId="{8DA11E5A-8809-4B58-8C5D-2E1224456659}" type="presOf" srcId="{D4A5D537-A33B-4D13-BD9B-2969A0CF9A69}" destId="{C97DD6B1-DA9A-41F0-A3DF-903BA9A65A6F}" srcOrd="0" destOrd="0" presId="urn:microsoft.com/office/officeart/2005/8/layout/hierarchy2"/>
    <dgm:cxn modelId="{CAF12A41-39AA-4EC7-AE35-E58CE300DC86}" type="presOf" srcId="{2FAB6F9A-3C19-4F2D-91DE-AB3E914D7C57}" destId="{B9784517-8F52-4E26-A8EC-CB9E42331F23}" srcOrd="1" destOrd="0" presId="urn:microsoft.com/office/officeart/2005/8/layout/hierarchy2"/>
    <dgm:cxn modelId="{5AFB3D83-F7D7-4334-9D52-E563E9769E88}" type="presOf" srcId="{E960D2EC-E9E3-4344-B293-88DE13B7A88D}" destId="{F52FA22A-4E70-4396-98A3-E0CA1ABB825A}" srcOrd="0" destOrd="0" presId="urn:microsoft.com/office/officeart/2005/8/layout/hierarchy2"/>
    <dgm:cxn modelId="{07BAF77C-6166-4089-B8C6-199082B56F0C}" type="presOf" srcId="{3B909104-D0B4-4CDE-94F0-B9F98441F066}" destId="{4D972894-749F-4F7A-933A-F0BF1EDC1AC7}" srcOrd="0" destOrd="0" presId="urn:microsoft.com/office/officeart/2005/8/layout/hierarchy2"/>
    <dgm:cxn modelId="{5B11A788-3A9F-4013-8848-5AECE36C7850}" type="presOf" srcId="{D16371DD-55D5-4E35-891B-6756DA75FF43}" destId="{75A95E84-89E7-4D1F-9577-B265E940DE67}" srcOrd="0" destOrd="0" presId="urn:microsoft.com/office/officeart/2005/8/layout/hierarchy2"/>
    <dgm:cxn modelId="{B7A581D9-6A26-4A5E-96E9-2E71BA640241}" type="presOf" srcId="{55708558-EA0F-4C80-AB0E-0D723B634638}" destId="{EE7157D7-185F-42EF-A822-73C6450652AC}" srcOrd="0" destOrd="0" presId="urn:microsoft.com/office/officeart/2005/8/layout/hierarchy2"/>
    <dgm:cxn modelId="{11668EAA-6CAD-4BED-9056-7FD455478AAF}" srcId="{DAA0320A-D60D-441E-A8B5-A49ED9F2CBDD}" destId="{62B6FFD5-87DF-4819-8CA7-3D11073C1A59}" srcOrd="0" destOrd="0" parTransId="{82CA122F-ABFD-4E88-AA02-BBE175F34B2B}" sibTransId="{07D87EE6-415C-48CE-AC64-4D38CB2F966C}"/>
    <dgm:cxn modelId="{CF58BB79-44D1-4345-92A9-52958CAF0ADA}" type="presOf" srcId="{CBB098C6-D7D6-4E43-90E4-0540AA9BE260}" destId="{573EDA5D-F8AB-469B-A32E-DF30FF55C5DD}" srcOrd="1" destOrd="0" presId="urn:microsoft.com/office/officeart/2005/8/layout/hierarchy2"/>
    <dgm:cxn modelId="{0D7E7903-79CE-4832-BD96-9324DEBFA665}" srcId="{49D7A264-0A3E-4585-AD5C-1D7CC960D2B8}" destId="{D16371DD-55D5-4E35-891B-6756DA75FF43}" srcOrd="0" destOrd="0" parTransId="{BE01E7BE-C149-4550-995E-72179E6C7729}" sibTransId="{EDB13212-AF4C-4A2E-B471-168ECD95E1D7}"/>
    <dgm:cxn modelId="{B0C43ABB-5D00-4B9F-99C7-A7399CF77CBD}" type="presOf" srcId="{08EDD7BB-4160-430B-A2EF-7CB0AD9FD03A}" destId="{3455234A-6A8B-4E41-8BC1-238B3ABCFE01}" srcOrd="0" destOrd="0" presId="urn:microsoft.com/office/officeart/2005/8/layout/hierarchy2"/>
    <dgm:cxn modelId="{FA0CF8FA-DB01-41EF-B1E4-1F4D8CEC79EF}" type="presOf" srcId="{60C183F8-2051-4FDD-A8BD-01343134F03C}" destId="{0B747FC7-DF97-461F-998D-F7144DEC3B47}" srcOrd="0" destOrd="0" presId="urn:microsoft.com/office/officeart/2005/8/layout/hierarchy2"/>
    <dgm:cxn modelId="{5BD23F46-42E4-4845-91A4-5F38B22768B6}" type="presParOf" srcId="{2052A72C-4F84-4D8A-9328-C0A0F4287AB6}" destId="{43DE43AD-A2A9-4CAE-815E-E52DD03C869D}" srcOrd="0" destOrd="0" presId="urn:microsoft.com/office/officeart/2005/8/layout/hierarchy2"/>
    <dgm:cxn modelId="{1CC71838-C8E7-45E1-B8BC-0E97921F3120}" type="presParOf" srcId="{43DE43AD-A2A9-4CAE-815E-E52DD03C869D}" destId="{75A95E84-89E7-4D1F-9577-B265E940DE67}" srcOrd="0" destOrd="0" presId="urn:microsoft.com/office/officeart/2005/8/layout/hierarchy2"/>
    <dgm:cxn modelId="{4B25EB2B-BDA3-4CF7-920C-B0D5F82230A4}" type="presParOf" srcId="{43DE43AD-A2A9-4CAE-815E-E52DD03C869D}" destId="{BC0B3989-E608-4402-8066-3A5B15B0E3FF}" srcOrd="1" destOrd="0" presId="urn:microsoft.com/office/officeart/2005/8/layout/hierarchy2"/>
    <dgm:cxn modelId="{5035FDC5-1AB6-4283-A918-BD89B61D0CF3}" type="presParOf" srcId="{BC0B3989-E608-4402-8066-3A5B15B0E3FF}" destId="{F68C5CC8-400C-4327-A183-4BA8F50360C4}" srcOrd="0" destOrd="0" presId="urn:microsoft.com/office/officeart/2005/8/layout/hierarchy2"/>
    <dgm:cxn modelId="{20A9ED8D-45E1-4BB5-B416-FEF86F2C38CD}" type="presParOf" srcId="{F68C5CC8-400C-4327-A183-4BA8F50360C4}" destId="{573EDA5D-F8AB-469B-A32E-DF30FF55C5DD}" srcOrd="0" destOrd="0" presId="urn:microsoft.com/office/officeart/2005/8/layout/hierarchy2"/>
    <dgm:cxn modelId="{991651AC-FD17-4A27-9214-C016D119D4F8}" type="presParOf" srcId="{BC0B3989-E608-4402-8066-3A5B15B0E3FF}" destId="{747F3A7F-2B8C-4918-9769-216A9779DE82}" srcOrd="1" destOrd="0" presId="urn:microsoft.com/office/officeart/2005/8/layout/hierarchy2"/>
    <dgm:cxn modelId="{E961A4DA-9A7B-4959-8280-B634F1A702E7}" type="presParOf" srcId="{747F3A7F-2B8C-4918-9769-216A9779DE82}" destId="{B1BA1723-BB5C-4505-B6ED-4392656E16E2}" srcOrd="0" destOrd="0" presId="urn:microsoft.com/office/officeart/2005/8/layout/hierarchy2"/>
    <dgm:cxn modelId="{BE66AA43-B659-4015-9514-30B71AFAFD62}" type="presParOf" srcId="{747F3A7F-2B8C-4918-9769-216A9779DE82}" destId="{8FE51812-98F1-42F5-9F97-BDAF289A60C8}" srcOrd="1" destOrd="0" presId="urn:microsoft.com/office/officeart/2005/8/layout/hierarchy2"/>
    <dgm:cxn modelId="{66CA541A-ECEF-4651-91BF-12CF077B50BA}" type="presParOf" srcId="{8FE51812-98F1-42F5-9F97-BDAF289A60C8}" destId="{4D972894-749F-4F7A-933A-F0BF1EDC1AC7}" srcOrd="0" destOrd="0" presId="urn:microsoft.com/office/officeart/2005/8/layout/hierarchy2"/>
    <dgm:cxn modelId="{0036BD14-0AF5-4792-AB4B-56C652C72183}" type="presParOf" srcId="{4D972894-749F-4F7A-933A-F0BF1EDC1AC7}" destId="{8E1573FC-15A3-4F25-ACCA-399695D26331}" srcOrd="0" destOrd="0" presId="urn:microsoft.com/office/officeart/2005/8/layout/hierarchy2"/>
    <dgm:cxn modelId="{C952F1A9-2A13-4924-8A49-38A0F1AB93DE}" type="presParOf" srcId="{8FE51812-98F1-42F5-9F97-BDAF289A60C8}" destId="{25AE3C05-345D-467D-9F40-1E2A680BD459}" srcOrd="1" destOrd="0" presId="urn:microsoft.com/office/officeart/2005/8/layout/hierarchy2"/>
    <dgm:cxn modelId="{496838AA-BBB0-48A1-82D2-AF7704E58CAF}" type="presParOf" srcId="{25AE3C05-345D-467D-9F40-1E2A680BD459}" destId="{681F37A4-C632-4C72-A61B-C5EBEBA1661A}" srcOrd="0" destOrd="0" presId="urn:microsoft.com/office/officeart/2005/8/layout/hierarchy2"/>
    <dgm:cxn modelId="{E992F203-8C2F-4809-85E4-7CBC25135056}" type="presParOf" srcId="{25AE3C05-345D-467D-9F40-1E2A680BD459}" destId="{96A28CAE-8BC4-4CA9-9565-1C217366472B}" srcOrd="1" destOrd="0" presId="urn:microsoft.com/office/officeart/2005/8/layout/hierarchy2"/>
    <dgm:cxn modelId="{8DD3E481-15C9-4EF0-AFBC-BEC6F7972726}" type="presParOf" srcId="{8FE51812-98F1-42F5-9F97-BDAF289A60C8}" destId="{C97DD6B1-DA9A-41F0-A3DF-903BA9A65A6F}" srcOrd="2" destOrd="0" presId="urn:microsoft.com/office/officeart/2005/8/layout/hierarchy2"/>
    <dgm:cxn modelId="{767ADFD4-22E7-4280-A0CF-ED1AAB9D2E34}" type="presParOf" srcId="{C97DD6B1-DA9A-41F0-A3DF-903BA9A65A6F}" destId="{BBDBB234-5C4C-4027-B586-5D760CB57413}" srcOrd="0" destOrd="0" presId="urn:microsoft.com/office/officeart/2005/8/layout/hierarchy2"/>
    <dgm:cxn modelId="{83F005C8-7AF3-4ABE-BE36-B43C78DC39E0}" type="presParOf" srcId="{8FE51812-98F1-42F5-9F97-BDAF289A60C8}" destId="{0F28AC7C-F94F-4D35-AE75-02451FCF33DD}" srcOrd="3" destOrd="0" presId="urn:microsoft.com/office/officeart/2005/8/layout/hierarchy2"/>
    <dgm:cxn modelId="{31C831C8-0209-4A56-AC0A-047031956CFA}" type="presParOf" srcId="{0F28AC7C-F94F-4D35-AE75-02451FCF33DD}" destId="{F52FA22A-4E70-4396-98A3-E0CA1ABB825A}" srcOrd="0" destOrd="0" presId="urn:microsoft.com/office/officeart/2005/8/layout/hierarchy2"/>
    <dgm:cxn modelId="{7DA0BB7D-C83E-41FC-A8D7-DE2097D89D0D}" type="presParOf" srcId="{0F28AC7C-F94F-4D35-AE75-02451FCF33DD}" destId="{0212C1BF-A801-499B-AD5B-5DB46447CB62}" srcOrd="1" destOrd="0" presId="urn:microsoft.com/office/officeart/2005/8/layout/hierarchy2"/>
    <dgm:cxn modelId="{9B09D4D3-C54D-4594-89CC-EFD122D81CBD}" type="presParOf" srcId="{BC0B3989-E608-4402-8066-3A5B15B0E3FF}" destId="{DCCA58D1-EF3E-45FE-B637-EC370E70382D}" srcOrd="2" destOrd="0" presId="urn:microsoft.com/office/officeart/2005/8/layout/hierarchy2"/>
    <dgm:cxn modelId="{2A7294C2-D4CE-488D-9CF5-E9762E9179B0}" type="presParOf" srcId="{DCCA58D1-EF3E-45FE-B637-EC370E70382D}" destId="{3C46D085-323B-4733-A820-884A8C71DE58}" srcOrd="0" destOrd="0" presId="urn:microsoft.com/office/officeart/2005/8/layout/hierarchy2"/>
    <dgm:cxn modelId="{7EC657B3-4546-4185-B034-E0EC52E88C57}" type="presParOf" srcId="{BC0B3989-E608-4402-8066-3A5B15B0E3FF}" destId="{08202095-0B66-4C2B-A111-63C925F400AA}" srcOrd="3" destOrd="0" presId="urn:microsoft.com/office/officeart/2005/8/layout/hierarchy2"/>
    <dgm:cxn modelId="{7638F2FA-5437-4E09-BFDA-56486CA2064B}" type="presParOf" srcId="{08202095-0B66-4C2B-A111-63C925F400AA}" destId="{3455234A-6A8B-4E41-8BC1-238B3ABCFE01}" srcOrd="0" destOrd="0" presId="urn:microsoft.com/office/officeart/2005/8/layout/hierarchy2"/>
    <dgm:cxn modelId="{32643E5F-0580-4E67-B3E6-DE1D85217146}" type="presParOf" srcId="{08202095-0B66-4C2B-A111-63C925F400AA}" destId="{1F14271F-6D79-4E62-BCA9-1DFF82773DCF}" srcOrd="1" destOrd="0" presId="urn:microsoft.com/office/officeart/2005/8/layout/hierarchy2"/>
    <dgm:cxn modelId="{FFB8B855-4721-4A83-823C-FB83CB7B4C34}" type="presParOf" srcId="{1F14271F-6D79-4E62-BCA9-1DFF82773DCF}" destId="{868733B0-5826-4F43-B808-50836958423D}" srcOrd="0" destOrd="0" presId="urn:microsoft.com/office/officeart/2005/8/layout/hierarchy2"/>
    <dgm:cxn modelId="{628736AF-DEC1-4100-9D4B-655CCC0908A0}" type="presParOf" srcId="{868733B0-5826-4F43-B808-50836958423D}" destId="{E4D421E0-82A8-4D85-A3FD-CD19810373BE}" srcOrd="0" destOrd="0" presId="urn:microsoft.com/office/officeart/2005/8/layout/hierarchy2"/>
    <dgm:cxn modelId="{DF93DB49-517B-4B8F-BD6E-5BA0FA718B2B}" type="presParOf" srcId="{1F14271F-6D79-4E62-BCA9-1DFF82773DCF}" destId="{7355ABCD-C78F-45DB-81DE-36267950CC8C}" srcOrd="1" destOrd="0" presId="urn:microsoft.com/office/officeart/2005/8/layout/hierarchy2"/>
    <dgm:cxn modelId="{F2C58218-761A-46E7-AD68-5EA2B8B9BA6B}" type="presParOf" srcId="{7355ABCD-C78F-45DB-81DE-36267950CC8C}" destId="{BD450B62-D7D8-4300-8CC4-837CD1FBBA01}" srcOrd="0" destOrd="0" presId="urn:microsoft.com/office/officeart/2005/8/layout/hierarchy2"/>
    <dgm:cxn modelId="{810B17BE-5F2E-496C-958E-E3A4C00A2218}" type="presParOf" srcId="{7355ABCD-C78F-45DB-81DE-36267950CC8C}" destId="{ECFC808B-004E-4CF4-98A6-AA396999B3F0}" srcOrd="1" destOrd="0" presId="urn:microsoft.com/office/officeart/2005/8/layout/hierarchy2"/>
    <dgm:cxn modelId="{7E3EBC6F-CD1D-4383-8E35-CF4504C7A40E}" type="presParOf" srcId="{BC0B3989-E608-4402-8066-3A5B15B0E3FF}" destId="{5DB9F505-B29F-4EB9-ABCA-C1CD0B44A175}" srcOrd="4" destOrd="0" presId="urn:microsoft.com/office/officeart/2005/8/layout/hierarchy2"/>
    <dgm:cxn modelId="{FAB3FB0D-C18C-4DE6-91CE-73EA69CC0BA2}" type="presParOf" srcId="{5DB9F505-B29F-4EB9-ABCA-C1CD0B44A175}" destId="{592B90A3-6A39-4B79-B3BE-282F24DF2060}" srcOrd="0" destOrd="0" presId="urn:microsoft.com/office/officeart/2005/8/layout/hierarchy2"/>
    <dgm:cxn modelId="{61995007-D9E5-45C2-B248-9C71C8FB5C37}" type="presParOf" srcId="{BC0B3989-E608-4402-8066-3A5B15B0E3FF}" destId="{FB15B265-A9C2-44E4-993D-7AE41D7C046B}" srcOrd="5" destOrd="0" presId="urn:microsoft.com/office/officeart/2005/8/layout/hierarchy2"/>
    <dgm:cxn modelId="{6EE8322B-6933-41AD-983A-9EA803589E59}" type="presParOf" srcId="{FB15B265-A9C2-44E4-993D-7AE41D7C046B}" destId="{EE7157D7-185F-42EF-A822-73C6450652AC}" srcOrd="0" destOrd="0" presId="urn:microsoft.com/office/officeart/2005/8/layout/hierarchy2"/>
    <dgm:cxn modelId="{1FC79DFC-9F47-44A7-92D1-D4C9D8ADF4BE}" type="presParOf" srcId="{FB15B265-A9C2-44E4-993D-7AE41D7C046B}" destId="{23F30EF0-E46A-409C-8B4B-808D53A4A3E3}" srcOrd="1" destOrd="0" presId="urn:microsoft.com/office/officeart/2005/8/layout/hierarchy2"/>
    <dgm:cxn modelId="{19B6246A-9290-488E-A6D8-D33E55ED7823}" type="presParOf" srcId="{23F30EF0-E46A-409C-8B4B-808D53A4A3E3}" destId="{0E992E52-0255-4651-B5B7-93CCCB0247B1}" srcOrd="0" destOrd="0" presId="urn:microsoft.com/office/officeart/2005/8/layout/hierarchy2"/>
    <dgm:cxn modelId="{96601753-9955-417B-91C1-F946FD6D40D2}" type="presParOf" srcId="{0E992E52-0255-4651-B5B7-93CCCB0247B1}" destId="{7C952292-8D6D-4358-A1DC-8D915AF3D12A}" srcOrd="0" destOrd="0" presId="urn:microsoft.com/office/officeart/2005/8/layout/hierarchy2"/>
    <dgm:cxn modelId="{735F5842-5E1E-4B73-999E-72EC58EA7933}" type="presParOf" srcId="{23F30EF0-E46A-409C-8B4B-808D53A4A3E3}" destId="{EB75EADE-76F7-4B84-8666-BE9C3D04503D}" srcOrd="1" destOrd="0" presId="urn:microsoft.com/office/officeart/2005/8/layout/hierarchy2"/>
    <dgm:cxn modelId="{F8A3A806-B5B7-46B2-ACD0-DE7F66F713DA}" type="presParOf" srcId="{EB75EADE-76F7-4B84-8666-BE9C3D04503D}" destId="{0E881597-2B23-4C31-89B9-0F890F61C595}" srcOrd="0" destOrd="0" presId="urn:microsoft.com/office/officeart/2005/8/layout/hierarchy2"/>
    <dgm:cxn modelId="{1D7C7E08-8ADC-41FF-9C25-494D3394B8A5}" type="presParOf" srcId="{EB75EADE-76F7-4B84-8666-BE9C3D04503D}" destId="{B2D66559-229D-49B5-BFAF-DB29EA8B4A5B}" srcOrd="1" destOrd="0" presId="urn:microsoft.com/office/officeart/2005/8/layout/hierarchy2"/>
    <dgm:cxn modelId="{27DFA8FC-95AD-4509-9401-36A524B3EBB6}" type="presParOf" srcId="{BC0B3989-E608-4402-8066-3A5B15B0E3FF}" destId="{ADA6B787-C4AA-4723-AA3D-F4EBE805F9CC}" srcOrd="6" destOrd="0" presId="urn:microsoft.com/office/officeart/2005/8/layout/hierarchy2"/>
    <dgm:cxn modelId="{2DD7C5E5-E9E8-4A0F-842A-9D8AB86BE9E6}" type="presParOf" srcId="{ADA6B787-C4AA-4723-AA3D-F4EBE805F9CC}" destId="{B9784517-8F52-4E26-A8EC-CB9E42331F23}" srcOrd="0" destOrd="0" presId="urn:microsoft.com/office/officeart/2005/8/layout/hierarchy2"/>
    <dgm:cxn modelId="{4237C90D-40CB-47C6-8A25-07CA9AA4A872}" type="presParOf" srcId="{BC0B3989-E608-4402-8066-3A5B15B0E3FF}" destId="{FE9C48D1-D564-479A-810E-C91D7CE75225}" srcOrd="7" destOrd="0" presId="urn:microsoft.com/office/officeart/2005/8/layout/hierarchy2"/>
    <dgm:cxn modelId="{4CD561AE-B0E2-4EBB-8ADD-ED336959D2AB}" type="presParOf" srcId="{FE9C48D1-D564-479A-810E-C91D7CE75225}" destId="{FD85B95F-2B6B-4A40-8B18-D68DC25F3780}" srcOrd="0" destOrd="0" presId="urn:microsoft.com/office/officeart/2005/8/layout/hierarchy2"/>
    <dgm:cxn modelId="{B4F02AF8-2C87-43F2-AB8E-8810CD0EDD69}" type="presParOf" srcId="{FE9C48D1-D564-479A-810E-C91D7CE75225}" destId="{1BE248F1-3630-43AD-8590-7D6D716F6499}" srcOrd="1" destOrd="0" presId="urn:microsoft.com/office/officeart/2005/8/layout/hierarchy2"/>
    <dgm:cxn modelId="{9A448648-17D3-4BFC-A93F-38006FC80BB9}" type="presParOf" srcId="{1BE248F1-3630-43AD-8590-7D6D716F6499}" destId="{57BA6553-8B97-44AE-A9A0-6E6FD4135FFB}" srcOrd="0" destOrd="0" presId="urn:microsoft.com/office/officeart/2005/8/layout/hierarchy2"/>
    <dgm:cxn modelId="{8217A559-51F9-4355-800E-8F36E3275E2E}" type="presParOf" srcId="{57BA6553-8B97-44AE-A9A0-6E6FD4135FFB}" destId="{529EBDB9-59D6-4B7D-8A61-568D4CD09178}" srcOrd="0" destOrd="0" presId="urn:microsoft.com/office/officeart/2005/8/layout/hierarchy2"/>
    <dgm:cxn modelId="{AED353ED-03F9-449C-9B2A-C9D065C0B1B3}" type="presParOf" srcId="{1BE248F1-3630-43AD-8590-7D6D716F6499}" destId="{E543518A-ACF6-4DCD-8384-12A3545E31D9}" srcOrd="1" destOrd="0" presId="urn:microsoft.com/office/officeart/2005/8/layout/hierarchy2"/>
    <dgm:cxn modelId="{7F64248B-EFD3-43F6-BF1F-7BDB3650BE17}" type="presParOf" srcId="{E543518A-ACF6-4DCD-8384-12A3545E31D9}" destId="{48DF108D-6396-4A44-BB37-E3CFB29F5AE8}" srcOrd="0" destOrd="0" presId="urn:microsoft.com/office/officeart/2005/8/layout/hierarchy2"/>
    <dgm:cxn modelId="{7CB27CE7-53BD-4797-AE3F-7413F6CECE4A}" type="presParOf" srcId="{E543518A-ACF6-4DCD-8384-12A3545E31D9}" destId="{B8993DB8-3B3F-4F7D-9895-2E24F6481C8E}" srcOrd="1" destOrd="0" presId="urn:microsoft.com/office/officeart/2005/8/layout/hierarchy2"/>
    <dgm:cxn modelId="{0F742F1E-B9DA-41DE-BDA2-24BA51808E6C}" type="presParOf" srcId="{1BE248F1-3630-43AD-8590-7D6D716F6499}" destId="{0B747FC7-DF97-461F-998D-F7144DEC3B47}" srcOrd="2" destOrd="0" presId="urn:microsoft.com/office/officeart/2005/8/layout/hierarchy2"/>
    <dgm:cxn modelId="{B25E096D-2A78-4737-98EE-36FC3F96CBA9}" type="presParOf" srcId="{0B747FC7-DF97-461F-998D-F7144DEC3B47}" destId="{F67060D8-568F-4509-B849-C8B04BC789EC}" srcOrd="0" destOrd="0" presId="urn:microsoft.com/office/officeart/2005/8/layout/hierarchy2"/>
    <dgm:cxn modelId="{48D88198-4A67-4DDA-8A2E-F1C7DB423A96}" type="presParOf" srcId="{1BE248F1-3630-43AD-8590-7D6D716F6499}" destId="{94BDDCB4-2B4F-481A-BDBD-1E258031F4AC}" srcOrd="3" destOrd="0" presId="urn:microsoft.com/office/officeart/2005/8/layout/hierarchy2"/>
    <dgm:cxn modelId="{899EE1C6-FF21-4800-93C2-87FC59E63E67}" type="presParOf" srcId="{94BDDCB4-2B4F-481A-BDBD-1E258031F4AC}" destId="{F68EF1A7-AD61-4482-A950-1C62B5001D58}" srcOrd="0" destOrd="0" presId="urn:microsoft.com/office/officeart/2005/8/layout/hierarchy2"/>
    <dgm:cxn modelId="{43829FD5-8F87-4366-8296-615BE05938A4}" type="presParOf" srcId="{94BDDCB4-2B4F-481A-BDBD-1E258031F4AC}" destId="{D4750355-DE3B-4216-BC42-4F32C776D267}"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A95E84-89E7-4D1F-9577-B265E940DE67}">
      <dsp:nvSpPr>
        <dsp:cNvPr id="0" name=""/>
        <dsp:cNvSpPr/>
      </dsp:nvSpPr>
      <dsp:spPr>
        <a:xfrm>
          <a:off x="293726" y="980386"/>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TW" altLang="en-US" sz="700" kern="1200"/>
            <a:t>心靈饗宴</a:t>
          </a:r>
        </a:p>
      </dsp:txBody>
      <dsp:txXfrm>
        <a:off x="303698" y="990358"/>
        <a:ext cx="660989" cy="320522"/>
      </dsp:txXfrm>
    </dsp:sp>
    <dsp:sp modelId="{F68C5CC8-400C-4327-A183-4BA8F50360C4}">
      <dsp:nvSpPr>
        <dsp:cNvPr id="0" name=""/>
        <dsp:cNvSpPr/>
      </dsp:nvSpPr>
      <dsp:spPr>
        <a:xfrm rot="17350740">
          <a:off x="696301" y="745767"/>
          <a:ext cx="829090" cy="26630"/>
        </a:xfrm>
        <a:custGeom>
          <a:avLst/>
          <a:gdLst/>
          <a:ahLst/>
          <a:cxnLst/>
          <a:rect l="0" t="0" r="0" b="0"/>
          <a:pathLst>
            <a:path>
              <a:moveTo>
                <a:pt x="0" y="13315"/>
              </a:moveTo>
              <a:lnTo>
                <a:pt x="829090"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90119" y="738356"/>
        <a:ext cx="41454" cy="41454"/>
      </dsp:txXfrm>
    </dsp:sp>
    <dsp:sp modelId="{B1BA1723-BB5C-4505-B6ED-4392656E16E2}">
      <dsp:nvSpPr>
        <dsp:cNvPr id="0" name=""/>
        <dsp:cNvSpPr/>
      </dsp:nvSpPr>
      <dsp:spPr>
        <a:xfrm>
          <a:off x="1247033" y="197313"/>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閱讀</a:t>
          </a:r>
          <a:endParaRPr lang="zh-TW" altLang="en-US" sz="700" kern="1200"/>
        </a:p>
      </dsp:txBody>
      <dsp:txXfrm>
        <a:off x="1257005" y="207285"/>
        <a:ext cx="660989" cy="320522"/>
      </dsp:txXfrm>
    </dsp:sp>
    <dsp:sp modelId="{4D972894-749F-4F7A-933A-F0BF1EDC1AC7}">
      <dsp:nvSpPr>
        <dsp:cNvPr id="0" name=""/>
        <dsp:cNvSpPr/>
      </dsp:nvSpPr>
      <dsp:spPr>
        <a:xfrm rot="19457599">
          <a:off x="1896438" y="256347"/>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261276"/>
        <a:ext cx="16771" cy="16771"/>
      </dsp:txXfrm>
    </dsp:sp>
    <dsp:sp modelId="{681F37A4-C632-4C72-A61B-C5EBEBA1661A}">
      <dsp:nvSpPr>
        <dsp:cNvPr id="0" name=""/>
        <dsp:cNvSpPr/>
      </dsp:nvSpPr>
      <dsp:spPr>
        <a:xfrm>
          <a:off x="2200339" y="1545"/>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繪本</a:t>
          </a:r>
          <a:endParaRPr lang="zh-TW" altLang="en-US" sz="700" kern="1200"/>
        </a:p>
      </dsp:txBody>
      <dsp:txXfrm>
        <a:off x="2210311" y="11517"/>
        <a:ext cx="660989" cy="320522"/>
      </dsp:txXfrm>
    </dsp:sp>
    <dsp:sp modelId="{C97DD6B1-DA9A-41F0-A3DF-903BA9A65A6F}">
      <dsp:nvSpPr>
        <dsp:cNvPr id="0" name=""/>
        <dsp:cNvSpPr/>
      </dsp:nvSpPr>
      <dsp:spPr>
        <a:xfrm rot="2142401">
          <a:off x="1896438" y="452115"/>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457045"/>
        <a:ext cx="16771" cy="16771"/>
      </dsp:txXfrm>
    </dsp:sp>
    <dsp:sp modelId="{F52FA22A-4E70-4396-98A3-E0CA1ABB825A}">
      <dsp:nvSpPr>
        <dsp:cNvPr id="0" name=""/>
        <dsp:cNvSpPr/>
      </dsp:nvSpPr>
      <dsp:spPr>
        <a:xfrm>
          <a:off x="2200339" y="393081"/>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影片</a:t>
          </a:r>
          <a:endParaRPr lang="zh-TW" altLang="en-US" sz="700" kern="1200"/>
        </a:p>
      </dsp:txBody>
      <dsp:txXfrm>
        <a:off x="2210311" y="403053"/>
        <a:ext cx="660989" cy="320522"/>
      </dsp:txXfrm>
    </dsp:sp>
    <dsp:sp modelId="{DCCA58D1-EF3E-45FE-B637-EC370E70382D}">
      <dsp:nvSpPr>
        <dsp:cNvPr id="0" name=""/>
        <dsp:cNvSpPr/>
      </dsp:nvSpPr>
      <dsp:spPr>
        <a:xfrm rot="19457599">
          <a:off x="943132" y="1039420"/>
          <a:ext cx="335428" cy="26630"/>
        </a:xfrm>
        <a:custGeom>
          <a:avLst/>
          <a:gdLst/>
          <a:ahLst/>
          <a:cxnLst/>
          <a:rect l="0" t="0" r="0" b="0"/>
          <a:pathLst>
            <a:path>
              <a:moveTo>
                <a:pt x="0" y="13315"/>
              </a:moveTo>
              <a:lnTo>
                <a:pt x="335428"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102460" y="1044350"/>
        <a:ext cx="16771" cy="16771"/>
      </dsp:txXfrm>
    </dsp:sp>
    <dsp:sp modelId="{3455234A-6A8B-4E41-8BC1-238B3ABCFE01}">
      <dsp:nvSpPr>
        <dsp:cNvPr id="0" name=""/>
        <dsp:cNvSpPr/>
      </dsp:nvSpPr>
      <dsp:spPr>
        <a:xfrm>
          <a:off x="1247033" y="78461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提問</a:t>
          </a:r>
          <a:endParaRPr lang="zh-TW" altLang="en-US" sz="700" kern="1200"/>
        </a:p>
      </dsp:txBody>
      <dsp:txXfrm>
        <a:off x="1257005" y="794590"/>
        <a:ext cx="660989" cy="320522"/>
      </dsp:txXfrm>
    </dsp:sp>
    <dsp:sp modelId="{868733B0-5826-4F43-B808-50836958423D}">
      <dsp:nvSpPr>
        <dsp:cNvPr id="0" name=""/>
        <dsp:cNvSpPr/>
      </dsp:nvSpPr>
      <dsp:spPr>
        <a:xfrm>
          <a:off x="1927966" y="941536"/>
          <a:ext cx="272373" cy="26630"/>
        </a:xfrm>
        <a:custGeom>
          <a:avLst/>
          <a:gdLst/>
          <a:ahLst/>
          <a:cxnLst/>
          <a:rect l="0" t="0" r="0" b="0"/>
          <a:pathLst>
            <a:path>
              <a:moveTo>
                <a:pt x="0" y="13315"/>
              </a:moveTo>
              <a:lnTo>
                <a:pt x="272373"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7343" y="948042"/>
        <a:ext cx="13618" cy="13618"/>
      </dsp:txXfrm>
    </dsp:sp>
    <dsp:sp modelId="{BD450B62-D7D8-4300-8CC4-837CD1FBBA01}">
      <dsp:nvSpPr>
        <dsp:cNvPr id="0" name=""/>
        <dsp:cNvSpPr/>
      </dsp:nvSpPr>
      <dsp:spPr>
        <a:xfrm>
          <a:off x="2200339" y="78461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自我提問</a:t>
          </a:r>
          <a:endParaRPr lang="zh-TW" altLang="en-US" sz="700" kern="1200"/>
        </a:p>
      </dsp:txBody>
      <dsp:txXfrm>
        <a:off x="2210311" y="794590"/>
        <a:ext cx="660989" cy="320522"/>
      </dsp:txXfrm>
    </dsp:sp>
    <dsp:sp modelId="{5DB9F505-B29F-4EB9-ABCA-C1CD0B44A175}">
      <dsp:nvSpPr>
        <dsp:cNvPr id="0" name=""/>
        <dsp:cNvSpPr/>
      </dsp:nvSpPr>
      <dsp:spPr>
        <a:xfrm rot="2142401">
          <a:off x="943132" y="1235188"/>
          <a:ext cx="335428" cy="26630"/>
        </a:xfrm>
        <a:custGeom>
          <a:avLst/>
          <a:gdLst/>
          <a:ahLst/>
          <a:cxnLst/>
          <a:rect l="0" t="0" r="0" b="0"/>
          <a:pathLst>
            <a:path>
              <a:moveTo>
                <a:pt x="0" y="13315"/>
              </a:moveTo>
              <a:lnTo>
                <a:pt x="335428"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102460" y="1240118"/>
        <a:ext cx="16771" cy="16771"/>
      </dsp:txXfrm>
    </dsp:sp>
    <dsp:sp modelId="{EE7157D7-185F-42EF-A822-73C6450652AC}">
      <dsp:nvSpPr>
        <dsp:cNvPr id="0" name=""/>
        <dsp:cNvSpPr/>
      </dsp:nvSpPr>
      <dsp:spPr>
        <a:xfrm>
          <a:off x="1247033" y="1176154"/>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提取重點</a:t>
          </a:r>
          <a:endParaRPr lang="zh-TW" altLang="en-US" sz="700" kern="1200"/>
        </a:p>
      </dsp:txBody>
      <dsp:txXfrm>
        <a:off x="1257005" y="1186126"/>
        <a:ext cx="660989" cy="320522"/>
      </dsp:txXfrm>
    </dsp:sp>
    <dsp:sp modelId="{0E992E52-0255-4651-B5B7-93CCCB0247B1}">
      <dsp:nvSpPr>
        <dsp:cNvPr id="0" name=""/>
        <dsp:cNvSpPr/>
      </dsp:nvSpPr>
      <dsp:spPr>
        <a:xfrm>
          <a:off x="1927966" y="1333072"/>
          <a:ext cx="272373" cy="26630"/>
        </a:xfrm>
        <a:custGeom>
          <a:avLst/>
          <a:gdLst/>
          <a:ahLst/>
          <a:cxnLst/>
          <a:rect l="0" t="0" r="0" b="0"/>
          <a:pathLst>
            <a:path>
              <a:moveTo>
                <a:pt x="0" y="13315"/>
              </a:moveTo>
              <a:lnTo>
                <a:pt x="272373"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7343" y="1339578"/>
        <a:ext cx="13618" cy="13618"/>
      </dsp:txXfrm>
    </dsp:sp>
    <dsp:sp modelId="{0E881597-2B23-4C31-89B9-0F890F61C595}">
      <dsp:nvSpPr>
        <dsp:cNvPr id="0" name=""/>
        <dsp:cNvSpPr/>
      </dsp:nvSpPr>
      <dsp:spPr>
        <a:xfrm>
          <a:off x="2200339" y="1176154"/>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六何法</a:t>
          </a:r>
          <a:endParaRPr lang="zh-TW" altLang="en-US" sz="700" kern="1200"/>
        </a:p>
      </dsp:txBody>
      <dsp:txXfrm>
        <a:off x="2210311" y="1186126"/>
        <a:ext cx="660989" cy="320522"/>
      </dsp:txXfrm>
    </dsp:sp>
    <dsp:sp modelId="{ADA6B787-C4AA-4723-AA3D-F4EBE805F9CC}">
      <dsp:nvSpPr>
        <dsp:cNvPr id="0" name=""/>
        <dsp:cNvSpPr/>
      </dsp:nvSpPr>
      <dsp:spPr>
        <a:xfrm rot="4249260">
          <a:off x="696301" y="1528841"/>
          <a:ext cx="829090" cy="26630"/>
        </a:xfrm>
        <a:custGeom>
          <a:avLst/>
          <a:gdLst/>
          <a:ahLst/>
          <a:cxnLst/>
          <a:rect l="0" t="0" r="0" b="0"/>
          <a:pathLst>
            <a:path>
              <a:moveTo>
                <a:pt x="0" y="13315"/>
              </a:moveTo>
              <a:lnTo>
                <a:pt x="829090"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90119" y="1521429"/>
        <a:ext cx="41454" cy="41454"/>
      </dsp:txXfrm>
    </dsp:sp>
    <dsp:sp modelId="{FD85B95F-2B6B-4A40-8B18-D68DC25F3780}">
      <dsp:nvSpPr>
        <dsp:cNvPr id="0" name=""/>
        <dsp:cNvSpPr/>
      </dsp:nvSpPr>
      <dsp:spPr>
        <a:xfrm>
          <a:off x="1247033" y="1763459"/>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應用</a:t>
          </a:r>
          <a:endParaRPr lang="zh-TW" altLang="en-US" sz="700" kern="1200"/>
        </a:p>
      </dsp:txBody>
      <dsp:txXfrm>
        <a:off x="1257005" y="1773431"/>
        <a:ext cx="660989" cy="320522"/>
      </dsp:txXfrm>
    </dsp:sp>
    <dsp:sp modelId="{57BA6553-8B97-44AE-A9A0-6E6FD4135FFB}">
      <dsp:nvSpPr>
        <dsp:cNvPr id="0" name=""/>
        <dsp:cNvSpPr/>
      </dsp:nvSpPr>
      <dsp:spPr>
        <a:xfrm rot="19457599">
          <a:off x="1896438" y="1822493"/>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1827423"/>
        <a:ext cx="16771" cy="16771"/>
      </dsp:txXfrm>
    </dsp:sp>
    <dsp:sp modelId="{48DF108D-6396-4A44-BB37-E3CFB29F5AE8}">
      <dsp:nvSpPr>
        <dsp:cNvPr id="0" name=""/>
        <dsp:cNvSpPr/>
      </dsp:nvSpPr>
      <dsp:spPr>
        <a:xfrm>
          <a:off x="2200339" y="1567691"/>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運用六何法摘取其它類文本重點</a:t>
          </a:r>
          <a:endParaRPr lang="zh-TW" altLang="en-US" sz="700" kern="1200"/>
        </a:p>
      </dsp:txBody>
      <dsp:txXfrm>
        <a:off x="2210311" y="1577663"/>
        <a:ext cx="660989" cy="320522"/>
      </dsp:txXfrm>
    </dsp:sp>
    <dsp:sp modelId="{0B747FC7-DF97-461F-998D-F7144DEC3B47}">
      <dsp:nvSpPr>
        <dsp:cNvPr id="0" name=""/>
        <dsp:cNvSpPr/>
      </dsp:nvSpPr>
      <dsp:spPr>
        <a:xfrm rot="2142401">
          <a:off x="1896438" y="2018262"/>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2023191"/>
        <a:ext cx="16771" cy="16771"/>
      </dsp:txXfrm>
    </dsp:sp>
    <dsp:sp modelId="{F68EF1A7-AD61-4482-A950-1C62B5001D58}">
      <dsp:nvSpPr>
        <dsp:cNvPr id="0" name=""/>
        <dsp:cNvSpPr/>
      </dsp:nvSpPr>
      <dsp:spPr>
        <a:xfrm>
          <a:off x="2200339" y="195922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閱讀報告</a:t>
          </a:r>
          <a:endParaRPr lang="zh-TW" altLang="en-US" sz="700" kern="1200"/>
        </a:p>
      </dsp:txBody>
      <dsp:txXfrm>
        <a:off x="2210311" y="1969200"/>
        <a:ext cx="660989" cy="320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MX0u1qmBsuHRg69i4bBUEIyJQ==">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dcterms:created xsi:type="dcterms:W3CDTF">2023-07-03T15:07:00Z</dcterms:created>
  <dcterms:modified xsi:type="dcterms:W3CDTF">2023-07-05T01:22:00Z</dcterms:modified>
</cp:coreProperties>
</file>