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附件伍-1</w:t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DFKai-SB" w:cs="DFKai-SB" w:eastAsia="DFKai-SB" w:hAnsi="DFKai-SB"/>
          <w:b w:val="1"/>
        </w:rPr>
      </w:pP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高雄市岡山區前峰國小四年級第二學期部定課程【自然科學領域】課程計畫(新課綱)</w:t>
      </w:r>
    </w:p>
    <w:tbl>
      <w:tblPr>
        <w:tblStyle w:val="Table1"/>
        <w:tblW w:w="15450.0" w:type="dxa"/>
        <w:jc w:val="center"/>
        <w:tblLayout w:type="fixed"/>
        <w:tblLook w:val="0400"/>
      </w:tblPr>
      <w:tblGrid>
        <w:gridCol w:w="855"/>
        <w:gridCol w:w="1410"/>
        <w:gridCol w:w="1560"/>
        <w:gridCol w:w="1845"/>
        <w:gridCol w:w="3540"/>
        <w:gridCol w:w="1275"/>
        <w:gridCol w:w="2325"/>
        <w:gridCol w:w="1080"/>
        <w:gridCol w:w="1560"/>
        <w:tblGridChange w:id="0">
          <w:tblGrid>
            <w:gridCol w:w="855"/>
            <w:gridCol w:w="1410"/>
            <w:gridCol w:w="1560"/>
            <w:gridCol w:w="1845"/>
            <w:gridCol w:w="3540"/>
            <w:gridCol w:w="1275"/>
            <w:gridCol w:w="2325"/>
            <w:gridCol w:w="1080"/>
            <w:gridCol w:w="1560"/>
          </w:tblGrid>
        </w:tblGridChange>
      </w:tblGrid>
      <w:tr>
        <w:trPr>
          <w:cantSplit w:val="0"/>
          <w:trHeight w:val="48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週次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單元/主題名稱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對應領域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核心素養指標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學習重點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評量方式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議題融入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跨領域統整或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協同教學規劃</w:t>
            </w:r>
            <w:r w:rsidDel="00000000" w:rsidR="00000000" w:rsidRPr="00000000">
              <w:rPr>
                <w:rFonts w:ascii="DFKai-SB" w:cs="DFKai-SB" w:eastAsia="DFKai-SB" w:hAnsi="DFKai-SB"/>
                <w:color w:val="4472c4"/>
                <w:rtl w:val="0"/>
              </w:rPr>
              <w:t xml:space="preserve">及線上教學規劃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(無則免填)</w:t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學習內容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學習表現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一、生活中有趣的力</w:t>
              <w:br w:type="textWrapping"/>
              <w:t xml:space="preserve"> 1.生活中的各種力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自-E-A1</w:t>
            </w:r>
          </w:p>
          <w:p w:rsidR="00000000" w:rsidDel="00000000" w:rsidP="00000000" w:rsidRDefault="00000000" w:rsidRPr="00000000" w14:paraId="0000001B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INb-Ⅱ-1物質或物體各有不同的功能或用途。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ti-Ⅱ-1能在指導下觀察日常生活現象的規律性，並運用想像力與好奇心，了解及描述自然環境的現象。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實際操作、行為觀察。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1F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課綱：自然-環境-(環E1)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一、生活中有趣的力</w:t>
              <w:br w:type="textWrapping"/>
              <w:t xml:space="preserve"> 1.生活中的各種力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自-E-B1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INb-Ⅱ-2物質在性質上的差異性可以用來區分或分離物質。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tc-Ⅱ-1能簡單分辨或分類所觀察到的自然科學現象。</w:t>
            </w:r>
          </w:p>
          <w:p w:rsidR="00000000" w:rsidDel="00000000" w:rsidP="00000000" w:rsidRDefault="00000000" w:rsidRPr="00000000" w14:paraId="00000027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po-Ⅱ-1能從日常經驗、學習活動、自然環境，進而觀察，進而能察覺問題。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實際操作、行為觀察。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29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課綱：自然-環境-(環E1)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2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▓線上教學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2B">
            <w:pPr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於classroom 觀看影片，課堂上再討論分享。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一、生活中有趣的力</w:t>
              <w:br w:type="textWrapping"/>
              <w:t xml:space="preserve"> 2.力的三要素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自-E-C1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INc-Ⅱ-3力的表示法，包括大小、方向與作用點等。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pa-Ⅱ-2能從得到的資訊或數據，形成解釋、得到解答、解決問題。並能將自己的探究結果和他人的結果（例如：來自老師）相比較，檢查是否相近。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31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習作作業、實際操作、行為觀察。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32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課綱：自然-環境-(環E1)</w:t>
              <w:br w:type="textWrapping"/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一、生活中有趣的力</w:t>
              <w:br w:type="textWrapping"/>
              <w:t xml:space="preserve"> 2.力的三要素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自-E-C2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INc-Ⅱ-4方向、距離可用以表示物體位置。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pa-Ⅱ-2能從得到的資訊或數據，形成解釋、得到解答、解決問題。並能將自己的探究結果和他人的結果（例如：來自老師）相比較，檢查是否相近。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3A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習作作業、實際操作、行為觀察。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3B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課綱：自然-環境-(環E1)</w:t>
              <w:br w:type="textWrapping"/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一、生活中有趣的力</w:t>
              <w:br w:type="textWrapping"/>
              <w:t xml:space="preserve"> 3.浮力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自-E-C2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INd-Ⅱ-8力有各種不同的形式。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tm-Ⅱ-1能經由觀察自然界現象之間的關係，理解簡單的概念模型，進而與其生活經驗連結。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43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習作作業、實際操作、行為觀察。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44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課綱：自然-環境-(環E1)</w:t>
              <w:br w:type="textWrapping"/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二、昆蟲家族</w:t>
              <w:br w:type="textWrapping"/>
              <w:t xml:space="preserve"> 1.認識昆蟲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自-E-A1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INa-Ⅱ-1自然界（包含生物與非生物）是由不同物質所組成。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ti-Ⅱ-1能在指導下觀察日常生活現象的規律性，並運用想像力與好奇心，了解及描述自然環境的現象。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4C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習作作業、實際操作、行為觀察。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4D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課綱：自然-環境-(環E1)</w:t>
              <w:br w:type="textWrapping"/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二、昆蟲家族</w:t>
              <w:br w:type="textWrapping"/>
              <w:t xml:space="preserve"> 1.認識昆蟲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自-E-A2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INb-Ⅱ-5常見動物的外部形態主要分為頭、軀幹和肢，但不同類別動物之各部位特徵和名稱有差異。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ai-Ⅱ-1保持對自然現象的好奇心，透過不斷的探尋和提問，常會有新發現。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55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習作作業、實際操作、行為觀察。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56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課綱：自然-環境-(環E2)</w:t>
              <w:br w:type="textWrapping"/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二、昆蟲家族</w:t>
              <w:br w:type="textWrapping"/>
              <w:t xml:space="preserve"> 2.昆蟲的一生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自-E-A3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INd-Ⅱ-3生物從出生、成長到死亡有一定的壽命，透過生殖繁衍下一代。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po-Ⅱ-1能從日常經驗、學習活動、自然環境，進行觀察，進而能察覺問題。</w:t>
            </w:r>
          </w:p>
          <w:p w:rsidR="00000000" w:rsidDel="00000000" w:rsidP="00000000" w:rsidRDefault="00000000" w:rsidRPr="00000000" w14:paraId="0000005E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po-Ⅱ-2能依據觀察、蒐集資料、閱讀、思考、討論等，提出問題。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5F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習作作業、實際操作、行為觀察。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60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課綱：自然-環境-(環E2)</w:t>
              <w:br w:type="textWrapping"/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64">
            <w:pPr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二、昆蟲家族</w:t>
              <w:br w:type="textWrapping"/>
              <w:t xml:space="preserve"> 2.昆蟲的一生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65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自-E-B3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INd-Ⅱ-3生物從出生、成長到死亡有一定的壽命，透過生殖繁衍下一代。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po-Ⅱ-1能從日常經驗、學習活動、自然環境，進行觀察，進而能察覺問題。</w:t>
            </w:r>
          </w:p>
          <w:p w:rsidR="00000000" w:rsidDel="00000000" w:rsidP="00000000" w:rsidRDefault="00000000" w:rsidRPr="00000000" w14:paraId="00000068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po-Ⅱ-2能依據觀察、蒐集資料、閱讀、思考、討論等，提出問題。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69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習作作業、實際操作、行為觀察。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6A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課綱：自然-環境-(環E3)</w:t>
              <w:br w:type="textWrapping"/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6E">
            <w:pPr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二、昆蟲家族</w:t>
              <w:br w:type="textWrapping"/>
              <w:t xml:space="preserve"> 3.昆蟲與生活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6F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自-E-C1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INe-Ⅱ-1自然界的物體、生物、環境間常會相互影響。</w:t>
            </w:r>
          </w:p>
          <w:p w:rsidR="00000000" w:rsidDel="00000000" w:rsidP="00000000" w:rsidRDefault="00000000" w:rsidRPr="00000000" w14:paraId="00000071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INf-Ⅱ-5人類活動對環境造成影響。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ai-Ⅱ-1保持對自然現象的好奇心，透過不斷的探尋和提問，常會有新發現。</w:t>
            </w:r>
          </w:p>
          <w:p w:rsidR="00000000" w:rsidDel="00000000" w:rsidP="00000000" w:rsidRDefault="00000000" w:rsidRPr="00000000" w14:paraId="00000073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ah-Ⅱ-2透過有系統的分類與表達方式，與他人溝通自己的想法與發現。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74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複習卷、評量卷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75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課綱：自然-環境-(環E4)</w:t>
              <w:br w:type="textWrapping"/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7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▓線上教學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77">
            <w:pPr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看完classroom的影片後，查訽資料寫於習作上。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79">
            <w:pPr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三、水的移動</w:t>
              <w:br w:type="textWrapping"/>
              <w:t xml:space="preserve"> 1.水怎麼移動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7A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自-E-C2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INc-Ⅱ-6水有三態變化及毛細現象。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po-Ⅱ-1能從日常經驗、學習活動、自然環境，進行觀察，進而能察覺問題。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7D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習作作業、實際操作、行為觀察。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7E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課綱：自然-閱讀-(閱E1)</w:t>
              <w:br w:type="textWrapping"/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82">
            <w:pPr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三、水的移動</w:t>
              <w:br w:type="textWrapping"/>
              <w:t xml:space="preserve"> 1.水怎麼移動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83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自-E-A3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INc-Ⅱ-6水有三態變化及毛細現象。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tr-Ⅱ-1能知道觀察、記錄所得自然現象的結果是有其原因的，並依據習得的知識，說明自己的想法。</w:t>
            </w:r>
          </w:p>
          <w:p w:rsidR="00000000" w:rsidDel="00000000" w:rsidP="00000000" w:rsidRDefault="00000000" w:rsidRPr="00000000" w14:paraId="00000086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pa-Ⅱ-2能從得到的資訊或數據，形成解釋、得到解答、解決問題。並能將自己的探究結果和他人的結果（例如：來自老師）相比較，檢查是否相近。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87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習作作業、實際操作、行為觀察。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88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課綱：自然-閱讀-(閱E8)</w:t>
              <w:br w:type="textWrapping"/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8C">
            <w:pPr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三、水的移動</w:t>
              <w:br w:type="textWrapping"/>
              <w:t xml:space="preserve"> 2.用水管裝水測水平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8D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自-E-C2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INb-Ⅱ-3虹吸現象可用來將容器中的水吸出；連通管可測水平。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tc-Ⅱ-1能簡單分辨或分類所觀察到的自然科學現象。</w:t>
            </w:r>
          </w:p>
          <w:p w:rsidR="00000000" w:rsidDel="00000000" w:rsidP="00000000" w:rsidRDefault="00000000" w:rsidRPr="00000000" w14:paraId="00000090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pe-Ⅱ-2能正確安全操作適合學習階段的物品、器材儀器、科技設備及資源，並能觀察和記錄。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91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習作作業、實際操作、行為觀察。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92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課綱：自然-閱讀-(閱E8)</w:t>
              <w:br w:type="textWrapping"/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96">
            <w:pPr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三、水的移動</w:t>
              <w:br w:type="textWrapping"/>
              <w:t xml:space="preserve"> 2.用水管裝水測水平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97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自-E-A1</w:t>
            </w:r>
          </w:p>
          <w:p w:rsidR="00000000" w:rsidDel="00000000" w:rsidP="00000000" w:rsidRDefault="00000000" w:rsidRPr="00000000" w14:paraId="00000098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INb-Ⅱ-3虹吸現象可用來將容器中的水吸出；連通管可測水平。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tr-Ⅱ-1能知道觀察、記錄所得自然現象的結果是有其原因的，並依據習得的知識，說明自己的想法。</w:t>
            </w:r>
          </w:p>
          <w:p w:rsidR="00000000" w:rsidDel="00000000" w:rsidP="00000000" w:rsidRDefault="00000000" w:rsidRPr="00000000" w14:paraId="0000009B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pe-Ⅱ-2能正確安全操作適合學習階段的物品、器材儀器、科技設備及資源，並能觀察和記錄。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9C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習作作業、實際操作、行為觀察。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9D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課綱：自然-性別-(性E3)</w:t>
              <w:br w:type="textWrapping"/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A1">
            <w:pPr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三、水的移動</w:t>
              <w:br w:type="textWrapping"/>
              <w:t xml:space="preserve"> 3.幫大水族箱換水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A2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自-E-A3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INb-Ⅱ-3虹吸現象可用來將容器中的水吸出；連通管可測水平。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pe-Ⅱ-1能了解一個因素改變可能造成的影響，進而預測活動的大致結果。在教師或教科書的指導或說明下，能了解探究的計畫。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A5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習作作業、實際操作、行為觀察。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A6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課綱：自然-性別-(性E3)</w:t>
              <w:br w:type="textWrapping"/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AA">
            <w:pPr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三、水的移動</w:t>
              <w:br w:type="textWrapping"/>
              <w:t xml:space="preserve"> 3.幫大水族箱換水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AB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自-E-C2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INb-Ⅱ-3虹吸現象可用來將容器中的水吸出；連通管可測水平。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po-Ⅱ-1能從日常經驗、學習活動、自然環境，進行觀察，進而能察覺問題。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AE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習作作業、實際操作、行為觀察。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AF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課綱：自然-閱讀-(閱E10)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B3">
            <w:pPr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四、了解臺灣的環境</w:t>
              <w:br w:type="textWrapping"/>
              <w:t xml:space="preserve"> 1.認識地表環境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B4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自-E-C1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INg-Ⅱ-1自然環境中有許多資源。人類生存與生活需依賴自然環境中的各種資源，但自然資源都是有限的，需要珍惜使用。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ah-Ⅱ-1透過各種感官了解生活周遭事物的屬性。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B7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習作作業、實際操作、行為觀察。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B8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課綱：自然-環境-(環E1)</w:t>
              <w:br w:type="textWrapping"/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BC">
            <w:pPr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四、了解臺灣的環境</w:t>
              <w:br w:type="textWrapping"/>
              <w:t xml:space="preserve"> 1.認識地表環境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BD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自-E-C2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INf-Ⅱ-5人類活動對環境造成影響。</w:t>
            </w:r>
          </w:p>
          <w:p w:rsidR="00000000" w:rsidDel="00000000" w:rsidP="00000000" w:rsidRDefault="00000000" w:rsidRPr="00000000" w14:paraId="000000BF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po-Ⅱ-1能從日常經驗、學習活動、自然環境，進行觀察，進而能察覺問題。</w:t>
            </w:r>
          </w:p>
          <w:p w:rsidR="00000000" w:rsidDel="00000000" w:rsidP="00000000" w:rsidRDefault="00000000" w:rsidRPr="00000000" w14:paraId="000000C1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ah-Ⅱ-1透過各種感官了解生活周遭事物的屬性。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C2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習作作業、實際操作、行為觀察。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C3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課綱：自然-環境-(環E1)</w:t>
              <w:br w:type="textWrapping"/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▓線上教學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線上搜尋資料並於課堂上分享。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C7">
            <w:pPr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四、了解臺灣的環境</w:t>
              <w:br w:type="textWrapping"/>
              <w:t xml:space="preserve"> 2.變動的地表環境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C8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自-E-C2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INd-Ⅱ-1當受外在因素作用時，物質或自然現象可能會改變。改變有些較快、有些較慢；有些可以回復，有些則不能。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ti-Ⅱ-1能在指導下觀察日常生活現象的規律性，並運用想像力與好奇心，了解及描述自然環境的現象。</w:t>
            </w:r>
          </w:p>
          <w:p w:rsidR="00000000" w:rsidDel="00000000" w:rsidP="00000000" w:rsidRDefault="00000000" w:rsidRPr="00000000" w14:paraId="000000CB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tc-Ⅱ-1能簡單分辨或分類所觀察到的自然科學現象。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CC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習作作業、實際操作、行為觀察。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CD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課綱：自然-環境-(環E3)</w:t>
              <w:br w:type="textWrapping"/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D1">
            <w:pPr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四、了解臺灣的環境</w:t>
              <w:br w:type="textWrapping"/>
              <w:t xml:space="preserve"> 3.地震與防災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D2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自-E-A1</w:t>
            </w:r>
          </w:p>
          <w:p w:rsidR="00000000" w:rsidDel="00000000" w:rsidP="00000000" w:rsidRDefault="00000000" w:rsidRPr="00000000" w14:paraId="000000D3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INf-Ⅱ-6地震會造成嚴重的災害，平時的準備與防震能降低損害。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po-Ⅱ-1能從日常經驗、學習活動、自然環境，進行觀察，進而能察覺問題。</w:t>
            </w:r>
          </w:p>
          <w:p w:rsidR="00000000" w:rsidDel="00000000" w:rsidP="00000000" w:rsidRDefault="00000000" w:rsidRPr="00000000" w14:paraId="000000D6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po-Ⅱ-2能依據觀察、蒐集資料、閱讀、思考、討論等，提出問題。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D7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複習卷、評量卷。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D8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課綱：自然-環境-(環E4)</w:t>
              <w:br w:type="textWrapping"/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DC">
            <w:pPr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四、了解臺灣的環境</w:t>
              <w:br w:type="textWrapping"/>
              <w:t xml:space="preserve"> 3.地震與防災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DD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自-E-A1</w:t>
            </w:r>
          </w:p>
          <w:p w:rsidR="00000000" w:rsidDel="00000000" w:rsidP="00000000" w:rsidRDefault="00000000" w:rsidRPr="00000000" w14:paraId="000000DE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INf-Ⅱ-6地震會造成嚴重的災害，平時的準備與防震能降低損害。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po-Ⅱ-1能從日常經驗、學習活動、自然環境，進行觀察，進而能察覺問題。</w:t>
            </w:r>
          </w:p>
          <w:p w:rsidR="00000000" w:rsidDel="00000000" w:rsidP="00000000" w:rsidRDefault="00000000" w:rsidRPr="00000000" w14:paraId="000000E1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po-Ⅱ-2能依據觀察、蒐集資料、閱讀、思考、討論等，提出問題。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E2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複習卷、評量卷。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E3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課綱：自然-環境-(環E4)</w:t>
              <w:br w:type="textWrapping"/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jc w:val="both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註1：若為一個單元或主題跨數週實施，可合併欄位書寫。</w:t>
      </w:r>
    </w:p>
    <w:p w:rsidR="00000000" w:rsidDel="00000000" w:rsidP="00000000" w:rsidRDefault="00000000" w:rsidRPr="00000000" w14:paraId="000000E7">
      <w:pPr>
        <w:jc w:val="both"/>
        <w:rPr>
          <w:rFonts w:ascii="DFKai-SB" w:cs="DFKai-SB" w:eastAsia="DFKai-SB" w:hAnsi="DFKai-SB"/>
        </w:rPr>
      </w:pPr>
      <w:bookmarkStart w:colFirst="0" w:colLast="0" w:name="_heading=h.1fob9te" w:id="0"/>
      <w:bookmarkEnd w:id="0"/>
      <w:r w:rsidDel="00000000" w:rsidR="00000000" w:rsidRPr="00000000">
        <w:rPr>
          <w:rFonts w:ascii="DFKai-SB" w:cs="DFKai-SB" w:eastAsia="DFKai-SB" w:hAnsi="DFKai-SB"/>
          <w:rtl w:val="0"/>
        </w:rPr>
        <w:t xml:space="preserve">註2：「議題融入」中「法定議題」為必要項目，課綱議題則為鼓勵填寫。(例：法定/課綱-議題-節數)。</w:t>
      </w:r>
    </w:p>
    <w:p w:rsidR="00000000" w:rsidDel="00000000" w:rsidP="00000000" w:rsidRDefault="00000000" w:rsidRPr="00000000" w14:paraId="000000E8">
      <w:pPr>
        <w:jc w:val="both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（一）法定議題：依每學年度核定函辦理。</w:t>
      </w:r>
    </w:p>
    <w:p w:rsidR="00000000" w:rsidDel="00000000" w:rsidP="00000000" w:rsidRDefault="00000000" w:rsidRPr="00000000" w14:paraId="000000E9">
      <w:pPr>
        <w:ind w:left="1764" w:hanging="1764"/>
        <w:jc w:val="both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（二）課綱議題：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性別平等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環境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海洋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家庭教育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、人權、品德、生命、法治、科技、資訊、能源、安全、防災、生涯規劃、多元文化、閱讀素養、戶外教育、國際教育、原住民族教育。</w:t>
      </w:r>
    </w:p>
    <w:p w:rsidR="00000000" w:rsidDel="00000000" w:rsidP="00000000" w:rsidRDefault="00000000" w:rsidRPr="00000000" w14:paraId="000000EA">
      <w:pPr>
        <w:ind w:left="1762" w:hanging="1762"/>
        <w:jc w:val="both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（三）請與附件参-2(e-2)「法律規定教育議題或重要宣導融入課程規劃檢核表」相對照。</w:t>
      </w:r>
    </w:p>
    <w:p w:rsidR="00000000" w:rsidDel="00000000" w:rsidP="00000000" w:rsidRDefault="00000000" w:rsidRPr="00000000" w14:paraId="000000EB">
      <w:pPr>
        <w:jc w:val="both"/>
        <w:rPr>
          <w:rFonts w:ascii="DFKai-SB" w:cs="DFKai-SB" w:eastAsia="DFKai-SB" w:hAnsi="DFKai-SB"/>
          <w:b w:val="1"/>
          <w:color w:val="ff0000"/>
          <w:u w:val="single"/>
        </w:rPr>
      </w:pPr>
      <w:r w:rsidDel="00000000" w:rsidR="00000000" w:rsidRPr="00000000">
        <w:rPr>
          <w:rFonts w:ascii="DFKai-SB" w:cs="DFKai-SB" w:eastAsia="DFKai-SB" w:hAnsi="DFKai-SB"/>
          <w:color w:val="ff0000"/>
          <w:rtl w:val="0"/>
        </w:rPr>
        <w:t xml:space="preserve">註3：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u w:val="single"/>
          <w:rtl w:val="0"/>
        </w:rPr>
        <w:t xml:space="preserve">六年級第二學期須規劃學生畢業考後至畢業前課程活動之安排。</w:t>
      </w:r>
    </w:p>
    <w:p w:rsidR="00000000" w:rsidDel="00000000" w:rsidP="00000000" w:rsidRDefault="00000000" w:rsidRPr="00000000" w14:paraId="000000EC">
      <w:pPr>
        <w:ind w:left="599" w:hanging="599"/>
        <w:jc w:val="both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b w:val="1"/>
          <w:color w:val="ff0000"/>
          <w:u w:val="single"/>
          <w:rtl w:val="0"/>
        </w:rPr>
        <w:t xml:space="preserve">註4</w:t>
      </w:r>
      <w:r w:rsidDel="00000000" w:rsidR="00000000" w:rsidRPr="00000000">
        <w:rPr>
          <w:rFonts w:ascii="DFKai-SB" w:cs="DFKai-SB" w:eastAsia="DFKai-SB" w:hAnsi="DFKai-SB"/>
          <w:color w:val="ff0000"/>
          <w:rtl w:val="0"/>
        </w:rPr>
        <w:t xml:space="preserve">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rtl w:val="0"/>
        </w:rPr>
        <w:t xml:space="preserve">評量方式撰寫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請參採「國民小學及國民中學學生成績評量準則」</w:t>
      </w: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第五條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：國民中小學學生成績評量，應依第三條規定，並視學生身心發展、個別差異、文化差異及核心素養內涵，採取下列適當之</w:t>
      </w: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多元評量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方式：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ind w:left="2875" w:hanging="2309"/>
        <w:jc w:val="both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一、紙筆測驗及表單：依重要知識與概念性目標，及學習興趣、動機與態度等情意目標，採用學習單、習作作業、紙筆測驗、問卷、檢核表、評定量表或其他方式。</w:t>
      </w:r>
    </w:p>
    <w:p w:rsidR="00000000" w:rsidDel="00000000" w:rsidP="00000000" w:rsidRDefault="00000000" w:rsidRPr="00000000" w14:paraId="000000EE">
      <w:pPr>
        <w:ind w:left="2197" w:hanging="1631"/>
        <w:jc w:val="both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二、實作評量：依問題解決、技能、參與實踐及言行表現目標，採書面報告、口頭報告、聽力與口語溝通、實際操作、作品製作、展演、鑑賞、行為觀察或其他方式。</w:t>
      </w:r>
    </w:p>
    <w:p w:rsidR="00000000" w:rsidDel="00000000" w:rsidP="00000000" w:rsidRDefault="00000000" w:rsidRPr="00000000" w14:paraId="000000EF">
      <w:pPr>
        <w:ind w:left="2197" w:hanging="1631"/>
        <w:jc w:val="both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三、檔案評量：依學習目標，指導學生本於目的導向系統性彙整之表單、測驗、表現評量與其他資料及相關紀錄，製成檔案，展現其學習歷程及成果。</w:t>
      </w:r>
    </w:p>
    <w:p w:rsidR="00000000" w:rsidDel="00000000" w:rsidP="00000000" w:rsidRDefault="00000000" w:rsidRPr="00000000" w14:paraId="000000F0">
      <w:pPr>
        <w:ind w:left="577" w:hanging="575"/>
        <w:jc w:val="both"/>
        <w:rPr>
          <w:rFonts w:ascii="DFKai-SB" w:cs="DFKai-SB" w:eastAsia="DFKai-SB" w:hAnsi="DFKai-SB"/>
        </w:rPr>
      </w:pPr>
      <w:bookmarkStart w:colFirst="0" w:colLast="0" w:name="_heading=h.gjdgxs" w:id="1"/>
      <w:bookmarkEnd w:id="1"/>
      <w:r w:rsidDel="00000000" w:rsidR="00000000" w:rsidRPr="00000000">
        <w:rPr>
          <w:rFonts w:ascii="DFKai-SB" w:cs="DFKai-SB" w:eastAsia="DFKai-SB" w:hAnsi="DFKai-SB"/>
          <w:color w:val="ff0000"/>
          <w:rtl w:val="0"/>
        </w:rPr>
        <w:t xml:space="preserve"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  <w:r w:rsidDel="00000000" w:rsidR="00000000" w:rsidRPr="00000000">
        <w:rPr>
          <w:rtl w:val="0"/>
        </w:rPr>
      </w:r>
    </w:p>
    <w:sectPr>
      <w:footerReference r:id="rId7" w:type="default"/>
      <w:pgSz w:h="11906" w:w="16838" w:orient="landscape"/>
      <w:pgMar w:bottom="1021" w:top="1021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5" w:customStyle="1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7" w:customStyle="1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 w:val="1"/>
    <w:pPr>
      <w:suppressAutoHyphens w:val="1"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 w:val="1"/>
    </w:pPr>
  </w:style>
  <w:style w:type="character" w:styleId="ac" w:customStyle="1">
    <w:name w:val="註解文字 字元"/>
    <w:rPr>
      <w:rFonts w:ascii="Times New Roman" w:cs="Times New Roman" w:eastAsia="新細明體" w:hAnsi="Times New Roman"/>
      <w:szCs w:val="24"/>
    </w:rPr>
  </w:style>
  <w:style w:type="paragraph" w:styleId="ad">
    <w:name w:val="annotation subject"/>
    <w:basedOn w:val="ab"/>
    <w:next w:val="ab"/>
    <w:rPr>
      <w:b w:val="1"/>
      <w:bCs w:val="1"/>
    </w:rPr>
  </w:style>
  <w:style w:type="character" w:styleId="ae" w:customStyle="1">
    <w:name w:val="註解主旨 字元"/>
    <w:rPr>
      <w:rFonts w:ascii="Times New Roman" w:cs="Times New Roman" w:eastAsia="新細明體" w:hAnsi="Times New Roman"/>
      <w:b w:val="1"/>
      <w:bCs w:val="1"/>
      <w:szCs w:val="24"/>
    </w:rPr>
  </w:style>
  <w:style w:type="paragraph" w:styleId="af">
    <w:name w:val="Balloon Text"/>
    <w:basedOn w:val="a"/>
    <w:pPr>
      <w:suppressAutoHyphens w:val="1"/>
    </w:pPr>
    <w:rPr>
      <w:rFonts w:ascii="Calibri Light" w:hAnsi="Calibri Light"/>
      <w:sz w:val="18"/>
      <w:szCs w:val="18"/>
    </w:rPr>
  </w:style>
  <w:style w:type="character" w:styleId="af0" w:customStyle="1">
    <w:name w:val="註解方塊文字 字元"/>
    <w:rPr>
      <w:rFonts w:ascii="Calibri Light" w:cs="Times New Roman" w:eastAsia="新細明體" w:hAnsi="Calibri Light"/>
      <w:sz w:val="18"/>
      <w:szCs w:val="18"/>
    </w:rPr>
  </w:style>
  <w:style w:type="paragraph" w:styleId="-11" w:customStyle="1">
    <w:name w:val="彩色清單 - 輔色 11"/>
    <w:basedOn w:val="a"/>
    <w:pPr>
      <w:suppressAutoHyphens w:val="1"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 w:val="1"/>
      <w:spacing w:after="100" w:before="100"/>
    </w:pPr>
    <w:rPr>
      <w:rFonts w:ascii="新細明體" w:eastAsia="標楷體" w:hAnsi="新細明體"/>
      <w:kern w:val="0"/>
    </w:rPr>
  </w:style>
  <w:style w:type="paragraph" w:styleId="TableParagraph" w:customStyle="1">
    <w:name w:val="Table Paragraph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2"/>
      <w:szCs w:val="22"/>
      <w:lang w:bidi="zh-TW" w:val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styleId="af2" w:customStyle="1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8"/>
      <w:szCs w:val="28"/>
      <w:lang w:bidi="zh-TW" w:val="zh-TW"/>
    </w:rPr>
  </w:style>
  <w:style w:type="character" w:styleId="af4" w:customStyle="1">
    <w:name w:val="本文 字元"/>
    <w:rPr>
      <w:rFonts w:ascii="細明體" w:cs="細明體" w:eastAsia="細明體" w:hAnsi="細明體"/>
      <w:sz w:val="28"/>
      <w:szCs w:val="28"/>
      <w:lang w:bidi="zh-TW" w:val="zh-TW"/>
    </w:rPr>
  </w:style>
  <w:style w:type="table" w:styleId="af5">
    <w:name w:val="Table Grid"/>
    <w:basedOn w:val="a1"/>
    <w:uiPriority w:val="39"/>
    <w:rsid w:val="00F67D5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6">
    <w:name w:val="No Spacing"/>
    <w:uiPriority w:val="1"/>
    <w:qFormat w:val="1"/>
    <w:rsid w:val="006A6DF5"/>
    <w:pPr>
      <w:autoSpaceDN w:val="0"/>
      <w:textAlignment w:val="baseline"/>
    </w:pPr>
    <w:rPr>
      <w:kern w:val="3"/>
    </w:rPr>
  </w:style>
  <w:style w:type="paragraph" w:styleId="Default" w:customStyle="1">
    <w:name w:val="Default"/>
    <w:rsid w:val="00D4221F"/>
    <w:pPr>
      <w:widowControl w:val="0"/>
      <w:autoSpaceDE w:val="0"/>
      <w:autoSpaceDN w:val="0"/>
      <w:adjustRightInd w:val="0"/>
    </w:pPr>
    <w:rPr>
      <w:rFonts w:ascii="標楷體" w:cs="標楷體" w:eastAsia="標楷體"/>
      <w:color w:val="000000"/>
    </w:rPr>
  </w:style>
  <w:style w:type="character" w:styleId="af7">
    <w:name w:val="Strong"/>
    <w:basedOn w:val="a0"/>
    <w:uiPriority w:val="22"/>
    <w:qFormat w:val="1"/>
    <w:rsid w:val="0094434C"/>
    <w:rPr>
      <w:b w:val="1"/>
      <w:bCs w:val="1"/>
    </w:rPr>
  </w:style>
  <w:style w:type="paragraph" w:styleId="af8">
    <w:name w:val="Subtitle"/>
    <w:basedOn w:val="a"/>
    <w:next w:val="a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9" w:customStyle="1">
    <w:basedOn w:val="TableNormal4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a" w:customStyle="1">
    <w:basedOn w:val="TableNormal4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b" w:customStyle="1">
    <w:basedOn w:val="TableNormal3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c" w:customStyle="1">
    <w:basedOn w:val="TableNormal3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d" w:customStyle="1">
    <w:basedOn w:val="TableNormal3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e" w:customStyle="1">
    <w:basedOn w:val="TableNormal0"/>
    <w:tblPr>
      <w:tblStyleRowBandSize w:val="1"/>
      <w:tblStyleColBandSize w:val="1"/>
      <w:tblCellMar>
        <w:left w:w="1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m8H9TtVvkIPDeieN2Fjg3zaZHw==">CgMxLjAyCWguMWZvYjl0ZTIIaC5namRneHM4AHIhMUVqUnd4RW9KLUw0MDJtUElCNDlRQ3BHR3JmYjR0YTBp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2023-05-24T04:35:00Z</dcterms:created>
  <dc:creator>lisa wang</dc:creator>
</cp:coreProperties>
</file>