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8661" w14:textId="10C8C81A" w:rsidR="00113B55" w:rsidRPr="00E2423A" w:rsidRDefault="00025449" w:rsidP="00E2423A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E2423A">
        <w:rPr>
          <w:rFonts w:ascii="標楷體" w:eastAsia="標楷體" w:hAnsi="標楷體" w:cs="標楷體" w:hint="eastAsia"/>
          <w:b/>
          <w:sz w:val="28"/>
          <w:szCs w:val="28"/>
        </w:rPr>
        <w:t>岡山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E2423A">
        <w:rPr>
          <w:rFonts w:ascii="標楷體" w:eastAsia="標楷體" w:hAnsi="標楷體" w:cs="標楷體" w:hint="eastAsia"/>
          <w:b/>
          <w:sz w:val="28"/>
          <w:szCs w:val="28"/>
        </w:rPr>
        <w:t>前峰</w:t>
      </w:r>
      <w:r>
        <w:rPr>
          <w:rFonts w:ascii="標楷體" w:eastAsia="標楷體" w:hAnsi="標楷體" w:cs="標楷體"/>
          <w:b/>
          <w:sz w:val="28"/>
          <w:szCs w:val="28"/>
        </w:rPr>
        <w:t>國小六年級第二學期部定課程【社會領域】課程計畫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473F45" w:rsidRPr="00C2223E" w14:paraId="06EAC333" w14:textId="77777777" w:rsidTr="00473F4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1B6B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AC17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CE7C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23EB6CF9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651A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455B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5C4D" w14:textId="77777777" w:rsidR="00473F45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2B997D7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F0D7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E4ADC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473F45" w:rsidRPr="00C2223E" w14:paraId="31236771" w14:textId="77777777" w:rsidTr="00473F4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36DE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DD75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A041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B3C8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D527" w14:textId="77777777"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F64F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16EE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9E53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A547" w14:textId="77777777"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BAF" w:rsidRPr="00C2223E" w14:paraId="4A7CF54D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1AF1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1" w:name="_Hlk128423288"/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4E90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0534E14D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第1課世界文化如何在臺灣展現？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0B88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41F7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9B4008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2C8E673D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9B4008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6613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9B40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2C27DBB8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9B4008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DC37" w14:textId="77777777" w:rsidR="00297BAF" w:rsidRPr="009B40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1.了解臺灣因所處的地理位置，與世界交流頻繁。</w:t>
            </w:r>
          </w:p>
          <w:p w14:paraId="7120F08F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2.透過閱讀與討論，理解外來的語言及文字對臺灣的影響。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A233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479048EE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054ABA77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1F34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1719DBAB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F76D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0956BF97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699C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2" w:name="_Hlk128428843"/>
            <w:bookmarkEnd w:id="1"/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8F6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3A4EBD30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第1課世界文化如何在臺灣展現？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C0A3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242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9B4008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3371C3A8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9B4008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</w:t>
            </w:r>
            <w:r w:rsidRPr="009B4008">
              <w:rPr>
                <w:rFonts w:ascii="標楷體" w:eastAsia="標楷體" w:hAnsi="標楷體" w:cs="標楷體"/>
              </w:rPr>
              <w:lastRenderedPageBreak/>
              <w:t>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CA51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1b-Ⅲ-3 </w:t>
            </w:r>
            <w:r w:rsidRPr="009B40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783D476F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9B4008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6E80" w14:textId="77777777" w:rsidR="00297BAF" w:rsidRPr="009B40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1.了解臺灣因所處的地理位置，與世界交流頻繁。</w:t>
            </w:r>
          </w:p>
          <w:p w14:paraId="799E0408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2.透過閱讀與討論，理解外來的語言及文字對臺灣的影響。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9773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2A77EA06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5559BA73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B88C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767ECCD7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4937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58D015C2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BA07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3" w:name="_Hlk128428852"/>
            <w:bookmarkEnd w:id="2"/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84E6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311023AD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第1課世界文化如何在臺灣展現？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7F8F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76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9B4008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23CF8354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9B4008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051B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9B40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4846C39C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9B4008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199A" w14:textId="77777777" w:rsidR="00297BAF" w:rsidRPr="009B40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1.了解臺灣因所處的地理位置，與世界交流頻繁。</w:t>
            </w:r>
          </w:p>
          <w:p w14:paraId="53A2124B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2.透過閱讀與討論，理解外來的語言及文字對臺灣的影響。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AFED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47FDC10F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6CE42B7F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992E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3CB23EDF" w14:textId="77777777" w:rsidR="00297BAF" w:rsidRPr="00526B52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BD97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06E60806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8D64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4" w:name="_Hlk128428859"/>
            <w:bookmarkEnd w:id="3"/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0DF8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0C64B85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第2課近代科技如何影響臺灣生活？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9663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1C32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Ae-Ⅲ-1 </w:t>
            </w:r>
            <w:r w:rsidRPr="00786F08">
              <w:rPr>
                <w:rFonts w:ascii="標楷體" w:eastAsia="標楷體" w:hAnsi="標楷體" w:cs="標楷體"/>
              </w:rPr>
              <w:t>科學和技術發展對自然與人文環境具有不同層面的影響。</w:t>
            </w:r>
          </w:p>
          <w:p w14:paraId="6B8D87E6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Ae-Ⅲ-2 </w:t>
            </w:r>
            <w:r w:rsidRPr="00786F08">
              <w:rPr>
                <w:rFonts w:ascii="標楷體" w:eastAsia="標楷體" w:hAnsi="標楷體" w:cs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655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786F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2A727120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786F08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A1E9" w14:textId="77777777"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1.了解在航海技術進步之下，臺灣與西方開始接觸。</w:t>
            </w:r>
          </w:p>
          <w:p w14:paraId="2CD20D7C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2.理解西方科學技術的起源與發展。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1D79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15E3731E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51C3F64D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ED9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7D2843BA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422A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473E62D0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7B96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5" w:name="_Hlk128428866"/>
            <w:bookmarkEnd w:id="4"/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62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</w:t>
            </w:r>
            <w:r>
              <w:rPr>
                <w:rFonts w:ascii="標楷體" w:eastAsia="標楷體" w:hAnsi="標楷體" w:cs="標楷體"/>
              </w:rPr>
              <w:lastRenderedPageBreak/>
              <w:t>與科技發展</w:t>
            </w:r>
          </w:p>
          <w:p w14:paraId="16C1E0A4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第2課近代科技如何影響臺灣生活？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A376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9BF8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Ae-Ⅲ-1 </w:t>
            </w:r>
            <w:r w:rsidRPr="00786F08">
              <w:rPr>
                <w:rFonts w:ascii="標楷體" w:eastAsia="標楷體" w:hAnsi="標楷體" w:cs="標楷體"/>
              </w:rPr>
              <w:t>科學和技術發展對</w:t>
            </w:r>
            <w:r w:rsidRPr="00786F08">
              <w:rPr>
                <w:rFonts w:ascii="標楷體" w:eastAsia="標楷體" w:hAnsi="標楷體" w:cs="標楷體"/>
              </w:rPr>
              <w:lastRenderedPageBreak/>
              <w:t>自然與人文環境具有不同層面的影響。</w:t>
            </w:r>
          </w:p>
          <w:p w14:paraId="5096321D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Ae-Ⅲ-2 </w:t>
            </w:r>
            <w:r w:rsidRPr="00786F08">
              <w:rPr>
                <w:rFonts w:ascii="標楷體" w:eastAsia="標楷體" w:hAnsi="標楷體" w:cs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6524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1b-Ⅲ-3 </w:t>
            </w:r>
            <w:r w:rsidRPr="00786F08">
              <w:rPr>
                <w:rFonts w:ascii="標楷體" w:eastAsia="標楷體" w:hAnsi="標楷體" w:cs="標楷體"/>
              </w:rPr>
              <w:t>解析特定人物、族</w:t>
            </w:r>
            <w:r w:rsidRPr="00786F08">
              <w:rPr>
                <w:rFonts w:ascii="標楷體" w:eastAsia="標楷體" w:hAnsi="標楷體" w:cs="標楷體"/>
              </w:rPr>
              <w:lastRenderedPageBreak/>
              <w:t>群與事件在所處時間、空間脈絡中的位置與意義。</w:t>
            </w:r>
          </w:p>
          <w:p w14:paraId="75EDF16A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786F08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5975" w14:textId="77777777"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lastRenderedPageBreak/>
              <w:t>1.了解在航海技術進步之</w:t>
            </w:r>
            <w:r w:rsidRPr="00786F08">
              <w:rPr>
                <w:rFonts w:ascii="標楷體" w:eastAsia="標楷體" w:hAnsi="標楷體" w:cs="標楷體"/>
              </w:rPr>
              <w:lastRenderedPageBreak/>
              <w:t>下，臺灣與西方開始接觸。</w:t>
            </w:r>
          </w:p>
          <w:p w14:paraId="4C9BB159" w14:textId="77777777"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2.理解西方科學技術的起源與發展。</w:t>
            </w:r>
          </w:p>
          <w:p w14:paraId="0BEF86FD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3.透過閱讀與討論，探討蒸汽機運用如何改變臺灣的海上及陸上運輸。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61B6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14:paraId="32238019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16F61806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68F4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163B637C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55D9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6AC7C7AD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9E81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6" w:name="_Hlk128428875"/>
            <w:bookmarkEnd w:id="5"/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85A5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71B5C90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第2課近代科技如何影響臺灣生活？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0E2D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CA5D" w14:textId="77777777" w:rsidR="00297BAF" w:rsidRDefault="00297BAF" w:rsidP="00473F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Ae-Ⅲ-1 </w:t>
            </w:r>
            <w:r w:rsidRPr="00786F08">
              <w:rPr>
                <w:rFonts w:eastAsia="標楷體"/>
              </w:rPr>
              <w:t>科學和技術發展對自然與人文環境具有不同層面的影響。</w:t>
            </w:r>
          </w:p>
          <w:p w14:paraId="5603087B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Ae-Ⅲ-2 </w:t>
            </w:r>
            <w:r w:rsidRPr="00786F08">
              <w:rPr>
                <w:rFonts w:eastAsia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773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786F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5AE6EEC7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786F08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26A0" w14:textId="77777777"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1.了解在航海技術進步之下，臺灣與西方開始接觸。</w:t>
            </w:r>
          </w:p>
          <w:p w14:paraId="3ECDBC44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2.理解西方科學技術的起源與發展。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4502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52B0426E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4EF15498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34DF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15C406D6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EBAF" w14:textId="77777777" w:rsidR="00297BAF" w:rsidRDefault="00297BAF" w:rsidP="00473F4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1C46FF95" w14:textId="65EA6AFE" w:rsidR="00E2423A" w:rsidRPr="00825DAD" w:rsidRDefault="00E2423A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至google classroom 觀看補充教材並回饋</w:t>
            </w:r>
          </w:p>
        </w:tc>
      </w:tr>
      <w:tr w:rsidR="00297BAF" w:rsidRPr="00C2223E" w14:paraId="4CD79803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1BC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7" w:name="_Hlk128428883"/>
            <w:bookmarkEnd w:id="6"/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6D4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4ACCF70B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第3課現代生活中的科技為什麼需要管理？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3332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C29A" w14:textId="77777777" w:rsidR="00297BAF" w:rsidRDefault="00297BAF" w:rsidP="00473F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Aa-Ⅲ-2 </w:t>
            </w:r>
            <w:r w:rsidRPr="00DA13FF">
              <w:rPr>
                <w:rFonts w:eastAsia="標楷體"/>
              </w:rPr>
              <w:t>規範</w:t>
            </w:r>
            <w:r w:rsidRPr="00DA13FF">
              <w:rPr>
                <w:rFonts w:eastAsia="標楷體"/>
              </w:rPr>
              <w:t>(</w:t>
            </w:r>
            <w:r w:rsidRPr="00DA13FF">
              <w:rPr>
                <w:rFonts w:eastAsia="標楷體"/>
              </w:rPr>
              <w:t>可包括習俗、道德、宗教或法律等</w:t>
            </w:r>
            <w:r w:rsidRPr="00DA13FF">
              <w:rPr>
                <w:rFonts w:eastAsia="標楷體"/>
              </w:rPr>
              <w:t>)</w:t>
            </w:r>
            <w:r w:rsidRPr="00DA13FF">
              <w:rPr>
                <w:rFonts w:eastAsia="標楷體"/>
              </w:rPr>
              <w:t>能導引個人與群體行為，並維持社會秩序與運作。</w:t>
            </w:r>
          </w:p>
          <w:p w14:paraId="132C8C0D" w14:textId="77777777" w:rsidR="00297BAF" w:rsidRDefault="00297BAF" w:rsidP="00473F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Ae-Ⅲ-3 </w:t>
            </w:r>
            <w:r w:rsidRPr="00DA13FF">
              <w:rPr>
                <w:rFonts w:eastAsia="標楷體"/>
              </w:rPr>
              <w:t>科學和技術的研究與運用，應受到</w:t>
            </w:r>
            <w:r w:rsidRPr="00DA13FF">
              <w:rPr>
                <w:rFonts w:eastAsia="標楷體"/>
              </w:rPr>
              <w:lastRenderedPageBreak/>
              <w:t>道德與法律的規範；政府的政策或法令會因新科技的出現而增修。</w:t>
            </w:r>
          </w:p>
          <w:p w14:paraId="2F059D2D" w14:textId="77777777" w:rsidR="00297BAF" w:rsidRPr="00473F45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81A5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1b-Ⅲ-1 </w:t>
            </w:r>
            <w:r w:rsidRPr="00DA13FF">
              <w:rPr>
                <w:rFonts w:ascii="標楷體" w:eastAsia="標楷體" w:hAnsi="標楷體" w:cs="標楷體"/>
              </w:rPr>
              <w:t>檢視社會現象中不同的意見，分析其觀點與立場。</w:t>
            </w:r>
          </w:p>
          <w:p w14:paraId="0859568F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DA13FF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6797" w14:textId="77777777" w:rsidR="00297BAF" w:rsidRPr="00B83BF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1.透過觀察與討論，探究科技的研究與運用，以及可能帶來的問題，理解政府制定法律的重要性。</w:t>
            </w:r>
          </w:p>
          <w:p w14:paraId="3544FC2D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2.了解並探討科技發展對人類生活的影</w:t>
            </w:r>
            <w:r w:rsidRPr="00B83BF8">
              <w:rPr>
                <w:rFonts w:ascii="標楷體" w:eastAsia="標楷體" w:hAnsi="標楷體" w:cs="標楷體"/>
              </w:rPr>
              <w:lastRenderedPageBreak/>
              <w:t>響，省思自己能夠從不同觀點，關注社會議題。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088A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14:paraId="1AD366D5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3B1CC4E8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D5B7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6FA5BAB9" w14:textId="77777777"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44F7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bookmarkEnd w:id="7"/>
      <w:tr w:rsidR="00297BAF" w:rsidRPr="00C2223E" w14:paraId="3823831B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9498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351A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2F1614E4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第3課現代生活中的科技為什麼需要管理？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3EA0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6B2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DA13FF">
              <w:rPr>
                <w:rFonts w:ascii="標楷體" w:eastAsia="標楷體" w:hAnsi="標楷體" w:cs="標楷體"/>
              </w:rPr>
              <w:t>規範(可包括習俗、道德、宗教或法律等)能導引個人與群體行為，並維持社會秩序與運作。</w:t>
            </w:r>
          </w:p>
          <w:p w14:paraId="24F96CCA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Ae-Ⅲ-3 </w:t>
            </w:r>
            <w:r w:rsidRPr="00DA13FF">
              <w:rPr>
                <w:rFonts w:ascii="標楷體" w:eastAsia="標楷體" w:hAnsi="標楷體" w:cs="標楷體"/>
              </w:rPr>
              <w:t>科學和技術的研究與運用，應受到道德與法律的規範；政府的政策或法令會因新科技的出現而增修。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43C6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DA13FF">
              <w:rPr>
                <w:rFonts w:ascii="標楷體" w:eastAsia="標楷體" w:hAnsi="標楷體" w:cs="標楷體"/>
              </w:rPr>
              <w:t>檢視社會現象中不同的意見，分析其觀點與立場。</w:t>
            </w:r>
          </w:p>
          <w:p w14:paraId="1D67B3DC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DA13FF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C9DA" w14:textId="77777777" w:rsidR="00297BAF" w:rsidRPr="00B83BF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1.透過觀察與討論，探究科技的研究與運用，以及可能帶來的問題，理解政府制定法律的重要性。</w:t>
            </w:r>
          </w:p>
          <w:p w14:paraId="782B7C3F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2.了解並探討科技發展對人類生活的影響，省思自己能夠從不同觀點，關注社會議題。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64BD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3C077735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05751036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A6EE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2F3FE4F5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6571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60B52C80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8198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7570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14:paraId="62AF45F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第3課現代生活中的科技為什麼需要管理？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084C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4272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DA13FF">
              <w:rPr>
                <w:rFonts w:ascii="標楷體" w:eastAsia="標楷體" w:hAnsi="標楷體" w:cs="標楷體"/>
              </w:rPr>
              <w:t>規範(可包括習俗、道德、宗教或法律等)能導引個人與群體行為，並維持社會秩序與運作。</w:t>
            </w:r>
          </w:p>
          <w:p w14:paraId="0F05EC8E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Ae-Ⅲ-3 </w:t>
            </w:r>
            <w:r w:rsidRPr="00DA13FF">
              <w:rPr>
                <w:rFonts w:ascii="標楷體" w:eastAsia="標楷體" w:hAnsi="標楷體" w:cs="標楷體"/>
              </w:rPr>
              <w:t>科學和技術的研究與運用，應受到道德與法律的規範；政府的政策或法令會因新科技的出現而增修。</w:t>
            </w:r>
          </w:p>
          <w:p w14:paraId="7150AE98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E119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DA13FF">
              <w:rPr>
                <w:rFonts w:ascii="標楷體" w:eastAsia="標楷體" w:hAnsi="標楷體" w:cs="標楷體"/>
              </w:rPr>
              <w:t>檢視社會現象中不同的意見，分析其觀點與立場。</w:t>
            </w:r>
          </w:p>
          <w:p w14:paraId="1D365ADE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DA13FF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C7DF" w14:textId="77777777" w:rsidR="00297BAF" w:rsidRPr="00B83BF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1.透過觀察與討論，探究科技的研究與運用，以及可能帶來的問題，理解政府制定法律的重要性。</w:t>
            </w:r>
          </w:p>
          <w:p w14:paraId="08288BF5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2.了解並探討科技發展對人類生活的影響，省思自己能夠從不同觀點，關注社會議題。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F698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5F39EEB9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4C881050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B67D" w14:textId="77777777"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課綱：性別平等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2B1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69822E69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204A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7F0A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128E7967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24ED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2B99A75D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59A6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Af-Ⅲ-2 </w:t>
            </w:r>
            <w:r w:rsidRPr="00FF7536">
              <w:rPr>
                <w:rFonts w:ascii="標楷體" w:eastAsia="標楷體" w:hAnsi="標楷體" w:cs="標楷體"/>
              </w:rPr>
              <w:t>國際間因利益競爭而造成衝突、對立與結盟。</w:t>
            </w:r>
          </w:p>
          <w:p w14:paraId="2E9A1E5B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FF753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55DC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FF7536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169B9BB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3b-Ⅲ-2 </w:t>
            </w:r>
            <w:r w:rsidRPr="00FF7536">
              <w:rPr>
                <w:rFonts w:ascii="標楷體" w:eastAsia="標楷體" w:hAnsi="標楷體" w:cs="標楷體"/>
              </w:rPr>
              <w:t>摘取及整理社會議題相關資料的重點，判讀其正確性及價值，並加以描述和解釋。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087B" w14:textId="77777777" w:rsidR="00297BAF" w:rsidRPr="00FF753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1.了解並探討現今國際社會交流密切的原因，理解臺灣參與國際事務的重要性。</w:t>
            </w:r>
          </w:p>
          <w:p w14:paraId="58DD56CF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2.認識聯合國的由來，理解臺灣的國際處境與積極突破外交困境的做法。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346B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58DFB1F4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18BAC99D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5C0F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243984FE" w14:textId="77777777"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BA12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437A4B52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653C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88A2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6531A6E2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2C01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14:paraId="6590FE86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448F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Af-Ⅲ-2 </w:t>
            </w:r>
            <w:r w:rsidRPr="00FF7536">
              <w:rPr>
                <w:rFonts w:ascii="標楷體" w:eastAsia="標楷體" w:hAnsi="標楷體" w:cs="標楷體"/>
              </w:rPr>
              <w:t>國際間因利益競爭而造成衝突、對立與結盟。</w:t>
            </w:r>
          </w:p>
          <w:p w14:paraId="282FC85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FF753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7EE7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FF7536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F253597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3b-Ⅲ-2 </w:t>
            </w:r>
            <w:r w:rsidRPr="00FF7536">
              <w:rPr>
                <w:rFonts w:ascii="標楷體" w:eastAsia="標楷體" w:hAnsi="標楷體" w:cs="標楷體"/>
              </w:rPr>
              <w:t>摘取及整理社會議題相關資料的重點，判讀其正確性及價值，並加以描述和解釋。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BB3F" w14:textId="77777777" w:rsidR="00297BAF" w:rsidRPr="00FF753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1.了解並探討現今國際社會交流密切的原因，理解臺灣參與國際事務的重要性。</w:t>
            </w:r>
          </w:p>
          <w:p w14:paraId="426D2E1D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2.認識聯合國的由來，理解臺灣的國際處境與積極突破外交困境的做法。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DA49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105914DD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44821CF4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9F19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0FED4F7C" w14:textId="77777777" w:rsidR="00297BAF" w:rsidRPr="00526B52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13E0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076CABEB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658D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A71D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5FB3FC05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28A8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6A87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Af-Ⅲ-2 </w:t>
            </w:r>
            <w:r w:rsidRPr="00FF7536">
              <w:rPr>
                <w:rFonts w:ascii="標楷體" w:eastAsia="標楷體" w:hAnsi="標楷體" w:cs="標楷體"/>
              </w:rPr>
              <w:t>國際間因利益競爭而造成衝突、對立與結盟。</w:t>
            </w:r>
          </w:p>
          <w:p w14:paraId="74AFB167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FF753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C012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FF7536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10162B90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3b-Ⅲ-2 </w:t>
            </w:r>
            <w:r w:rsidRPr="00FF7536">
              <w:rPr>
                <w:rFonts w:ascii="標楷體" w:eastAsia="標楷體" w:hAnsi="標楷體" w:cs="標楷體"/>
              </w:rPr>
              <w:t>摘取及整理社會議題相關資料的重點，判讀其正確性及價值，並加以描述和解釋。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EF8E" w14:textId="77777777" w:rsidR="00297BAF" w:rsidRPr="00FF753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1.了解並探討現今國際社會交流密切的原因，理解臺灣參與國際事務的重要性。</w:t>
            </w:r>
          </w:p>
          <w:p w14:paraId="229FF5ED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2.認識聯合國的由來，理解臺灣的國際處境與積極突破外交困境的做法。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48AE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38B33545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4E0F6DDC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69F0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484AEDEF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7D96CA2E" w14:textId="77777777"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D374" w14:textId="77777777" w:rsidR="00297BAF" w:rsidRDefault="00297BAF" w:rsidP="00473F4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1CD7372E" w14:textId="6E7AAD54" w:rsidR="00E2423A" w:rsidRPr="00825DAD" w:rsidRDefault="00E2423A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至google classroom 觀看補充教材並回饋</w:t>
            </w:r>
          </w:p>
        </w:tc>
      </w:tr>
      <w:tr w:rsidR="00297BAF" w:rsidRPr="00C2223E" w14:paraId="6C1519D6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F6E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0D7B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1F38FE87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第2課為什麼我們要關心人權議題？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4886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2175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4139FA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14:paraId="01006B1C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4139FA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D057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4139FA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615A51CD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4139FA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13A7" w14:textId="77777777" w:rsidR="00297BAF" w:rsidRPr="004139FA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1.認識人權是與生俱有的普遍價值，理解權力不平等會造成個人與群體間的差別待遇，體會弱勢者的現象與處境，表達對全球人權議題的關心與行動。</w:t>
            </w:r>
          </w:p>
          <w:p w14:paraId="015BDEAA" w14:textId="77777777" w:rsidR="00297BAF" w:rsidRPr="00236963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2.覺察某一國家或地區發生的疾病事件，影響的範圍跨越國界，損害人體健康與人權保護，並理解全球醫療資源分配不均，造成各地不同的衝擊。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CFF0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282AFC29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14188B43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3F11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6DB72BB7" w14:textId="77777777"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02B1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42D07C9F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2945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FFBA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1D835D3D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第2課為什麼我們要關心人權議題？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A3DB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F954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4139FA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14:paraId="2CD7CD28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4139FA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2F8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4139FA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32B935A4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4139FA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9D0A" w14:textId="77777777" w:rsidR="00297BAF" w:rsidRPr="004139FA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1.認識人權是與生俱有的普遍價值，理解權力不平等會造成個人與群體間的差別待遇，體會弱勢者的現象與處境，表達對全球人權議題的關心與行動。</w:t>
            </w:r>
          </w:p>
          <w:p w14:paraId="1DD42E8D" w14:textId="77777777" w:rsidR="00297BAF" w:rsidRPr="00236963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2.覺察某一國家或地區發生的疾病事件，影響的範圍跨越國界，損害人體健康與人權保護，並理解全球醫療資源分配不均，造成各地不同的衝擊。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8740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5EF38CA6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40679372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5FC4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1DB6DCDD" w14:textId="77777777"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CB07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3EA5C178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B8A0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BC4C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0B109836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18FA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DBA0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3A48C6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14:paraId="30647ACB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3A48C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8648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694F7B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1677250B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694F7B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C2E7" w14:textId="77777777" w:rsidR="00297BAF" w:rsidRPr="003A48C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1.覺察全球生態環境的變遷，理解全球暖化與氣候變遷對生活、社會及環境造成的衝擊，並了解人類的行為是導致全球暖化與氣候變遷的主因。</w:t>
            </w:r>
          </w:p>
          <w:p w14:paraId="444602B1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2.理解糧食生產受環境影響，造成不同國家與地區的糧食危機，體會國際弱勢者的現象與處境，並做出因應與調適。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13FF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1825F35C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02F5BC1C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2DAE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746B25D5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4102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63E9FC61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E6F7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91C9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305D8FD5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A09E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96C1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3A48C6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14:paraId="2C453D49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3A48C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E4D2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694F7B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5BF33B2E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694F7B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4D52" w14:textId="77777777" w:rsidR="00297BAF" w:rsidRPr="003A48C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1.覺察全球生態環境的變遷，理解全球暖化與氣候變遷對生活、社會及環境造成的衝擊，並了解人類的行為是導致全球暖化與氣候變遷的主因。</w:t>
            </w:r>
          </w:p>
          <w:p w14:paraId="2DCD1510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2.理解糧食生產受環境影響，造成不同國家與地區的糧食危機，體會國際弱勢者的現象與處境，並做出因應與調適。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CB39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395A1D54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5123EE44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7CDE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14:paraId="2B5B4C82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D45E" w14:textId="77777777"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97BAF" w:rsidRPr="00C2223E" w14:paraId="4B684B7A" w14:textId="77777777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F41A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3B46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14:paraId="7746BE40" w14:textId="77777777"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8493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E7D2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3A48C6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14:paraId="3B715D33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3A48C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3563" w14:textId="77777777"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694F7B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14:paraId="3A39D1DC" w14:textId="77777777"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694F7B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B5EB" w14:textId="77777777" w:rsidR="00297BAF" w:rsidRPr="003A48C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1.覺察全球生態環境的變遷，理解全球暖化與氣候變遷對生活、社會及環境造成的衝擊，並了解人類的行為是導致全球暖化與氣候變遷的主因。</w:t>
            </w:r>
          </w:p>
          <w:p w14:paraId="1C33DFC6" w14:textId="77777777"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2.理解糧食生產受環境影響，造成不同國家與地區的糧食危機，體會國際弱勢者的現象與處境，並做出因應與調適。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BE2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14:paraId="18C9557C" w14:textId="77777777"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14:paraId="7EE13B5A" w14:textId="77777777"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EC93" w14:textId="77777777"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ECD2" w14:textId="77777777" w:rsidR="00E2423A" w:rsidRDefault="00E2423A" w:rsidP="00E2423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4EB68710" w14:textId="060C0451" w:rsidR="00297BAF" w:rsidRPr="00825DAD" w:rsidRDefault="00E2423A" w:rsidP="00E2423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至google classroom 觀看補充教材並回饋</w:t>
            </w:r>
          </w:p>
        </w:tc>
      </w:tr>
    </w:tbl>
    <w:p w14:paraId="2824E31A" w14:textId="77777777" w:rsidR="00473F45" w:rsidRPr="00B77512" w:rsidRDefault="00025449" w:rsidP="00473F4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A292308" w14:textId="77777777" w:rsidR="00473F45" w:rsidRPr="004C7C54" w:rsidRDefault="00025449" w:rsidP="00473F45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0731A16F" w14:textId="77777777" w:rsidR="00473F45" w:rsidRPr="004C7C54" w:rsidRDefault="00025449" w:rsidP="00473F45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160AC34B" w14:textId="77777777" w:rsidR="00473F45" w:rsidRPr="00B77512" w:rsidRDefault="00025449" w:rsidP="00473F45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35F2CEEA" w14:textId="77777777" w:rsidR="00473F45" w:rsidRPr="00B77512" w:rsidRDefault="00025449" w:rsidP="00473F45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EF8C977" w14:textId="77777777" w:rsidR="00473F45" w:rsidRPr="00B77512" w:rsidRDefault="00025449" w:rsidP="00473F45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6955A7A1" w14:textId="77777777" w:rsidR="00473F45" w:rsidRPr="00B77512" w:rsidRDefault="00025449" w:rsidP="00473F45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160CBDAF" w14:textId="77777777" w:rsidR="00473F45" w:rsidRPr="00B77512" w:rsidRDefault="00025449" w:rsidP="00473F45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1D58F29" w14:textId="77777777" w:rsidR="00473F45" w:rsidRPr="00B77512" w:rsidRDefault="00025449" w:rsidP="00473F45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8E1CE4A" w14:textId="77777777" w:rsidR="00473F45" w:rsidRPr="00B77512" w:rsidRDefault="00025449" w:rsidP="00473F45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B3E825" w14:textId="77777777" w:rsidR="00473F45" w:rsidRDefault="00025449" w:rsidP="00473F45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473F45" w:rsidSect="00473F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4281" w14:textId="77777777" w:rsidR="005B1DB1" w:rsidRDefault="005B1DB1" w:rsidP="00473F45">
      <w:r>
        <w:separator/>
      </w:r>
    </w:p>
  </w:endnote>
  <w:endnote w:type="continuationSeparator" w:id="0">
    <w:p w14:paraId="72C93925" w14:textId="77777777" w:rsidR="005B1DB1" w:rsidRDefault="005B1DB1" w:rsidP="0047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1BEE" w14:textId="77777777" w:rsidR="005B1DB1" w:rsidRDefault="005B1DB1" w:rsidP="00473F45">
      <w:r>
        <w:separator/>
      </w:r>
    </w:p>
  </w:footnote>
  <w:footnote w:type="continuationSeparator" w:id="0">
    <w:p w14:paraId="5DC59976" w14:textId="77777777" w:rsidR="005B1DB1" w:rsidRDefault="005B1DB1" w:rsidP="0047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2A"/>
    <w:rsid w:val="00025449"/>
    <w:rsid w:val="00113B55"/>
    <w:rsid w:val="00297BAF"/>
    <w:rsid w:val="002C2B05"/>
    <w:rsid w:val="00473F45"/>
    <w:rsid w:val="005B1DB1"/>
    <w:rsid w:val="006B4FF0"/>
    <w:rsid w:val="008A6B2A"/>
    <w:rsid w:val="00A73C24"/>
    <w:rsid w:val="00BD2DFF"/>
    <w:rsid w:val="00DA54C4"/>
    <w:rsid w:val="00E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78D88"/>
  <w15:docId w15:val="{8125F43F-8839-4B26-BECC-7E8BB93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11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user</cp:lastModifiedBy>
  <cp:revision>2</cp:revision>
  <dcterms:created xsi:type="dcterms:W3CDTF">2024-06-26T05:46:00Z</dcterms:created>
  <dcterms:modified xsi:type="dcterms:W3CDTF">2024-06-26T05:46:00Z</dcterms:modified>
</cp:coreProperties>
</file>