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9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2.5pt;height:18.5pt;mso-position-horizontal-relative:char;mso-position-vertical-relative:line" type="#_x0000_t202" id="docshape1" filled="false" stroked="true" strokeweight=".48pt" strokecolor="#000000">
            <w10:anchorlock/>
            <v:textbox inset="0,0,0,0">
              <w:txbxContent>
                <w:p>
                  <w:pPr>
                    <w:spacing w:line="360" w:lineRule="exact" w:before="0"/>
                    <w:ind w:left="0" w:right="0" w:firstLine="0"/>
                    <w:jc w:val="left"/>
                    <w:rPr>
                      <w:sz w:val="28"/>
                    </w:rPr>
                  </w:pPr>
                  <w:r>
                    <w:rPr>
                      <w:spacing w:val="-4"/>
                      <w:w w:val="95"/>
                      <w:sz w:val="28"/>
                    </w:rPr>
                    <w:t>表件伍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Title"/>
        <w:tabs>
          <w:tab w:pos="5050" w:val="left" w:leader="none"/>
        </w:tabs>
      </w:pPr>
      <w:r>
        <w:rPr/>
        <w:t>高雄市</w:t>
      </w:r>
      <w:r>
        <w:rPr/>
        <w:t>岡</w:t>
      </w:r>
      <w:r>
        <w:rPr/>
        <w:t>山</w:t>
      </w:r>
      <w:r>
        <w:rPr/>
        <w:t>區</w:t>
      </w:r>
      <w:r>
        <w:rPr/>
        <w:t>前</w:t>
      </w:r>
      <w:r>
        <w:rPr/>
        <w:t>峰</w:t>
      </w:r>
      <w:r>
        <w:rPr/>
        <w:t>國小</w:t>
      </w:r>
      <w:r>
        <w:rPr>
          <w:rFonts w:ascii="Times New Roman" w:eastAsia="Times New Roman"/>
          <w:spacing w:val="62"/>
          <w:u w:val="single"/>
        </w:rPr>
        <w:t> </w:t>
      </w:r>
      <w:r>
        <w:rPr>
          <w:u w:val="single"/>
        </w:rPr>
        <w:t>二</w:t>
      </w:r>
      <w:r>
        <w:rPr>
          <w:spacing w:val="-4"/>
          <w:u w:val="single"/>
        </w:rPr>
        <w:t> </w:t>
      </w:r>
      <w:r>
        <w:rPr/>
        <w:t>年級第</w:t>
      </w:r>
      <w:r>
        <w:rPr>
          <w:rFonts w:ascii="Times New Roman" w:eastAsia="Times New Roman"/>
          <w:spacing w:val="62"/>
          <w:u w:val="single"/>
        </w:rPr>
        <w:t> </w:t>
      </w:r>
      <w:r>
        <w:rPr>
          <w:spacing w:val="-10"/>
          <w:u w:val="single"/>
        </w:rPr>
        <w:t>一</w:t>
      </w:r>
      <w:r>
        <w:rPr>
          <w:u w:val="single"/>
        </w:rPr>
        <w:tab/>
      </w:r>
      <w:r>
        <w:rPr>
          <w:w w:val="95"/>
        </w:rPr>
        <w:t>學</w:t>
      </w:r>
      <w:r>
        <w:rPr>
          <w:w w:val="95"/>
        </w:rPr>
        <w:t>期</w:t>
      </w:r>
      <w:r>
        <w:rPr>
          <w:w w:val="95"/>
        </w:rPr>
        <w:t>部定課</w:t>
      </w:r>
      <w:r>
        <w:rPr>
          <w:w w:val="95"/>
        </w:rPr>
        <w:t>程</w:t>
      </w:r>
      <w:r>
        <w:rPr>
          <w:w w:val="95"/>
        </w:rPr>
        <w:t>【</w:t>
      </w:r>
      <w:r>
        <w:rPr>
          <w:w w:val="95"/>
        </w:rPr>
        <w:t>國</w:t>
      </w:r>
      <w:r>
        <w:rPr>
          <w:w w:val="95"/>
        </w:rPr>
        <w:t>語</w:t>
      </w:r>
      <w:r>
        <w:rPr>
          <w:w w:val="95"/>
        </w:rPr>
        <w:t>領</w:t>
      </w:r>
      <w:r>
        <w:rPr>
          <w:w w:val="95"/>
        </w:rPr>
        <w:t>域】課</w:t>
      </w:r>
      <w:r>
        <w:rPr>
          <w:w w:val="95"/>
        </w:rPr>
        <w:t>程</w:t>
      </w:r>
      <w:r>
        <w:rPr>
          <w:w w:val="95"/>
        </w:rPr>
        <w:t>計</w:t>
      </w:r>
      <w:r>
        <w:rPr>
          <w:spacing w:val="-10"/>
          <w:w w:val="95"/>
        </w:rPr>
        <w:t>畫</w:t>
      </w: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551"/>
        <w:gridCol w:w="1421"/>
        <w:gridCol w:w="1839"/>
        <w:gridCol w:w="1844"/>
        <w:gridCol w:w="2555"/>
        <w:gridCol w:w="1844"/>
        <w:gridCol w:w="1561"/>
        <w:gridCol w:w="1416"/>
      </w:tblGrid>
      <w:tr>
        <w:trPr>
          <w:trHeight w:val="484" w:hRule="atLeast"/>
        </w:trPr>
        <w:tc>
          <w:tcPr>
            <w:tcW w:w="854" w:type="dxa"/>
            <w:vMerge w:val="restart"/>
          </w:tcPr>
          <w:p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週次</w:t>
            </w:r>
          </w:p>
        </w:tc>
        <w:tc>
          <w:tcPr>
            <w:tcW w:w="1551" w:type="dxa"/>
            <w:vMerge w:val="restart"/>
          </w:tcPr>
          <w:p>
            <w:pPr>
              <w:pStyle w:val="TableParagraph"/>
              <w:spacing w:before="12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658" w:right="103" w:hanging="543"/>
              <w:rPr>
                <w:sz w:val="24"/>
              </w:rPr>
            </w:pPr>
            <w:r>
              <w:rPr>
                <w:spacing w:val="-2"/>
                <w:sz w:val="24"/>
              </w:rPr>
              <w:t>單元/主題名</w:t>
            </w:r>
            <w:r>
              <w:rPr>
                <w:spacing w:val="-10"/>
                <w:sz w:val="24"/>
              </w:rPr>
              <w:t>稱</w:t>
            </w:r>
          </w:p>
        </w:tc>
        <w:tc>
          <w:tcPr>
            <w:tcW w:w="1421" w:type="dxa"/>
            <w:vMerge w:val="restart"/>
          </w:tcPr>
          <w:p>
            <w:pPr>
              <w:pStyle w:val="TableParagraph"/>
              <w:spacing w:line="223" w:lineRule="auto" w:before="64"/>
              <w:ind w:right="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核心素養指</w:t>
            </w:r>
            <w:r>
              <w:rPr>
                <w:spacing w:val="-10"/>
                <w:sz w:val="24"/>
              </w:rPr>
              <w:t>標</w:t>
            </w:r>
          </w:p>
        </w:tc>
        <w:tc>
          <w:tcPr>
            <w:tcW w:w="3683" w:type="dxa"/>
            <w:gridSpan w:val="2"/>
          </w:tcPr>
          <w:p>
            <w:pPr>
              <w:pStyle w:val="TableParagraph"/>
              <w:spacing w:before="61"/>
              <w:ind w:left="1345" w:right="134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2555" w:type="dxa"/>
            <w:vMerge w:val="restart"/>
          </w:tcPr>
          <w:p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ind w:left="797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1844" w:type="dxa"/>
            <w:vMerge w:val="restart"/>
          </w:tcPr>
          <w:p>
            <w:pPr>
              <w:pStyle w:val="TableParagraph"/>
              <w:spacing w:before="2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line="326" w:lineRule="exact"/>
              <w:ind w:left="441"/>
              <w:rPr>
                <w:sz w:val="24"/>
              </w:rPr>
            </w:pPr>
            <w:r>
              <w:rPr>
                <w:spacing w:val="-3"/>
                <w:sz w:val="24"/>
              </w:rPr>
              <w:t>評量方式</w:t>
            </w:r>
          </w:p>
          <w:p>
            <w:pPr>
              <w:pStyle w:val="TableParagraph"/>
              <w:spacing w:line="186" w:lineRule="exact"/>
              <w:ind w:left="431"/>
              <w:rPr>
                <w:sz w:val="14"/>
              </w:rPr>
            </w:pPr>
            <w:r>
              <w:rPr>
                <w:color w:val="ADAAAA"/>
                <w:w w:val="95"/>
                <w:sz w:val="14"/>
              </w:rPr>
              <w:t>(</w:t>
            </w:r>
            <w:r>
              <w:rPr>
                <w:color w:val="ADAAAA"/>
                <w:w w:val="95"/>
                <w:sz w:val="14"/>
              </w:rPr>
              <w:t>可</w:t>
            </w:r>
            <w:r>
              <w:rPr>
                <w:color w:val="ADAAAA"/>
                <w:w w:val="95"/>
                <w:sz w:val="14"/>
              </w:rPr>
              <w:t>循</w:t>
            </w:r>
            <w:r>
              <w:rPr>
                <w:color w:val="ADAAAA"/>
                <w:w w:val="95"/>
                <w:sz w:val="14"/>
              </w:rPr>
              <w:t>原</w:t>
            </w:r>
            <w:r>
              <w:rPr>
                <w:color w:val="ADAAAA"/>
                <w:w w:val="95"/>
                <w:sz w:val="14"/>
              </w:rPr>
              <w:t>來</w:t>
            </w:r>
            <w:r>
              <w:rPr>
                <w:color w:val="ADAAAA"/>
                <w:w w:val="95"/>
                <w:sz w:val="14"/>
              </w:rPr>
              <w:t>格</w:t>
            </w:r>
            <w:r>
              <w:rPr>
                <w:color w:val="ADAAAA"/>
                <w:w w:val="95"/>
                <w:sz w:val="14"/>
              </w:rPr>
              <w:t>式</w:t>
            </w:r>
            <w:r>
              <w:rPr>
                <w:color w:val="ADAAAA"/>
                <w:spacing w:val="-10"/>
                <w:w w:val="95"/>
                <w:sz w:val="14"/>
              </w:rPr>
              <w:t>)</w:t>
            </w:r>
          </w:p>
        </w:tc>
        <w:tc>
          <w:tcPr>
            <w:tcW w:w="1561" w:type="dxa"/>
            <w:vMerge w:val="restart"/>
          </w:tcPr>
          <w:p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ind w:left="296"/>
              <w:rPr>
                <w:sz w:val="24"/>
              </w:rPr>
            </w:pPr>
            <w:r>
              <w:rPr>
                <w:spacing w:val="-3"/>
                <w:sz w:val="24"/>
              </w:rPr>
              <w:t>議題融入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ind w:left="224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</w:tc>
      </w:tr>
      <w:tr>
        <w:trPr>
          <w:trHeight w:val="590" w:hRule="atLeast"/>
        </w:trPr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spacing w:before="114"/>
              <w:ind w:left="437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1844" w:type="dxa"/>
          </w:tcPr>
          <w:p>
            <w:pPr>
              <w:pStyle w:val="TableParagraph"/>
              <w:spacing w:before="114"/>
              <w:ind w:left="441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47" w:hRule="atLeast"/>
        </w:trPr>
        <w:tc>
          <w:tcPr>
            <w:tcW w:w="854" w:type="dxa"/>
          </w:tcPr>
          <w:p>
            <w:pPr>
              <w:pStyle w:val="TableParagraph"/>
              <w:spacing w:line="31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一</w:t>
            </w:r>
          </w:p>
        </w:tc>
        <w:tc>
          <w:tcPr>
            <w:tcW w:w="1551" w:type="dxa"/>
          </w:tcPr>
          <w:p>
            <w:pPr>
              <w:pStyle w:val="TableParagraph"/>
              <w:spacing w:line="27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查字典真簡單</w:t>
            </w:r>
          </w:p>
          <w:p>
            <w:pPr>
              <w:pStyle w:val="TableParagraph"/>
              <w:spacing w:line="225" w:lineRule="auto" w:before="1"/>
              <w:ind w:right="70"/>
              <w:rPr>
                <w:sz w:val="22"/>
              </w:rPr>
            </w:pPr>
            <w:r>
              <w:rPr>
                <w:sz w:val="22"/>
              </w:rPr>
              <w:t>/ 查字典真簡</w:t>
            </w:r>
            <w:r>
              <w:rPr>
                <w:spacing w:val="-10"/>
                <w:sz w:val="22"/>
              </w:rPr>
              <w:t>單</w:t>
            </w:r>
          </w:p>
        </w:tc>
        <w:tc>
          <w:tcPr>
            <w:tcW w:w="1421" w:type="dxa"/>
          </w:tcPr>
          <w:p>
            <w:pPr>
              <w:pStyle w:val="TableParagraph"/>
              <w:spacing w:line="284" w:lineRule="exact"/>
              <w:ind w:right="95"/>
              <w:jc w:val="center"/>
              <w:rPr>
                <w:sz w:val="22"/>
              </w:rPr>
            </w:pPr>
            <w:r>
              <w:rPr>
                <w:sz w:val="22"/>
              </w:rPr>
              <w:t>國-E-</w:t>
            </w:r>
            <w:r>
              <w:rPr>
                <w:spacing w:val="-5"/>
                <w:sz w:val="22"/>
              </w:rPr>
              <w:t>A1</w:t>
            </w:r>
          </w:p>
        </w:tc>
        <w:tc>
          <w:tcPr>
            <w:tcW w:w="1839" w:type="dxa"/>
          </w:tcPr>
          <w:p>
            <w:pPr>
              <w:pStyle w:val="TableParagraph"/>
              <w:spacing w:line="223" w:lineRule="auto"/>
              <w:ind w:left="105" w:right="285"/>
              <w:rPr>
                <w:sz w:val="22"/>
              </w:rPr>
            </w:pPr>
            <w:r>
              <w:rPr>
                <w:sz w:val="22"/>
              </w:rPr>
              <w:t>Ab-I-4</w:t>
            </w:r>
            <w:r>
              <w:rPr>
                <w:spacing w:val="-8"/>
                <w:sz w:val="22"/>
              </w:rPr>
              <w:t> 常用字</w:t>
            </w:r>
            <w:r>
              <w:rPr>
                <w:spacing w:val="-2"/>
                <w:sz w:val="22"/>
              </w:rPr>
              <w:t>部首的表義分</w:t>
            </w:r>
            <w:r>
              <w:rPr>
                <w:spacing w:val="-2"/>
                <w:sz w:val="22"/>
              </w:rPr>
              <w:t>類）功能。</w:t>
            </w:r>
          </w:p>
        </w:tc>
        <w:tc>
          <w:tcPr>
            <w:tcW w:w="1844" w:type="dxa"/>
          </w:tcPr>
          <w:p>
            <w:pPr>
              <w:pStyle w:val="TableParagraph"/>
              <w:spacing w:line="223" w:lineRule="auto"/>
              <w:ind w:right="2"/>
              <w:jc w:val="both"/>
              <w:rPr>
                <w:sz w:val="22"/>
              </w:rPr>
            </w:pPr>
            <w:r>
              <w:rPr>
                <w:sz w:val="22"/>
              </w:rPr>
              <w:t>4-I-2</w:t>
            </w:r>
            <w:r>
              <w:rPr>
                <w:spacing w:val="42"/>
                <w:sz w:val="22"/>
              </w:rPr>
              <w:t> 利用部</w:t>
            </w:r>
            <w:r>
              <w:rPr>
                <w:sz w:val="22"/>
              </w:rPr>
              <w:t> </w:t>
            </w:r>
            <w:r>
              <w:rPr>
                <w:spacing w:val="12"/>
                <w:sz w:val="22"/>
              </w:rPr>
              <w:t>件、部首或簡單</w:t>
            </w:r>
            <w:r>
              <w:rPr>
                <w:spacing w:val="12"/>
                <w:sz w:val="22"/>
              </w:rPr>
              <w:t>造字原理，輔助</w:t>
            </w:r>
            <w:r>
              <w:rPr>
                <w:spacing w:val="-4"/>
                <w:sz w:val="22"/>
              </w:rPr>
              <w:t>識字。</w:t>
            </w:r>
          </w:p>
        </w:tc>
        <w:tc>
          <w:tcPr>
            <w:tcW w:w="2555" w:type="dxa"/>
          </w:tcPr>
          <w:p>
            <w:pPr>
              <w:pStyle w:val="TableParagraph"/>
              <w:spacing w:line="223" w:lineRule="auto"/>
              <w:ind w:right="229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1.學習運用「注音符號</w:t>
            </w:r>
            <w:r>
              <w:rPr>
                <w:spacing w:val="-2"/>
                <w:sz w:val="22"/>
              </w:rPr>
              <w:t>查字法」查字典，養成</w:t>
            </w:r>
            <w:r>
              <w:rPr>
                <w:spacing w:val="-2"/>
                <w:sz w:val="22"/>
              </w:rPr>
              <w:t>查字典的好習慣。</w:t>
            </w:r>
          </w:p>
        </w:tc>
        <w:tc>
          <w:tcPr>
            <w:tcW w:w="1844" w:type="dxa"/>
          </w:tcPr>
          <w:p>
            <w:pPr>
              <w:pStyle w:val="TableParagraph"/>
              <w:spacing w:line="272" w:lineRule="exact"/>
              <w:ind w:left="9"/>
              <w:rPr>
                <w:sz w:val="22"/>
              </w:rPr>
            </w:pPr>
            <w:r>
              <w:rPr>
                <w:spacing w:val="-2"/>
                <w:sz w:val="22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31" w:val="left" w:leader="none"/>
              </w:tabs>
              <w:spacing w:line="286" w:lineRule="exact" w:before="0" w:after="0"/>
              <w:ind w:left="230" w:right="0" w:hanging="222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實作評量</w:t>
            </w:r>
          </w:p>
          <w:p>
            <w:pPr>
              <w:pStyle w:val="TableParagraph"/>
              <w:spacing w:line="298" w:lineRule="exact"/>
              <w:ind w:left="9"/>
              <w:rPr>
                <w:sz w:val="22"/>
              </w:rPr>
            </w:pPr>
            <w:r>
              <w:rPr>
                <w:spacing w:val="-2"/>
                <w:sz w:val="22"/>
              </w:rPr>
              <w:t>□檔案評量</w:t>
            </w:r>
          </w:p>
        </w:tc>
        <w:tc>
          <w:tcPr>
            <w:tcW w:w="156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430" w:hRule="atLeast"/>
        </w:trPr>
        <w:tc>
          <w:tcPr>
            <w:tcW w:w="854" w:type="dxa"/>
          </w:tcPr>
          <w:p>
            <w:pPr>
              <w:pStyle w:val="TableParagraph"/>
              <w:spacing w:line="31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二</w:t>
            </w:r>
          </w:p>
        </w:tc>
        <w:tc>
          <w:tcPr>
            <w:tcW w:w="1551" w:type="dxa"/>
          </w:tcPr>
          <w:p>
            <w:pPr>
              <w:pStyle w:val="TableParagraph"/>
              <w:spacing w:line="270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第一單元生活</w:t>
            </w:r>
          </w:p>
          <w:p>
            <w:pPr>
              <w:pStyle w:val="TableParagraph"/>
              <w:spacing w:line="223" w:lineRule="auto" w:before="5"/>
              <w:ind w:right="89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新鮮事／第一</w:t>
            </w:r>
            <w:r>
              <w:rPr>
                <w:spacing w:val="-2"/>
                <w:sz w:val="22"/>
              </w:rPr>
              <w:t>課新學年新希</w:t>
            </w:r>
            <w:r>
              <w:rPr>
                <w:spacing w:val="-10"/>
                <w:sz w:val="22"/>
              </w:rPr>
              <w:t>望</w:t>
            </w:r>
          </w:p>
        </w:tc>
        <w:tc>
          <w:tcPr>
            <w:tcW w:w="1421" w:type="dxa"/>
          </w:tcPr>
          <w:p>
            <w:pPr>
              <w:pStyle w:val="TableParagraph"/>
              <w:spacing w:line="279" w:lineRule="exact"/>
              <w:ind w:right="95"/>
              <w:jc w:val="center"/>
              <w:rPr>
                <w:sz w:val="22"/>
              </w:rPr>
            </w:pPr>
            <w:r>
              <w:rPr>
                <w:sz w:val="22"/>
              </w:rPr>
              <w:t>國-E-</w:t>
            </w:r>
            <w:r>
              <w:rPr>
                <w:spacing w:val="-5"/>
                <w:sz w:val="22"/>
              </w:rPr>
              <w:t>A1</w:t>
            </w:r>
          </w:p>
        </w:tc>
        <w:tc>
          <w:tcPr>
            <w:tcW w:w="1839" w:type="dxa"/>
          </w:tcPr>
          <w:p>
            <w:pPr>
              <w:pStyle w:val="TableParagraph"/>
              <w:spacing w:line="270" w:lineRule="exact"/>
              <w:ind w:left="105"/>
              <w:rPr>
                <w:sz w:val="22"/>
              </w:rPr>
            </w:pPr>
            <w:r>
              <w:rPr>
                <w:sz w:val="22"/>
              </w:rPr>
              <w:t>Ac-I-3</w:t>
            </w:r>
            <w:r>
              <w:rPr>
                <w:spacing w:val="-3"/>
                <w:sz w:val="22"/>
              </w:rPr>
              <w:t> 基本文</w:t>
            </w:r>
          </w:p>
          <w:p>
            <w:pPr>
              <w:pStyle w:val="TableParagraph"/>
              <w:spacing w:line="225" w:lineRule="auto" w:before="3"/>
              <w:ind w:left="105" w:right="396"/>
              <w:rPr>
                <w:sz w:val="22"/>
              </w:rPr>
            </w:pPr>
            <w:r>
              <w:rPr>
                <w:spacing w:val="-2"/>
                <w:sz w:val="22"/>
              </w:rPr>
              <w:t>句的語氣與意</w:t>
            </w:r>
            <w:r>
              <w:rPr>
                <w:spacing w:val="-6"/>
                <w:sz w:val="22"/>
              </w:rPr>
              <w:t>義。</w:t>
            </w:r>
          </w:p>
        </w:tc>
        <w:tc>
          <w:tcPr>
            <w:tcW w:w="1844" w:type="dxa"/>
          </w:tcPr>
          <w:p>
            <w:pPr>
              <w:pStyle w:val="TableParagraph"/>
              <w:spacing w:line="270" w:lineRule="exact"/>
              <w:jc w:val="both"/>
              <w:rPr>
                <w:sz w:val="22"/>
              </w:rPr>
            </w:pPr>
            <w:r>
              <w:rPr>
                <w:sz w:val="22"/>
              </w:rPr>
              <w:t>1-I-2</w:t>
            </w:r>
            <w:r>
              <w:rPr>
                <w:spacing w:val="29"/>
                <w:w w:val="150"/>
                <w:sz w:val="22"/>
              </w:rPr>
              <w:t> </w:t>
            </w:r>
            <w:r>
              <w:rPr>
                <w:spacing w:val="-3"/>
                <w:sz w:val="22"/>
              </w:rPr>
              <w:t>能學習聆</w:t>
            </w:r>
          </w:p>
          <w:p>
            <w:pPr>
              <w:pStyle w:val="TableParagraph"/>
              <w:spacing w:line="223" w:lineRule="auto" w:before="5"/>
              <w:ind w:right="74"/>
              <w:jc w:val="both"/>
              <w:rPr>
                <w:sz w:val="22"/>
              </w:rPr>
            </w:pPr>
            <w:r>
              <w:rPr>
                <w:spacing w:val="10"/>
                <w:sz w:val="22"/>
              </w:rPr>
              <w:t>聽不同的媒材，</w:t>
            </w:r>
            <w:r>
              <w:rPr>
                <w:spacing w:val="-9"/>
                <w:w w:val="90"/>
                <w:sz w:val="22"/>
              </w:rPr>
              <w:t>說 出 聆 聽 的 </w:t>
            </w:r>
            <w:r>
              <w:rPr>
                <w:w w:val="90"/>
                <w:sz w:val="22"/>
              </w:rPr>
              <w:t>內</w:t>
            </w:r>
            <w:r>
              <w:rPr>
                <w:spacing w:val="-6"/>
                <w:sz w:val="22"/>
              </w:rPr>
              <w:t>容。</w:t>
            </w:r>
          </w:p>
        </w:tc>
        <w:tc>
          <w:tcPr>
            <w:tcW w:w="255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33" w:val="left" w:leader="none"/>
              </w:tabs>
              <w:spacing w:line="270" w:lineRule="exact" w:before="0" w:after="0"/>
              <w:ind w:left="332" w:right="0" w:hanging="22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熟悉本課的生字詞</w:t>
            </w:r>
          </w:p>
          <w:p>
            <w:pPr>
              <w:pStyle w:val="TableParagraph"/>
              <w:spacing w:line="225" w:lineRule="auto" w:before="3"/>
              <w:ind w:right="229"/>
              <w:rPr>
                <w:sz w:val="22"/>
              </w:rPr>
            </w:pPr>
            <w:r>
              <w:rPr>
                <w:spacing w:val="-2"/>
                <w:sz w:val="22"/>
              </w:rPr>
              <w:t>語，正確的運用在生活</w:t>
            </w:r>
            <w:r>
              <w:rPr>
                <w:spacing w:val="-6"/>
                <w:sz w:val="22"/>
              </w:rPr>
              <w:t>中。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33" w:val="left" w:leader="none"/>
              </w:tabs>
              <w:spacing w:line="278" w:lineRule="exact" w:before="0" w:after="0"/>
              <w:ind w:left="332" w:right="0" w:hanging="223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練習用疊字形容詞描</w:t>
            </w:r>
          </w:p>
          <w:p>
            <w:pPr>
              <w:pStyle w:val="TableParagraph"/>
              <w:spacing w:line="282" w:lineRule="exact"/>
              <w:rPr>
                <w:sz w:val="22"/>
              </w:rPr>
            </w:pPr>
            <w:r>
              <w:rPr>
                <w:spacing w:val="-3"/>
                <w:sz w:val="22"/>
              </w:rPr>
              <w:t>寫事物。</w:t>
            </w:r>
          </w:p>
        </w:tc>
        <w:tc>
          <w:tcPr>
            <w:tcW w:w="1844" w:type="dxa"/>
          </w:tcPr>
          <w:p>
            <w:pPr>
              <w:pStyle w:val="TableParagraph"/>
              <w:spacing w:before="8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31" w:val="left" w:leader="none"/>
              </w:tabs>
              <w:spacing w:line="298" w:lineRule="exact" w:before="0" w:after="0"/>
              <w:ind w:left="230" w:right="0" w:hanging="22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31" w:val="left" w:leader="none"/>
              </w:tabs>
              <w:spacing w:line="286" w:lineRule="exact" w:before="0" w:after="0"/>
              <w:ind w:left="230" w:right="0" w:hanging="222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實作評量</w:t>
            </w:r>
          </w:p>
          <w:p>
            <w:pPr>
              <w:pStyle w:val="TableParagraph"/>
              <w:spacing w:line="295" w:lineRule="exact"/>
              <w:ind w:left="9"/>
              <w:rPr>
                <w:sz w:val="22"/>
              </w:rPr>
            </w:pPr>
            <w:r>
              <w:rPr>
                <w:spacing w:val="-2"/>
                <w:sz w:val="22"/>
              </w:rPr>
              <w:t>□檔案評量</w:t>
            </w:r>
          </w:p>
        </w:tc>
        <w:tc>
          <w:tcPr>
            <w:tcW w:w="1561" w:type="dxa"/>
          </w:tcPr>
          <w:p>
            <w:pPr>
              <w:pStyle w:val="TableParagraph"/>
              <w:spacing w:line="279" w:lineRule="exact"/>
              <w:ind w:left="104"/>
              <w:rPr>
                <w:sz w:val="22"/>
              </w:rPr>
            </w:pPr>
            <w:r>
              <w:rPr>
                <w:sz w:val="22"/>
              </w:rPr>
              <w:t>課綱：生涯-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>
            <w:pPr>
              <w:pStyle w:val="TableParagraph"/>
              <w:spacing w:line="220" w:lineRule="auto" w:before="1"/>
              <w:ind w:left="99" w:right="90" w:firstLine="57"/>
              <w:rPr>
                <w:sz w:val="22"/>
              </w:rPr>
            </w:pPr>
            <w:r>
              <w:rPr>
                <w:spacing w:val="-2"/>
                <w:sz w:val="22"/>
              </w:rPr>
              <w:t>■線上教學</w:t>
            </w:r>
            <w:r>
              <w:rPr>
                <w:sz w:val="22"/>
              </w:rPr>
              <w:t>喜閱網闖關</w:t>
            </w: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1718" w:hRule="atLeast"/>
        </w:trPr>
        <w:tc>
          <w:tcPr>
            <w:tcW w:w="854" w:type="dxa"/>
          </w:tcPr>
          <w:p>
            <w:pPr>
              <w:pStyle w:val="TableParagraph"/>
              <w:spacing w:line="31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三</w:t>
            </w:r>
          </w:p>
        </w:tc>
        <w:tc>
          <w:tcPr>
            <w:tcW w:w="1551" w:type="dxa"/>
          </w:tcPr>
          <w:p>
            <w:pPr>
              <w:pStyle w:val="TableParagraph"/>
              <w:spacing w:line="223" w:lineRule="auto"/>
              <w:ind w:right="83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第一單元生活新鮮事／第二</w:t>
            </w:r>
            <w:r>
              <w:rPr>
                <w:spacing w:val="-2"/>
                <w:sz w:val="22"/>
              </w:rPr>
              <w:t>課一起做早餐</w:t>
            </w:r>
          </w:p>
        </w:tc>
        <w:tc>
          <w:tcPr>
            <w:tcW w:w="1421" w:type="dxa"/>
          </w:tcPr>
          <w:p>
            <w:pPr>
              <w:pStyle w:val="TableParagraph"/>
              <w:spacing w:line="284" w:lineRule="exact"/>
              <w:ind w:right="95"/>
              <w:jc w:val="center"/>
              <w:rPr>
                <w:sz w:val="22"/>
              </w:rPr>
            </w:pPr>
            <w:r>
              <w:rPr>
                <w:sz w:val="22"/>
              </w:rPr>
              <w:t>國-E-</w:t>
            </w:r>
            <w:r>
              <w:rPr>
                <w:spacing w:val="-5"/>
                <w:sz w:val="22"/>
              </w:rPr>
              <w:t>B3</w:t>
            </w:r>
          </w:p>
        </w:tc>
        <w:tc>
          <w:tcPr>
            <w:tcW w:w="1839" w:type="dxa"/>
          </w:tcPr>
          <w:p>
            <w:pPr>
              <w:pStyle w:val="TableParagraph"/>
              <w:spacing w:line="271" w:lineRule="exact"/>
              <w:ind w:left="105"/>
              <w:rPr>
                <w:sz w:val="22"/>
              </w:rPr>
            </w:pPr>
            <w:r>
              <w:rPr>
                <w:sz w:val="22"/>
              </w:rPr>
              <w:t>Ab-I-5 1,500</w:t>
            </w:r>
            <w:r>
              <w:rPr>
                <w:spacing w:val="-10"/>
                <w:sz w:val="22"/>
              </w:rPr>
              <w:t>個</w:t>
            </w:r>
          </w:p>
          <w:p>
            <w:pPr>
              <w:pStyle w:val="TableParagraph"/>
              <w:spacing w:line="295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常用語詞的認念</w:t>
            </w:r>
          </w:p>
        </w:tc>
        <w:tc>
          <w:tcPr>
            <w:tcW w:w="1844" w:type="dxa"/>
          </w:tcPr>
          <w:p>
            <w:pPr>
              <w:pStyle w:val="TableParagraph"/>
              <w:spacing w:line="223" w:lineRule="auto"/>
              <w:ind w:right="2"/>
              <w:jc w:val="both"/>
              <w:rPr>
                <w:sz w:val="22"/>
              </w:rPr>
            </w:pPr>
            <w:r>
              <w:rPr>
                <w:sz w:val="22"/>
              </w:rPr>
              <w:t>4-I-2</w:t>
            </w:r>
            <w:r>
              <w:rPr>
                <w:spacing w:val="42"/>
                <w:sz w:val="22"/>
              </w:rPr>
              <w:t> 利用部</w:t>
            </w:r>
            <w:r>
              <w:rPr>
                <w:sz w:val="22"/>
              </w:rPr>
              <w:t> </w:t>
            </w:r>
            <w:r>
              <w:rPr>
                <w:spacing w:val="12"/>
                <w:sz w:val="22"/>
              </w:rPr>
              <w:t>件、部首或簡單</w:t>
            </w:r>
            <w:r>
              <w:rPr>
                <w:spacing w:val="12"/>
                <w:sz w:val="22"/>
              </w:rPr>
              <w:t>造字原理，輔助</w:t>
            </w:r>
            <w:r>
              <w:rPr>
                <w:spacing w:val="-4"/>
                <w:sz w:val="22"/>
              </w:rPr>
              <w:t>識字。</w:t>
            </w:r>
          </w:p>
          <w:p>
            <w:pPr>
              <w:pStyle w:val="TableParagraph"/>
              <w:spacing w:line="281" w:lineRule="exact"/>
              <w:ind w:left="141" w:right="122"/>
              <w:jc w:val="center"/>
              <w:rPr>
                <w:sz w:val="22"/>
              </w:rPr>
            </w:pPr>
            <w:r>
              <w:rPr>
                <w:sz w:val="22"/>
              </w:rPr>
              <w:t>5-I-2</w:t>
            </w:r>
            <w:r>
              <w:rPr>
                <w:spacing w:val="-2"/>
                <w:sz w:val="22"/>
              </w:rPr>
              <w:t> 認識常用</w:t>
            </w:r>
          </w:p>
          <w:p>
            <w:pPr>
              <w:pStyle w:val="TableParagraph"/>
              <w:spacing w:line="282" w:lineRule="exact"/>
              <w:ind w:left="141" w:right="12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標點符號。</w:t>
            </w:r>
          </w:p>
        </w:tc>
        <w:tc>
          <w:tcPr>
            <w:tcW w:w="2555" w:type="dxa"/>
          </w:tcPr>
          <w:p>
            <w:pPr>
              <w:pStyle w:val="TableParagraph"/>
              <w:spacing w:line="223" w:lineRule="auto"/>
              <w:ind w:right="229"/>
              <w:rPr>
                <w:sz w:val="22"/>
              </w:rPr>
            </w:pPr>
            <w:r>
              <w:rPr>
                <w:spacing w:val="-2"/>
                <w:sz w:val="22"/>
              </w:rPr>
              <w:t>1.根據句子的語境判斷</w:t>
            </w:r>
            <w:r>
              <w:rPr>
                <w:spacing w:val="-2"/>
                <w:sz w:val="22"/>
              </w:rPr>
              <w:t>詞語的意義，正確使用</w:t>
            </w:r>
            <w:r>
              <w:rPr>
                <w:spacing w:val="-33"/>
                <w:sz w:val="22"/>
              </w:rPr>
              <w:t>同音字「圓」、「園」。</w:t>
            </w:r>
            <w:r>
              <w:rPr>
                <w:spacing w:val="-2"/>
                <w:sz w:val="22"/>
              </w:rPr>
              <w:t> 2.理解句子語意，使用</w:t>
            </w:r>
            <w:r>
              <w:rPr>
                <w:spacing w:val="-2"/>
                <w:sz w:val="22"/>
              </w:rPr>
              <w:t>正確的標點符號。</w:t>
            </w:r>
          </w:p>
        </w:tc>
        <w:tc>
          <w:tcPr>
            <w:tcW w:w="1844" w:type="dxa"/>
          </w:tcPr>
          <w:p>
            <w:pPr>
              <w:pStyle w:val="TableParagraph"/>
              <w:spacing w:before="11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31" w:val="left" w:leader="none"/>
              </w:tabs>
              <w:spacing w:line="298" w:lineRule="exact" w:before="0" w:after="0"/>
              <w:ind w:left="230" w:right="0" w:hanging="22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31" w:val="left" w:leader="none"/>
              </w:tabs>
              <w:spacing w:line="286" w:lineRule="exact" w:before="0" w:after="0"/>
              <w:ind w:left="230" w:right="0" w:hanging="222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實作評量</w:t>
            </w:r>
          </w:p>
          <w:p>
            <w:pPr>
              <w:pStyle w:val="TableParagraph"/>
              <w:spacing w:line="296" w:lineRule="exact"/>
              <w:ind w:left="9"/>
              <w:rPr>
                <w:sz w:val="22"/>
              </w:rPr>
            </w:pPr>
            <w:r>
              <w:rPr>
                <w:spacing w:val="-2"/>
                <w:sz w:val="22"/>
              </w:rPr>
              <w:t>□檔案評量</w:t>
            </w:r>
          </w:p>
        </w:tc>
        <w:tc>
          <w:tcPr>
            <w:tcW w:w="156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290" w:hRule="atLeast"/>
        </w:trPr>
        <w:tc>
          <w:tcPr>
            <w:tcW w:w="854" w:type="dxa"/>
          </w:tcPr>
          <w:p>
            <w:pPr>
              <w:pStyle w:val="TableParagraph"/>
              <w:spacing w:line="269" w:lineRule="exact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四</w:t>
            </w:r>
          </w:p>
          <w:p>
            <w:pPr>
              <w:pStyle w:val="TableParagraph"/>
              <w:spacing w:line="298" w:lineRule="exact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五</w:t>
            </w:r>
          </w:p>
        </w:tc>
        <w:tc>
          <w:tcPr>
            <w:tcW w:w="1551" w:type="dxa"/>
          </w:tcPr>
          <w:p>
            <w:pPr>
              <w:pStyle w:val="TableParagraph"/>
              <w:spacing w:line="269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第一單元生活</w:t>
            </w:r>
          </w:p>
          <w:p>
            <w:pPr>
              <w:pStyle w:val="TableParagraph"/>
              <w:spacing w:line="225" w:lineRule="auto" w:before="3"/>
              <w:ind w:right="83"/>
              <w:rPr>
                <w:sz w:val="22"/>
              </w:rPr>
            </w:pPr>
            <w:r>
              <w:rPr>
                <w:spacing w:val="-2"/>
                <w:sz w:val="22"/>
              </w:rPr>
              <w:t>新鮮事／第三</w:t>
            </w:r>
            <w:r>
              <w:rPr>
                <w:spacing w:val="-2"/>
                <w:sz w:val="22"/>
              </w:rPr>
              <w:t>課走過小巷</w:t>
            </w:r>
          </w:p>
        </w:tc>
        <w:tc>
          <w:tcPr>
            <w:tcW w:w="1421" w:type="dxa"/>
          </w:tcPr>
          <w:p>
            <w:pPr>
              <w:pStyle w:val="TableParagraph"/>
              <w:spacing w:line="279" w:lineRule="exact"/>
              <w:ind w:right="95"/>
              <w:jc w:val="center"/>
              <w:rPr>
                <w:sz w:val="22"/>
              </w:rPr>
            </w:pPr>
            <w:r>
              <w:rPr>
                <w:sz w:val="22"/>
              </w:rPr>
              <w:t>國-E-</w:t>
            </w:r>
            <w:r>
              <w:rPr>
                <w:spacing w:val="-5"/>
                <w:sz w:val="22"/>
              </w:rPr>
              <w:t>A3</w:t>
            </w:r>
          </w:p>
        </w:tc>
        <w:tc>
          <w:tcPr>
            <w:tcW w:w="1839" w:type="dxa"/>
          </w:tcPr>
          <w:p>
            <w:pPr>
              <w:pStyle w:val="TableParagraph"/>
              <w:spacing w:line="269" w:lineRule="exact"/>
              <w:ind w:left="105"/>
              <w:rPr>
                <w:sz w:val="22"/>
              </w:rPr>
            </w:pPr>
            <w:r>
              <w:rPr>
                <w:sz w:val="22"/>
              </w:rPr>
              <w:t>Ac-I-3</w:t>
            </w:r>
            <w:r>
              <w:rPr>
                <w:spacing w:val="-3"/>
                <w:sz w:val="22"/>
              </w:rPr>
              <w:t> 基本文</w:t>
            </w:r>
          </w:p>
          <w:p>
            <w:pPr>
              <w:pStyle w:val="TableParagraph"/>
              <w:spacing w:line="225" w:lineRule="auto" w:before="3"/>
              <w:ind w:left="105" w:right="396"/>
              <w:rPr>
                <w:sz w:val="22"/>
              </w:rPr>
            </w:pPr>
            <w:r>
              <w:rPr>
                <w:spacing w:val="-2"/>
                <w:sz w:val="22"/>
              </w:rPr>
              <w:t>句的語氣與意</w:t>
            </w:r>
            <w:r>
              <w:rPr>
                <w:spacing w:val="-6"/>
                <w:sz w:val="22"/>
              </w:rPr>
              <w:t>義。</w:t>
            </w:r>
          </w:p>
          <w:p>
            <w:pPr>
              <w:pStyle w:val="TableParagraph"/>
              <w:spacing w:line="225" w:lineRule="auto"/>
              <w:ind w:left="105" w:right="285"/>
              <w:rPr>
                <w:sz w:val="22"/>
              </w:rPr>
            </w:pPr>
            <w:r>
              <w:rPr>
                <w:sz w:val="22"/>
              </w:rPr>
              <w:t>Bb-I-3</w:t>
            </w:r>
            <w:r>
              <w:rPr>
                <w:spacing w:val="-8"/>
                <w:sz w:val="22"/>
              </w:rPr>
              <w:t> 對物或</w:t>
            </w:r>
            <w:r>
              <w:rPr>
                <w:spacing w:val="-2"/>
                <w:sz w:val="22"/>
              </w:rPr>
              <w:t>自然的感受</w:t>
            </w:r>
          </w:p>
        </w:tc>
        <w:tc>
          <w:tcPr>
            <w:tcW w:w="1844" w:type="dxa"/>
          </w:tcPr>
          <w:p>
            <w:pPr>
              <w:pStyle w:val="TableParagraph"/>
              <w:spacing w:line="269" w:lineRule="exact"/>
              <w:rPr>
                <w:sz w:val="22"/>
              </w:rPr>
            </w:pPr>
            <w:r>
              <w:rPr>
                <w:sz w:val="22"/>
              </w:rPr>
              <w:t>5-I-1</w:t>
            </w:r>
            <w:r>
              <w:rPr>
                <w:spacing w:val="-2"/>
                <w:sz w:val="22"/>
              </w:rPr>
              <w:t> 以適切的</w:t>
            </w:r>
          </w:p>
          <w:p>
            <w:pPr>
              <w:pStyle w:val="TableParagraph"/>
              <w:spacing w:line="225" w:lineRule="auto" w:before="3"/>
              <w:ind w:right="175"/>
              <w:rPr>
                <w:sz w:val="22"/>
              </w:rPr>
            </w:pPr>
            <w:r>
              <w:rPr>
                <w:spacing w:val="-2"/>
                <w:sz w:val="22"/>
              </w:rPr>
              <w:t>速率正確地朗讀</w:t>
            </w:r>
            <w:r>
              <w:rPr>
                <w:spacing w:val="-4"/>
                <w:sz w:val="22"/>
              </w:rPr>
              <w:t>文本。</w:t>
            </w:r>
          </w:p>
          <w:p>
            <w:pPr>
              <w:pStyle w:val="TableParagraph"/>
              <w:spacing w:line="223" w:lineRule="auto"/>
              <w:ind w:right="2"/>
              <w:jc w:val="both"/>
              <w:rPr>
                <w:sz w:val="22"/>
              </w:rPr>
            </w:pPr>
            <w:r>
              <w:rPr>
                <w:sz w:val="22"/>
              </w:rPr>
              <w:t>5-I-6</w:t>
            </w:r>
            <w:r>
              <w:rPr>
                <w:spacing w:val="42"/>
                <w:sz w:val="22"/>
              </w:rPr>
              <w:t> 利用圖</w:t>
            </w:r>
            <w:r>
              <w:rPr>
                <w:sz w:val="22"/>
              </w:rPr>
              <w:t> </w:t>
            </w:r>
            <w:r>
              <w:rPr>
                <w:spacing w:val="12"/>
                <w:sz w:val="22"/>
              </w:rPr>
              <w:t>像、故事結構等</w:t>
            </w:r>
            <w:r>
              <w:rPr>
                <w:spacing w:val="12"/>
                <w:sz w:val="22"/>
              </w:rPr>
              <w:t>策略，協助文本</w:t>
            </w:r>
            <w:r>
              <w:rPr>
                <w:spacing w:val="12"/>
                <w:sz w:val="22"/>
              </w:rPr>
              <w:t>的理解與內容重</w:t>
            </w:r>
            <w:r>
              <w:rPr>
                <w:spacing w:val="-6"/>
                <w:sz w:val="22"/>
              </w:rPr>
              <w:t>述。</w:t>
            </w:r>
          </w:p>
        </w:tc>
        <w:tc>
          <w:tcPr>
            <w:tcW w:w="2555" w:type="dxa"/>
          </w:tcPr>
          <w:p>
            <w:pPr>
              <w:pStyle w:val="TableParagraph"/>
              <w:spacing w:line="269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1.</w:t>
            </w:r>
            <w:r>
              <w:rPr>
                <w:spacing w:val="-4"/>
                <w:sz w:val="22"/>
              </w:rPr>
              <w:t>運用注音符號的輔</w:t>
            </w:r>
          </w:p>
          <w:p>
            <w:pPr>
              <w:pStyle w:val="TableParagraph"/>
              <w:spacing w:line="223" w:lineRule="auto" w:before="6"/>
              <w:ind w:right="450"/>
              <w:rPr>
                <w:sz w:val="22"/>
              </w:rPr>
            </w:pPr>
            <w:r>
              <w:rPr>
                <w:spacing w:val="-2"/>
                <w:sz w:val="22"/>
              </w:rPr>
              <w:t>助，觀察「屋、室、</w:t>
            </w:r>
            <w:r>
              <w:rPr>
                <w:spacing w:val="-2"/>
                <w:sz w:val="22"/>
              </w:rPr>
              <w:t>到」字形的異同。</w:t>
            </w:r>
            <w:r>
              <w:rPr>
                <w:spacing w:val="-2"/>
                <w:sz w:val="22"/>
              </w:rPr>
              <w:t> 2.熟悉本課的生字詞</w:t>
            </w:r>
          </w:p>
          <w:p>
            <w:pPr>
              <w:pStyle w:val="TableParagraph"/>
              <w:spacing w:line="225" w:lineRule="auto"/>
              <w:ind w:right="229"/>
              <w:rPr>
                <w:sz w:val="22"/>
              </w:rPr>
            </w:pPr>
            <w:r>
              <w:rPr>
                <w:spacing w:val="-2"/>
                <w:sz w:val="22"/>
              </w:rPr>
              <w:t>語，正確的運用在生活</w:t>
            </w:r>
            <w:r>
              <w:rPr>
                <w:spacing w:val="-6"/>
                <w:sz w:val="22"/>
              </w:rPr>
              <w:t>中。</w:t>
            </w:r>
          </w:p>
        </w:tc>
        <w:tc>
          <w:tcPr>
            <w:tcW w:w="1844" w:type="dxa"/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31" w:val="left" w:leader="none"/>
              </w:tabs>
              <w:spacing w:line="298" w:lineRule="exact" w:before="1" w:after="0"/>
              <w:ind w:left="230" w:right="0" w:hanging="22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31" w:val="left" w:leader="none"/>
              </w:tabs>
              <w:spacing w:line="288" w:lineRule="exact" w:before="0" w:after="0"/>
              <w:ind w:left="230" w:right="0" w:hanging="222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實作評量</w:t>
            </w:r>
          </w:p>
          <w:p>
            <w:pPr>
              <w:pStyle w:val="TableParagraph"/>
              <w:spacing w:line="298" w:lineRule="exact"/>
              <w:ind w:left="9"/>
              <w:rPr>
                <w:sz w:val="22"/>
              </w:rPr>
            </w:pPr>
            <w:r>
              <w:rPr>
                <w:spacing w:val="-2"/>
                <w:sz w:val="22"/>
              </w:rPr>
              <w:t>□檔案評量</w:t>
            </w:r>
          </w:p>
        </w:tc>
        <w:tc>
          <w:tcPr>
            <w:tcW w:w="156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859" w:hRule="atLeast"/>
        </w:trPr>
        <w:tc>
          <w:tcPr>
            <w:tcW w:w="854" w:type="dxa"/>
          </w:tcPr>
          <w:p>
            <w:pPr>
              <w:pStyle w:val="TableParagraph"/>
              <w:spacing w:line="279" w:lineRule="exact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六</w:t>
            </w:r>
          </w:p>
        </w:tc>
        <w:tc>
          <w:tcPr>
            <w:tcW w:w="1551" w:type="dxa"/>
          </w:tcPr>
          <w:p>
            <w:pPr>
              <w:pStyle w:val="TableParagraph"/>
              <w:spacing w:line="269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第二單元歡樂</w:t>
            </w:r>
          </w:p>
          <w:p>
            <w:pPr>
              <w:pStyle w:val="TableParagraph"/>
              <w:spacing w:line="28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的時刻／第四</w:t>
            </w:r>
          </w:p>
          <w:p>
            <w:pPr>
              <w:pStyle w:val="TableParagraph"/>
              <w:spacing w:line="282" w:lineRule="exact"/>
              <w:rPr>
                <w:sz w:val="22"/>
              </w:rPr>
            </w:pPr>
            <w:r>
              <w:rPr>
                <w:spacing w:val="-3"/>
                <w:sz w:val="22"/>
              </w:rPr>
              <w:t>課運動會</w:t>
            </w:r>
          </w:p>
        </w:tc>
        <w:tc>
          <w:tcPr>
            <w:tcW w:w="1421" w:type="dxa"/>
          </w:tcPr>
          <w:p>
            <w:pPr>
              <w:pStyle w:val="TableParagraph"/>
              <w:spacing w:line="279" w:lineRule="exact"/>
              <w:ind w:right="95"/>
              <w:jc w:val="center"/>
              <w:rPr>
                <w:sz w:val="22"/>
              </w:rPr>
            </w:pPr>
            <w:r>
              <w:rPr>
                <w:sz w:val="22"/>
              </w:rPr>
              <w:t>國-E-</w:t>
            </w:r>
            <w:r>
              <w:rPr>
                <w:spacing w:val="-5"/>
                <w:sz w:val="22"/>
              </w:rPr>
              <w:t>C2</w:t>
            </w:r>
          </w:p>
        </w:tc>
        <w:tc>
          <w:tcPr>
            <w:tcW w:w="1839" w:type="dxa"/>
          </w:tcPr>
          <w:p>
            <w:pPr>
              <w:pStyle w:val="TableParagraph"/>
              <w:spacing w:line="269" w:lineRule="exact"/>
              <w:ind w:left="105"/>
              <w:rPr>
                <w:sz w:val="22"/>
              </w:rPr>
            </w:pPr>
            <w:r>
              <w:rPr>
                <w:sz w:val="22"/>
              </w:rPr>
              <w:t>Ac-I-3</w:t>
            </w:r>
            <w:r>
              <w:rPr>
                <w:spacing w:val="-3"/>
                <w:sz w:val="22"/>
              </w:rPr>
              <w:t> 基本文</w:t>
            </w:r>
          </w:p>
          <w:p>
            <w:pPr>
              <w:pStyle w:val="TableParagraph"/>
              <w:spacing w:line="288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句的語氣與意</w:t>
            </w:r>
          </w:p>
          <w:p>
            <w:pPr>
              <w:pStyle w:val="TableParagraph"/>
              <w:spacing w:line="282" w:lineRule="exact"/>
              <w:ind w:left="105"/>
              <w:rPr>
                <w:sz w:val="22"/>
              </w:rPr>
            </w:pPr>
            <w:r>
              <w:rPr>
                <w:spacing w:val="-5"/>
                <w:sz w:val="22"/>
              </w:rPr>
              <w:t>義。</w:t>
            </w:r>
          </w:p>
        </w:tc>
        <w:tc>
          <w:tcPr>
            <w:tcW w:w="1844" w:type="dxa"/>
          </w:tcPr>
          <w:p>
            <w:pPr>
              <w:pStyle w:val="TableParagraph"/>
              <w:spacing w:line="269" w:lineRule="exact"/>
              <w:rPr>
                <w:sz w:val="22"/>
              </w:rPr>
            </w:pPr>
            <w:r>
              <w:rPr>
                <w:sz w:val="22"/>
              </w:rPr>
              <w:t>1-I-3</w:t>
            </w:r>
            <w:r>
              <w:rPr>
                <w:spacing w:val="-2"/>
                <w:sz w:val="22"/>
              </w:rPr>
              <w:t> 能理解話</w:t>
            </w:r>
          </w:p>
          <w:p>
            <w:pPr>
              <w:pStyle w:val="TableParagraph"/>
              <w:spacing w:line="28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語、詩歌、故事</w:t>
            </w:r>
          </w:p>
          <w:p>
            <w:pPr>
              <w:pStyle w:val="TableParagraph"/>
              <w:spacing w:line="28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的訊息，有適切</w:t>
            </w:r>
          </w:p>
        </w:tc>
        <w:tc>
          <w:tcPr>
            <w:tcW w:w="2555" w:type="dxa"/>
          </w:tcPr>
          <w:p>
            <w:pPr>
              <w:pStyle w:val="TableParagraph"/>
              <w:spacing w:line="269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1.</w:t>
            </w:r>
            <w:r>
              <w:rPr>
                <w:spacing w:val="-3"/>
                <w:sz w:val="22"/>
              </w:rPr>
              <w:t>根據課文說出語意完</w:t>
            </w:r>
          </w:p>
          <w:p>
            <w:pPr>
              <w:pStyle w:val="TableParagraph"/>
              <w:spacing w:line="288" w:lineRule="exact"/>
              <w:rPr>
                <w:sz w:val="22"/>
              </w:rPr>
            </w:pPr>
            <w:r>
              <w:rPr>
                <w:spacing w:val="-3"/>
                <w:sz w:val="22"/>
              </w:rPr>
              <w:t>整的句子，分享自己參</w:t>
            </w:r>
          </w:p>
          <w:p>
            <w:pPr>
              <w:pStyle w:val="TableParagraph"/>
              <w:spacing w:line="282" w:lineRule="exact"/>
              <w:rPr>
                <w:sz w:val="22"/>
              </w:rPr>
            </w:pPr>
            <w:r>
              <w:rPr>
                <w:spacing w:val="-3"/>
                <w:sz w:val="22"/>
              </w:rPr>
              <w:t>與運動會的相關經驗。</w:t>
            </w:r>
          </w:p>
        </w:tc>
        <w:tc>
          <w:tcPr>
            <w:tcW w:w="1844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31" w:val="left" w:leader="none"/>
              </w:tabs>
              <w:spacing w:line="269" w:lineRule="exact" w:before="0" w:after="0"/>
              <w:ind w:left="230" w:right="0" w:hanging="22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31" w:val="left" w:leader="none"/>
              </w:tabs>
              <w:spacing w:line="288" w:lineRule="exact" w:before="0" w:after="0"/>
              <w:ind w:left="230" w:right="0" w:hanging="222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實作評量</w:t>
            </w:r>
          </w:p>
          <w:p>
            <w:pPr>
              <w:pStyle w:val="TableParagraph"/>
              <w:spacing w:line="282" w:lineRule="exact"/>
              <w:ind w:left="9"/>
              <w:rPr>
                <w:sz w:val="22"/>
              </w:rPr>
            </w:pPr>
            <w:r>
              <w:rPr>
                <w:spacing w:val="-2"/>
                <w:sz w:val="22"/>
              </w:rPr>
              <w:t>□檔案評量</w:t>
            </w:r>
          </w:p>
        </w:tc>
        <w:tc>
          <w:tcPr>
            <w:tcW w:w="1561" w:type="dxa"/>
          </w:tcPr>
          <w:p>
            <w:pPr>
              <w:pStyle w:val="TableParagraph"/>
              <w:spacing w:line="279" w:lineRule="exact"/>
              <w:ind w:left="104"/>
              <w:rPr>
                <w:sz w:val="22"/>
              </w:rPr>
            </w:pPr>
            <w:r>
              <w:rPr>
                <w:sz w:val="22"/>
              </w:rPr>
              <w:t>課綱：環境-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551"/>
        <w:gridCol w:w="1421"/>
        <w:gridCol w:w="1839"/>
        <w:gridCol w:w="1844"/>
        <w:gridCol w:w="2555"/>
        <w:gridCol w:w="1844"/>
        <w:gridCol w:w="1561"/>
        <w:gridCol w:w="1416"/>
      </w:tblGrid>
      <w:tr>
        <w:trPr>
          <w:trHeight w:val="1430" w:hRule="atLeast"/>
        </w:trPr>
        <w:tc>
          <w:tcPr>
            <w:tcW w:w="85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spacing w:line="225" w:lineRule="auto"/>
              <w:ind w:left="105" w:right="285"/>
              <w:rPr>
                <w:sz w:val="22"/>
              </w:rPr>
            </w:pPr>
            <w:r>
              <w:rPr>
                <w:sz w:val="22"/>
              </w:rPr>
              <w:t>Ad-I-3</w:t>
            </w:r>
            <w:r>
              <w:rPr>
                <w:spacing w:val="-8"/>
                <w:sz w:val="22"/>
              </w:rPr>
              <w:t> 故事、</w:t>
            </w:r>
            <w:r>
              <w:rPr>
                <w:spacing w:val="-4"/>
                <w:sz w:val="22"/>
              </w:rPr>
              <w:t>童詩等。</w:t>
            </w:r>
          </w:p>
        </w:tc>
        <w:tc>
          <w:tcPr>
            <w:tcW w:w="1844" w:type="dxa"/>
          </w:tcPr>
          <w:p>
            <w:pPr>
              <w:pStyle w:val="TableParagraph"/>
              <w:spacing w:line="225" w:lineRule="auto"/>
              <w:ind w:right="175"/>
              <w:rPr>
                <w:sz w:val="22"/>
              </w:rPr>
            </w:pPr>
            <w:r>
              <w:rPr>
                <w:spacing w:val="-2"/>
                <w:sz w:val="22"/>
              </w:rPr>
              <w:t>的表情跟肢體語</w:t>
            </w:r>
            <w:r>
              <w:rPr>
                <w:spacing w:val="-6"/>
                <w:sz w:val="22"/>
              </w:rPr>
              <w:t>言。</w:t>
            </w:r>
          </w:p>
          <w:p>
            <w:pPr>
              <w:pStyle w:val="TableParagraph"/>
              <w:spacing w:line="220" w:lineRule="auto" w:before="2"/>
              <w:ind w:right="175"/>
              <w:rPr>
                <w:sz w:val="22"/>
              </w:rPr>
            </w:pPr>
            <w:r>
              <w:rPr>
                <w:sz w:val="22"/>
              </w:rPr>
              <w:t>5-I-1</w:t>
            </w:r>
            <w:r>
              <w:rPr>
                <w:spacing w:val="-7"/>
                <w:sz w:val="22"/>
              </w:rPr>
              <w:t> 以適切的</w:t>
            </w:r>
            <w:r>
              <w:rPr>
                <w:spacing w:val="-2"/>
                <w:sz w:val="22"/>
              </w:rPr>
              <w:t>速率正確地朗讀</w:t>
            </w:r>
          </w:p>
          <w:p>
            <w:pPr>
              <w:pStyle w:val="TableParagraph"/>
              <w:spacing w:line="264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文本。</w:t>
            </w:r>
          </w:p>
        </w:tc>
        <w:tc>
          <w:tcPr>
            <w:tcW w:w="2555" w:type="dxa"/>
          </w:tcPr>
          <w:p>
            <w:pPr>
              <w:pStyle w:val="TableParagraph"/>
              <w:spacing w:line="225" w:lineRule="auto"/>
              <w:ind w:right="229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2.根據朗讀提示，體會</w:t>
            </w:r>
            <w:r>
              <w:rPr>
                <w:spacing w:val="-2"/>
                <w:sz w:val="22"/>
              </w:rPr>
              <w:t>詩歌的節奏感，用正確</w:t>
            </w:r>
            <w:r>
              <w:rPr>
                <w:spacing w:val="-2"/>
                <w:sz w:val="22"/>
              </w:rPr>
              <w:t>的速率朗讀課文。</w:t>
            </w:r>
          </w:p>
        </w:tc>
        <w:tc>
          <w:tcPr>
            <w:tcW w:w="184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19" w:hRule="atLeast"/>
        </w:trPr>
        <w:tc>
          <w:tcPr>
            <w:tcW w:w="854" w:type="dxa"/>
          </w:tcPr>
          <w:p>
            <w:pPr>
              <w:pStyle w:val="TableParagraph"/>
              <w:spacing w:line="220" w:lineRule="auto" w:before="8"/>
              <w:ind w:left="316" w:right="30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七</w:t>
            </w:r>
            <w:r>
              <w:rPr>
                <w:spacing w:val="-10"/>
                <w:sz w:val="22"/>
              </w:rPr>
              <w:t>八</w:t>
            </w:r>
          </w:p>
        </w:tc>
        <w:tc>
          <w:tcPr>
            <w:tcW w:w="1551" w:type="dxa"/>
          </w:tcPr>
          <w:p>
            <w:pPr>
              <w:pStyle w:val="TableParagraph"/>
              <w:spacing w:line="223" w:lineRule="auto" w:before="6"/>
              <w:ind w:right="83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第二單元歡樂的時刻／第五</w:t>
            </w:r>
            <w:r>
              <w:rPr>
                <w:spacing w:val="-2"/>
                <w:sz w:val="22"/>
              </w:rPr>
              <w:t>課坐竹籃船</w:t>
            </w:r>
          </w:p>
        </w:tc>
        <w:tc>
          <w:tcPr>
            <w:tcW w:w="1421" w:type="dxa"/>
          </w:tcPr>
          <w:p>
            <w:pPr>
              <w:pStyle w:val="TableParagraph"/>
              <w:spacing w:line="299" w:lineRule="exact"/>
              <w:ind w:right="95"/>
              <w:jc w:val="center"/>
              <w:rPr>
                <w:sz w:val="22"/>
              </w:rPr>
            </w:pPr>
            <w:r>
              <w:rPr>
                <w:sz w:val="22"/>
              </w:rPr>
              <w:t>國-E-</w:t>
            </w:r>
            <w:r>
              <w:rPr>
                <w:spacing w:val="-5"/>
                <w:sz w:val="22"/>
              </w:rPr>
              <w:t>C3</w:t>
            </w:r>
          </w:p>
        </w:tc>
        <w:tc>
          <w:tcPr>
            <w:tcW w:w="1839" w:type="dxa"/>
          </w:tcPr>
          <w:p>
            <w:pPr>
              <w:pStyle w:val="TableParagraph"/>
              <w:spacing w:line="299" w:lineRule="exact"/>
              <w:ind w:left="105"/>
              <w:rPr>
                <w:sz w:val="22"/>
              </w:rPr>
            </w:pPr>
            <w:r>
              <w:rPr>
                <w:sz w:val="22"/>
              </w:rPr>
              <w:t>Ba-I-1</w:t>
            </w:r>
            <w:r>
              <w:rPr>
                <w:spacing w:val="-3"/>
                <w:sz w:val="22"/>
              </w:rPr>
              <w:t> 順敘法</w:t>
            </w:r>
          </w:p>
        </w:tc>
        <w:tc>
          <w:tcPr>
            <w:tcW w:w="1844" w:type="dxa"/>
          </w:tcPr>
          <w:p>
            <w:pPr>
              <w:pStyle w:val="TableParagraph"/>
              <w:spacing w:line="223" w:lineRule="auto" w:before="6"/>
              <w:ind w:right="50"/>
              <w:jc w:val="both"/>
              <w:rPr>
                <w:sz w:val="24"/>
              </w:rPr>
            </w:pPr>
            <w:r>
              <w:rPr>
                <w:sz w:val="22"/>
              </w:rPr>
              <w:t>4-I-1 認識常用</w:t>
            </w:r>
            <w:r>
              <w:rPr>
                <w:spacing w:val="22"/>
                <w:sz w:val="22"/>
              </w:rPr>
              <w:t>國字至少 </w:t>
            </w:r>
            <w:r>
              <w:rPr>
                <w:sz w:val="22"/>
              </w:rPr>
              <w:t>1,000</w:t>
            </w:r>
            <w:r>
              <w:rPr>
                <w:spacing w:val="-4"/>
                <w:sz w:val="22"/>
              </w:rPr>
              <w:t>字 ， 使 用 </w:t>
            </w:r>
            <w:r>
              <w:rPr>
                <w:sz w:val="22"/>
              </w:rPr>
              <w:t>700字。</w:t>
            </w:r>
            <w:r>
              <w:rPr>
                <w:sz w:val="24"/>
              </w:rPr>
              <w:t>5-I-6</w:t>
            </w:r>
            <w:r>
              <w:rPr>
                <w:spacing w:val="-3"/>
                <w:sz w:val="24"/>
              </w:rPr>
              <w:t> 利用</w:t>
            </w:r>
            <w:r>
              <w:rPr>
                <w:spacing w:val="34"/>
                <w:sz w:val="24"/>
              </w:rPr>
              <w:t>圖像、故事結</w:t>
            </w:r>
            <w:r>
              <w:rPr>
                <w:spacing w:val="34"/>
                <w:sz w:val="24"/>
              </w:rPr>
              <w:t>構等策略，協</w:t>
            </w:r>
            <w:r>
              <w:rPr>
                <w:spacing w:val="34"/>
                <w:sz w:val="24"/>
              </w:rPr>
              <w:t>助文本的理解</w:t>
            </w:r>
          </w:p>
          <w:p>
            <w:pPr>
              <w:pStyle w:val="TableParagraph"/>
              <w:spacing w:line="28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與內容重述。</w:t>
            </w:r>
          </w:p>
        </w:tc>
        <w:tc>
          <w:tcPr>
            <w:tcW w:w="2555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33" w:val="left" w:leader="none"/>
              </w:tabs>
              <w:spacing w:line="220" w:lineRule="auto" w:before="8" w:after="0"/>
              <w:ind w:left="110" w:right="229" w:firstLine="0"/>
              <w:jc w:val="left"/>
              <w:rPr>
                <w:sz w:val="20"/>
              </w:rPr>
            </w:pPr>
            <w:r>
              <w:rPr>
                <w:spacing w:val="-2"/>
                <w:sz w:val="22"/>
              </w:rPr>
              <w:t>根據課文說出語意完</w:t>
            </w:r>
            <w:r>
              <w:rPr>
                <w:spacing w:val="-2"/>
                <w:sz w:val="22"/>
              </w:rPr>
              <w:t>整的句子，分享自己</w:t>
            </w:r>
          </w:p>
          <w:p>
            <w:pPr>
              <w:pStyle w:val="TableParagraph"/>
              <w:spacing w:line="220" w:lineRule="auto" w:before="6"/>
              <w:ind w:right="229"/>
              <w:rPr>
                <w:sz w:val="22"/>
              </w:rPr>
            </w:pPr>
            <w:r>
              <w:rPr>
                <w:spacing w:val="-2"/>
                <w:sz w:val="22"/>
              </w:rPr>
              <w:t>「參加家鄉活動」的相</w:t>
            </w:r>
            <w:r>
              <w:rPr>
                <w:spacing w:val="-4"/>
                <w:sz w:val="22"/>
              </w:rPr>
              <w:t>關經驗。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52" w:val="left" w:leader="none"/>
              </w:tabs>
              <w:spacing w:line="223" w:lineRule="auto" w:before="3" w:after="0"/>
              <w:ind w:left="110" w:right="272" w:firstLine="0"/>
              <w:jc w:val="both"/>
              <w:rPr>
                <w:sz w:val="22"/>
              </w:rPr>
            </w:pPr>
            <w:r>
              <w:rPr>
                <w:spacing w:val="-2"/>
                <w:sz w:val="24"/>
              </w:rPr>
              <w:t>運用仿寫、接寫的</w:t>
            </w:r>
            <w:r>
              <w:rPr>
                <w:spacing w:val="-2"/>
                <w:sz w:val="24"/>
              </w:rPr>
              <w:t>技巧，用「一邊……</w:t>
            </w:r>
            <w:r>
              <w:rPr>
                <w:spacing w:val="-2"/>
                <w:sz w:val="24"/>
              </w:rPr>
              <w:t>一邊……」表達自己</w:t>
            </w:r>
            <w:r>
              <w:rPr>
                <w:spacing w:val="-2"/>
                <w:sz w:val="24"/>
              </w:rPr>
              <w:t>的生活或活動經驗。</w:t>
            </w:r>
          </w:p>
        </w:tc>
        <w:tc>
          <w:tcPr>
            <w:tcW w:w="1844" w:type="dxa"/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3"/>
              <w:ind w:left="0"/>
              <w:rPr>
                <w:b/>
                <w:sz w:val="32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31" w:val="left" w:leader="none"/>
              </w:tabs>
              <w:spacing w:line="298" w:lineRule="exact" w:before="1" w:after="0"/>
              <w:ind w:left="230" w:right="0" w:hanging="22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31" w:val="left" w:leader="none"/>
              </w:tabs>
              <w:spacing w:line="286" w:lineRule="exact" w:before="0" w:after="0"/>
              <w:ind w:left="230" w:right="0" w:hanging="222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實作評量</w:t>
            </w:r>
          </w:p>
          <w:p>
            <w:pPr>
              <w:pStyle w:val="TableParagraph"/>
              <w:spacing w:line="295" w:lineRule="exact"/>
              <w:ind w:left="9"/>
              <w:rPr>
                <w:sz w:val="22"/>
              </w:rPr>
            </w:pPr>
            <w:r>
              <w:rPr>
                <w:spacing w:val="-2"/>
                <w:sz w:val="22"/>
              </w:rPr>
              <w:t>□檔案評量</w:t>
            </w:r>
          </w:p>
        </w:tc>
        <w:tc>
          <w:tcPr>
            <w:tcW w:w="1561" w:type="dxa"/>
          </w:tcPr>
          <w:p>
            <w:pPr>
              <w:pStyle w:val="TableParagraph"/>
              <w:spacing w:line="299" w:lineRule="exact"/>
              <w:ind w:left="104"/>
              <w:rPr>
                <w:sz w:val="22"/>
              </w:rPr>
            </w:pPr>
            <w:r>
              <w:rPr>
                <w:sz w:val="22"/>
              </w:rPr>
              <w:t>課綱：環境-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002" w:hRule="atLeast"/>
        </w:trPr>
        <w:tc>
          <w:tcPr>
            <w:tcW w:w="854" w:type="dxa"/>
          </w:tcPr>
          <w:p>
            <w:pPr>
              <w:pStyle w:val="TableParagraph"/>
              <w:spacing w:line="299" w:lineRule="exact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九</w:t>
            </w:r>
          </w:p>
        </w:tc>
        <w:tc>
          <w:tcPr>
            <w:tcW w:w="1551" w:type="dxa"/>
          </w:tcPr>
          <w:p>
            <w:pPr>
              <w:pStyle w:val="TableParagraph"/>
              <w:spacing w:line="223" w:lineRule="auto" w:before="6"/>
              <w:ind w:right="83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第二單元歡樂的時刻／第六課小鎮的柿餅</w:t>
            </w:r>
            <w:r>
              <w:rPr>
                <w:spacing w:val="-10"/>
                <w:sz w:val="22"/>
              </w:rPr>
              <w:t>節</w:t>
            </w:r>
          </w:p>
        </w:tc>
        <w:tc>
          <w:tcPr>
            <w:tcW w:w="1421" w:type="dxa"/>
          </w:tcPr>
          <w:p>
            <w:pPr>
              <w:pStyle w:val="TableParagraph"/>
              <w:spacing w:line="299" w:lineRule="exact"/>
              <w:ind w:right="95"/>
              <w:jc w:val="center"/>
              <w:rPr>
                <w:sz w:val="22"/>
              </w:rPr>
            </w:pPr>
            <w:r>
              <w:rPr>
                <w:sz w:val="22"/>
              </w:rPr>
              <w:t>國-E-</w:t>
            </w:r>
            <w:r>
              <w:rPr>
                <w:spacing w:val="-5"/>
                <w:sz w:val="22"/>
              </w:rPr>
              <w:t>B1</w:t>
            </w:r>
          </w:p>
        </w:tc>
        <w:tc>
          <w:tcPr>
            <w:tcW w:w="1839" w:type="dxa"/>
          </w:tcPr>
          <w:p>
            <w:pPr>
              <w:pStyle w:val="TableParagraph"/>
              <w:spacing w:line="223" w:lineRule="auto" w:before="6"/>
              <w:ind w:left="105" w:right="175"/>
              <w:rPr>
                <w:sz w:val="22"/>
              </w:rPr>
            </w:pPr>
            <w:r>
              <w:rPr>
                <w:sz w:val="22"/>
              </w:rPr>
              <w:t>Ca-I-1 各類文</w:t>
            </w:r>
            <w:r>
              <w:rPr>
                <w:spacing w:val="-2"/>
                <w:sz w:val="22"/>
              </w:rPr>
              <w:t>本中與日常生活</w:t>
            </w:r>
            <w:r>
              <w:rPr>
                <w:spacing w:val="-2"/>
                <w:sz w:val="22"/>
              </w:rPr>
              <w:t>相關的文化內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6"/>
                <w:sz w:val="22"/>
              </w:rPr>
              <w:t>涵。</w:t>
            </w:r>
          </w:p>
        </w:tc>
        <w:tc>
          <w:tcPr>
            <w:tcW w:w="1844" w:type="dxa"/>
          </w:tcPr>
          <w:p>
            <w:pPr>
              <w:pStyle w:val="TableParagraph"/>
              <w:spacing w:line="223" w:lineRule="auto" w:before="6"/>
              <w:ind w:right="175"/>
              <w:rPr>
                <w:sz w:val="22"/>
              </w:rPr>
            </w:pPr>
            <w:r>
              <w:rPr>
                <w:sz w:val="22"/>
              </w:rPr>
              <w:t>3-I-4</w:t>
            </w:r>
            <w:r>
              <w:rPr>
                <w:spacing w:val="-7"/>
                <w:sz w:val="22"/>
              </w:rPr>
              <w:t> 利用注音</w:t>
            </w:r>
            <w:r>
              <w:rPr>
                <w:spacing w:val="-2"/>
                <w:sz w:val="22"/>
              </w:rPr>
              <w:t>讀物，學習閱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2"/>
                <w:sz w:val="22"/>
              </w:rPr>
              <w:t>讀，享受閱讀樂</w:t>
            </w:r>
            <w:r>
              <w:rPr>
                <w:spacing w:val="-6"/>
                <w:sz w:val="22"/>
              </w:rPr>
              <w:t>趣。</w:t>
            </w:r>
          </w:p>
          <w:p>
            <w:pPr>
              <w:pStyle w:val="TableParagraph"/>
              <w:spacing w:line="225" w:lineRule="auto"/>
              <w:ind w:right="175"/>
              <w:rPr>
                <w:sz w:val="22"/>
              </w:rPr>
            </w:pPr>
            <w:r>
              <w:rPr>
                <w:sz w:val="22"/>
              </w:rPr>
              <w:t>6-I-2</w:t>
            </w:r>
            <w:r>
              <w:rPr>
                <w:spacing w:val="-7"/>
                <w:sz w:val="22"/>
              </w:rPr>
              <w:t> 透過閱讀</w:t>
            </w:r>
            <w:r>
              <w:rPr>
                <w:spacing w:val="-2"/>
                <w:sz w:val="22"/>
              </w:rPr>
              <w:t>及觀察，積累寫</w:t>
            </w:r>
          </w:p>
          <w:p>
            <w:pPr>
              <w:pStyle w:val="TableParagraph"/>
              <w:spacing w:line="257" w:lineRule="exact"/>
              <w:rPr>
                <w:sz w:val="22"/>
              </w:rPr>
            </w:pPr>
            <w:r>
              <w:rPr>
                <w:spacing w:val="-3"/>
                <w:sz w:val="22"/>
              </w:rPr>
              <w:t>作材料。</w:t>
            </w:r>
          </w:p>
        </w:tc>
        <w:tc>
          <w:tcPr>
            <w:tcW w:w="2555" w:type="dxa"/>
          </w:tcPr>
          <w:p>
            <w:pPr>
              <w:pStyle w:val="TableParagraph"/>
              <w:spacing w:line="223" w:lineRule="auto" w:before="6"/>
              <w:ind w:right="229"/>
              <w:rPr>
                <w:sz w:val="22"/>
              </w:rPr>
            </w:pPr>
            <w:r>
              <w:rPr>
                <w:spacing w:val="-2"/>
                <w:sz w:val="22"/>
              </w:rPr>
              <w:t>1.專注聆聽教師提問，</w:t>
            </w:r>
            <w:r>
              <w:rPr>
                <w:spacing w:val="-2"/>
                <w:sz w:val="22"/>
              </w:rPr>
              <w:t>針對提問回答問題，並</w:t>
            </w:r>
            <w:r>
              <w:rPr>
                <w:spacing w:val="-2"/>
                <w:sz w:val="22"/>
              </w:rPr>
              <w:t>能尊重同學的發言。 2.理解課文句子的因果</w:t>
            </w:r>
            <w:r>
              <w:rPr>
                <w:spacing w:val="-4"/>
                <w:sz w:val="22"/>
              </w:rPr>
              <w:t>關係。</w:t>
            </w:r>
          </w:p>
        </w:tc>
        <w:tc>
          <w:tcPr>
            <w:tcW w:w="1844" w:type="dxa"/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31" w:val="left" w:leader="none"/>
              </w:tabs>
              <w:spacing w:line="298" w:lineRule="exact" w:before="0" w:after="0"/>
              <w:ind w:left="230" w:right="0" w:hanging="22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31" w:val="left" w:leader="none"/>
              </w:tabs>
              <w:spacing w:line="286" w:lineRule="exact" w:before="0" w:after="0"/>
              <w:ind w:left="230" w:right="0" w:hanging="222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實作評量</w:t>
            </w:r>
          </w:p>
          <w:p>
            <w:pPr>
              <w:pStyle w:val="TableParagraph"/>
              <w:spacing w:line="295" w:lineRule="exact"/>
              <w:ind w:left="9"/>
              <w:rPr>
                <w:sz w:val="22"/>
              </w:rPr>
            </w:pPr>
            <w:r>
              <w:rPr>
                <w:spacing w:val="-2"/>
                <w:sz w:val="22"/>
              </w:rPr>
              <w:t>□檔案評量</w:t>
            </w:r>
          </w:p>
        </w:tc>
        <w:tc>
          <w:tcPr>
            <w:tcW w:w="156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006" w:hRule="atLeast"/>
        </w:trPr>
        <w:tc>
          <w:tcPr>
            <w:tcW w:w="854" w:type="dxa"/>
          </w:tcPr>
          <w:p>
            <w:pPr>
              <w:pStyle w:val="TableParagraph"/>
              <w:spacing w:line="225" w:lineRule="auto" w:before="4"/>
              <w:ind w:left="206" w:right="194" w:firstLine="110"/>
              <w:rPr>
                <w:sz w:val="22"/>
              </w:rPr>
            </w:pPr>
            <w:r>
              <w:rPr>
                <w:spacing w:val="-10"/>
                <w:sz w:val="22"/>
              </w:rPr>
              <w:t>十</w:t>
            </w:r>
            <w:r>
              <w:rPr>
                <w:spacing w:val="-5"/>
                <w:sz w:val="22"/>
              </w:rPr>
              <w:t>十一</w:t>
            </w:r>
          </w:p>
        </w:tc>
        <w:tc>
          <w:tcPr>
            <w:tcW w:w="1551" w:type="dxa"/>
          </w:tcPr>
          <w:p>
            <w:pPr>
              <w:pStyle w:val="TableParagraph"/>
              <w:spacing w:line="223" w:lineRule="auto" w:before="6"/>
              <w:ind w:right="83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第三單元故事萬花筒／第七課國王的新衣</w:t>
            </w:r>
            <w:r>
              <w:rPr>
                <w:spacing w:val="-10"/>
                <w:sz w:val="22"/>
              </w:rPr>
              <w:t>裳</w:t>
            </w:r>
          </w:p>
        </w:tc>
        <w:tc>
          <w:tcPr>
            <w:tcW w:w="1421" w:type="dxa"/>
          </w:tcPr>
          <w:p>
            <w:pPr>
              <w:pStyle w:val="TableParagraph"/>
              <w:spacing w:line="299" w:lineRule="exact"/>
              <w:ind w:right="95"/>
              <w:jc w:val="center"/>
              <w:rPr>
                <w:sz w:val="22"/>
              </w:rPr>
            </w:pPr>
            <w:r>
              <w:rPr>
                <w:sz w:val="22"/>
              </w:rPr>
              <w:t>國-E-</w:t>
            </w:r>
            <w:r>
              <w:rPr>
                <w:spacing w:val="-5"/>
                <w:sz w:val="22"/>
              </w:rPr>
              <w:t>A1</w:t>
            </w:r>
          </w:p>
        </w:tc>
        <w:tc>
          <w:tcPr>
            <w:tcW w:w="1839" w:type="dxa"/>
          </w:tcPr>
          <w:p>
            <w:pPr>
              <w:pStyle w:val="TableParagraph"/>
              <w:spacing w:line="225" w:lineRule="auto" w:before="4"/>
              <w:ind w:left="105" w:right="285"/>
              <w:rPr>
                <w:sz w:val="22"/>
              </w:rPr>
            </w:pPr>
            <w:r>
              <w:rPr>
                <w:sz w:val="22"/>
              </w:rPr>
              <w:t>Ad-I-3</w:t>
            </w:r>
            <w:r>
              <w:rPr>
                <w:spacing w:val="-8"/>
                <w:sz w:val="22"/>
              </w:rPr>
              <w:t> 故事、</w:t>
            </w:r>
            <w:r>
              <w:rPr>
                <w:spacing w:val="-4"/>
                <w:sz w:val="22"/>
              </w:rPr>
              <w:t>童詩等。</w:t>
            </w:r>
          </w:p>
        </w:tc>
        <w:tc>
          <w:tcPr>
            <w:tcW w:w="1844" w:type="dxa"/>
          </w:tcPr>
          <w:p>
            <w:pPr>
              <w:pStyle w:val="TableParagraph"/>
              <w:spacing w:line="225" w:lineRule="auto" w:before="4"/>
              <w:ind w:right="90"/>
              <w:rPr>
                <w:sz w:val="22"/>
              </w:rPr>
            </w:pPr>
            <w:r>
              <w:rPr>
                <w:sz w:val="22"/>
              </w:rPr>
              <w:t>2-I-2</w:t>
            </w:r>
            <w:r>
              <w:rPr>
                <w:spacing w:val="7"/>
                <w:sz w:val="22"/>
              </w:rPr>
              <w:t> 說出所聽</w:t>
            </w:r>
            <w:r>
              <w:rPr>
                <w:spacing w:val="-2"/>
                <w:sz w:val="22"/>
              </w:rPr>
              <w:t>聞的內容。</w:t>
            </w:r>
          </w:p>
          <w:p>
            <w:pPr>
              <w:pStyle w:val="TableParagraph"/>
              <w:spacing w:line="225" w:lineRule="auto"/>
              <w:ind w:right="175"/>
              <w:rPr>
                <w:sz w:val="22"/>
              </w:rPr>
            </w:pPr>
            <w:r>
              <w:rPr>
                <w:sz w:val="22"/>
              </w:rPr>
              <w:t>6-I-4 使用仿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寫、接寫等技巧</w:t>
            </w:r>
            <w:r>
              <w:rPr>
                <w:spacing w:val="-4"/>
                <w:sz w:val="22"/>
              </w:rPr>
              <w:t>寫作。</w:t>
            </w:r>
          </w:p>
        </w:tc>
        <w:tc>
          <w:tcPr>
            <w:tcW w:w="2555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33" w:val="left" w:leader="none"/>
              </w:tabs>
              <w:spacing w:line="223" w:lineRule="auto" w:before="6" w:after="0"/>
              <w:ind w:left="110" w:right="229" w:firstLine="0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專注聆聽課本的聆聽</w:t>
            </w:r>
            <w:r>
              <w:rPr>
                <w:spacing w:val="-2"/>
                <w:sz w:val="22"/>
              </w:rPr>
              <w:t>故事，抓取故事要點，</w:t>
            </w:r>
            <w:r>
              <w:rPr>
                <w:spacing w:val="-2"/>
                <w:sz w:val="22"/>
              </w:rPr>
              <w:t>重述故事大意。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33" w:val="left" w:leader="none"/>
              </w:tabs>
              <w:spacing w:line="223" w:lineRule="auto" w:before="2" w:after="0"/>
              <w:ind w:left="110" w:right="229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運用仿寫、接寫的技</w:t>
            </w:r>
            <w:r>
              <w:rPr>
                <w:spacing w:val="-2"/>
                <w:sz w:val="22"/>
              </w:rPr>
              <w:t>巧，用「明明……怎 </w:t>
            </w:r>
            <w:r>
              <w:rPr>
                <w:spacing w:val="-2"/>
                <w:sz w:val="22"/>
              </w:rPr>
              <w:t>麼……」表達自己的生</w:t>
            </w:r>
          </w:p>
          <w:p>
            <w:pPr>
              <w:pStyle w:val="TableParagraph"/>
              <w:spacing w:line="26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活或活動經驗。</w:t>
            </w:r>
          </w:p>
        </w:tc>
        <w:tc>
          <w:tcPr>
            <w:tcW w:w="1844" w:type="dxa"/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31" w:val="left" w:leader="none"/>
              </w:tabs>
              <w:spacing w:line="298" w:lineRule="exact" w:before="0" w:after="0"/>
              <w:ind w:left="230" w:right="0" w:hanging="22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31" w:val="left" w:leader="none"/>
              </w:tabs>
              <w:spacing w:line="288" w:lineRule="exact" w:before="0" w:after="0"/>
              <w:ind w:left="230" w:right="0" w:hanging="222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實作評量</w:t>
            </w:r>
          </w:p>
          <w:p>
            <w:pPr>
              <w:pStyle w:val="TableParagraph"/>
              <w:spacing w:line="298" w:lineRule="exact"/>
              <w:ind w:left="9"/>
              <w:rPr>
                <w:sz w:val="22"/>
              </w:rPr>
            </w:pPr>
            <w:r>
              <w:rPr>
                <w:spacing w:val="-2"/>
                <w:sz w:val="22"/>
              </w:rPr>
              <w:t>□檔案評量</w:t>
            </w:r>
          </w:p>
        </w:tc>
        <w:tc>
          <w:tcPr>
            <w:tcW w:w="1561" w:type="dxa"/>
          </w:tcPr>
          <w:p>
            <w:pPr>
              <w:pStyle w:val="TableParagraph"/>
              <w:spacing w:line="299" w:lineRule="exact"/>
              <w:ind w:left="104"/>
              <w:rPr>
                <w:sz w:val="22"/>
              </w:rPr>
            </w:pPr>
            <w:r>
              <w:rPr>
                <w:sz w:val="22"/>
              </w:rPr>
              <w:t>課綱：生涯-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430" w:hRule="atLeast"/>
        </w:trPr>
        <w:tc>
          <w:tcPr>
            <w:tcW w:w="854" w:type="dxa"/>
          </w:tcPr>
          <w:p>
            <w:pPr>
              <w:pStyle w:val="TableParagraph"/>
              <w:spacing w:line="299" w:lineRule="exact"/>
              <w:ind w:left="192" w:right="18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十二</w:t>
            </w:r>
          </w:p>
        </w:tc>
        <w:tc>
          <w:tcPr>
            <w:tcW w:w="1551" w:type="dxa"/>
          </w:tcPr>
          <w:p>
            <w:pPr>
              <w:pStyle w:val="TableParagraph"/>
              <w:spacing w:line="223" w:lineRule="auto" w:before="6"/>
              <w:ind w:right="83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第三單元故事萬花筒／第八課「聰明」的</w:t>
            </w:r>
            <w:r>
              <w:rPr>
                <w:spacing w:val="-6"/>
                <w:sz w:val="22"/>
              </w:rPr>
              <w:t>小熊</w:t>
            </w:r>
          </w:p>
        </w:tc>
        <w:tc>
          <w:tcPr>
            <w:tcW w:w="1421" w:type="dxa"/>
          </w:tcPr>
          <w:p>
            <w:pPr>
              <w:pStyle w:val="TableParagraph"/>
              <w:spacing w:line="299" w:lineRule="exact"/>
              <w:ind w:right="95"/>
              <w:jc w:val="center"/>
              <w:rPr>
                <w:sz w:val="22"/>
              </w:rPr>
            </w:pPr>
            <w:r>
              <w:rPr>
                <w:sz w:val="22"/>
              </w:rPr>
              <w:t>國-E-</w:t>
            </w:r>
            <w:r>
              <w:rPr>
                <w:spacing w:val="-5"/>
                <w:sz w:val="22"/>
              </w:rPr>
              <w:t>A2</w:t>
            </w:r>
          </w:p>
        </w:tc>
        <w:tc>
          <w:tcPr>
            <w:tcW w:w="1839" w:type="dxa"/>
          </w:tcPr>
          <w:p>
            <w:pPr>
              <w:pStyle w:val="TableParagraph"/>
              <w:spacing w:line="220" w:lineRule="auto" w:before="8"/>
              <w:ind w:left="105" w:right="285"/>
              <w:rPr>
                <w:sz w:val="22"/>
              </w:rPr>
            </w:pPr>
            <w:r>
              <w:rPr>
                <w:sz w:val="22"/>
              </w:rPr>
              <w:t>Ad-I-3</w:t>
            </w:r>
            <w:r>
              <w:rPr>
                <w:spacing w:val="-8"/>
                <w:sz w:val="22"/>
              </w:rPr>
              <w:t> 故事、</w:t>
            </w:r>
            <w:r>
              <w:rPr>
                <w:spacing w:val="-4"/>
                <w:sz w:val="22"/>
              </w:rPr>
              <w:t>童詩等。</w:t>
            </w:r>
          </w:p>
        </w:tc>
        <w:tc>
          <w:tcPr>
            <w:tcW w:w="1844" w:type="dxa"/>
          </w:tcPr>
          <w:p>
            <w:pPr>
              <w:pStyle w:val="TableParagraph"/>
              <w:spacing w:line="223" w:lineRule="auto" w:before="6"/>
              <w:ind w:right="74"/>
              <w:jc w:val="both"/>
              <w:rPr>
                <w:sz w:val="22"/>
              </w:rPr>
            </w:pPr>
            <w:r>
              <w:rPr>
                <w:sz w:val="22"/>
              </w:rPr>
              <w:t>3-I-2 運用注音</w:t>
            </w:r>
            <w:r>
              <w:rPr>
                <w:spacing w:val="10"/>
                <w:sz w:val="22"/>
              </w:rPr>
              <w:t>符號輔助識字，</w:t>
            </w:r>
            <w:r>
              <w:rPr>
                <w:spacing w:val="10"/>
                <w:sz w:val="22"/>
              </w:rPr>
              <w:t>也能利用國字鞏</w:t>
            </w:r>
            <w:r>
              <w:rPr>
                <w:spacing w:val="10"/>
                <w:sz w:val="22"/>
              </w:rPr>
              <w:t>固注音符號的學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習。</w:t>
            </w:r>
          </w:p>
        </w:tc>
        <w:tc>
          <w:tcPr>
            <w:tcW w:w="2555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33" w:val="left" w:leader="none"/>
              </w:tabs>
              <w:spacing w:line="223" w:lineRule="auto" w:before="6" w:after="0"/>
              <w:ind w:left="110" w:right="229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運用注音符號的輔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2"/>
                <w:sz w:val="22"/>
              </w:rPr>
              <w:t>助，熟悉本課的生字詞</w:t>
            </w:r>
            <w:r>
              <w:rPr>
                <w:spacing w:val="-6"/>
                <w:sz w:val="22"/>
              </w:rPr>
              <w:t>語。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33" w:val="left" w:leader="none"/>
              </w:tabs>
              <w:spacing w:line="279" w:lineRule="exact" w:before="0" w:after="0"/>
              <w:ind w:left="332" w:right="0" w:hanging="223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修改文句中使用不當</w:t>
            </w:r>
          </w:p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pacing w:val="-3"/>
                <w:sz w:val="22"/>
              </w:rPr>
              <w:t>的詞語。</w:t>
            </w:r>
          </w:p>
        </w:tc>
        <w:tc>
          <w:tcPr>
            <w:tcW w:w="1844" w:type="dxa"/>
          </w:tcPr>
          <w:p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31" w:val="left" w:leader="none"/>
              </w:tabs>
              <w:spacing w:line="298" w:lineRule="exact" w:before="0" w:after="0"/>
              <w:ind w:left="230" w:right="0" w:hanging="22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31" w:val="left" w:leader="none"/>
              </w:tabs>
              <w:spacing w:line="286" w:lineRule="exact" w:before="0" w:after="0"/>
              <w:ind w:left="230" w:right="0" w:hanging="222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實作評量</w:t>
            </w:r>
          </w:p>
          <w:p>
            <w:pPr>
              <w:pStyle w:val="TableParagraph"/>
              <w:spacing w:line="295" w:lineRule="exact"/>
              <w:ind w:left="9"/>
              <w:rPr>
                <w:sz w:val="22"/>
              </w:rPr>
            </w:pPr>
            <w:r>
              <w:rPr>
                <w:spacing w:val="-2"/>
                <w:sz w:val="22"/>
              </w:rPr>
              <w:t>□檔案評量</w:t>
            </w:r>
          </w:p>
        </w:tc>
        <w:tc>
          <w:tcPr>
            <w:tcW w:w="156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11"/>
              <w:ind w:left="0"/>
              <w:rPr>
                <w:b/>
                <w:sz w:val="30"/>
              </w:rPr>
            </w:pPr>
          </w:p>
          <w:p>
            <w:pPr>
              <w:pStyle w:val="TableParagraph"/>
              <w:spacing w:line="225" w:lineRule="auto" w:before="1"/>
              <w:ind w:left="99" w:right="90" w:firstLine="57"/>
              <w:rPr>
                <w:sz w:val="22"/>
              </w:rPr>
            </w:pPr>
            <w:r>
              <w:rPr>
                <w:spacing w:val="-2"/>
                <w:sz w:val="22"/>
              </w:rPr>
              <w:t>■線上教學</w:t>
            </w:r>
            <w:r>
              <w:rPr>
                <w:sz w:val="22"/>
              </w:rPr>
              <w:t>喜閱網闖關</w:t>
            </w:r>
            <w:r>
              <w:rPr>
                <w:spacing w:val="-10"/>
                <w:sz w:val="22"/>
              </w:rPr>
              <w:t>2</w:t>
            </w:r>
          </w:p>
        </w:tc>
      </w:tr>
    </w:tbl>
    <w:p>
      <w:pPr>
        <w:spacing w:after="0" w:line="225" w:lineRule="auto"/>
        <w:rPr>
          <w:sz w:val="22"/>
        </w:rPr>
        <w:sectPr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551"/>
        <w:gridCol w:w="1421"/>
        <w:gridCol w:w="1839"/>
        <w:gridCol w:w="1844"/>
        <w:gridCol w:w="2555"/>
        <w:gridCol w:w="1844"/>
        <w:gridCol w:w="1561"/>
        <w:gridCol w:w="1416"/>
      </w:tblGrid>
      <w:tr>
        <w:trPr>
          <w:trHeight w:val="2002" w:hRule="atLeast"/>
        </w:trPr>
        <w:tc>
          <w:tcPr>
            <w:tcW w:w="854" w:type="dxa"/>
          </w:tcPr>
          <w:p>
            <w:pPr>
              <w:pStyle w:val="TableParagraph"/>
              <w:spacing w:line="294" w:lineRule="exact"/>
              <w:ind w:left="192" w:right="18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十三</w:t>
            </w:r>
          </w:p>
        </w:tc>
        <w:tc>
          <w:tcPr>
            <w:tcW w:w="1551" w:type="dxa"/>
          </w:tcPr>
          <w:p>
            <w:pPr>
              <w:pStyle w:val="TableParagraph"/>
              <w:spacing w:line="223" w:lineRule="auto" w:before="1"/>
              <w:ind w:right="36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第三單元故事萬花筒／第九</w:t>
            </w:r>
            <w:r>
              <w:rPr>
                <w:spacing w:val="42"/>
                <w:sz w:val="22"/>
              </w:rPr>
              <w:t>課大象有多</w:t>
            </w:r>
            <w:r>
              <w:rPr>
                <w:sz w:val="22"/>
              </w:rPr>
              <w:t> </w:t>
            </w:r>
            <w:r>
              <w:rPr>
                <w:spacing w:val="-6"/>
                <w:sz w:val="22"/>
              </w:rPr>
              <w:t>重？</w:t>
            </w:r>
          </w:p>
        </w:tc>
        <w:tc>
          <w:tcPr>
            <w:tcW w:w="1421" w:type="dxa"/>
          </w:tcPr>
          <w:p>
            <w:pPr>
              <w:pStyle w:val="TableParagraph"/>
              <w:spacing w:line="294" w:lineRule="exact"/>
              <w:ind w:right="95"/>
              <w:jc w:val="center"/>
              <w:rPr>
                <w:sz w:val="22"/>
              </w:rPr>
            </w:pPr>
            <w:r>
              <w:rPr>
                <w:sz w:val="22"/>
              </w:rPr>
              <w:t>國-E-</w:t>
            </w:r>
            <w:r>
              <w:rPr>
                <w:spacing w:val="-5"/>
                <w:sz w:val="22"/>
              </w:rPr>
              <w:t>B1</w:t>
            </w:r>
          </w:p>
        </w:tc>
        <w:tc>
          <w:tcPr>
            <w:tcW w:w="1839" w:type="dxa"/>
          </w:tcPr>
          <w:p>
            <w:pPr>
              <w:pStyle w:val="TableParagraph"/>
              <w:spacing w:line="294" w:lineRule="exact"/>
              <w:ind w:left="105"/>
              <w:rPr>
                <w:sz w:val="22"/>
              </w:rPr>
            </w:pPr>
            <w:r>
              <w:rPr>
                <w:sz w:val="22"/>
              </w:rPr>
              <w:t>Ba-I-1</w:t>
            </w:r>
            <w:r>
              <w:rPr>
                <w:spacing w:val="-3"/>
                <w:sz w:val="22"/>
              </w:rPr>
              <w:t> 順敘法</w:t>
            </w:r>
          </w:p>
        </w:tc>
        <w:tc>
          <w:tcPr>
            <w:tcW w:w="1844" w:type="dxa"/>
          </w:tcPr>
          <w:p>
            <w:pPr>
              <w:pStyle w:val="TableParagraph"/>
              <w:spacing w:line="223" w:lineRule="auto" w:before="1"/>
              <w:ind w:right="175"/>
              <w:rPr>
                <w:sz w:val="22"/>
              </w:rPr>
            </w:pPr>
            <w:r>
              <w:rPr>
                <w:sz w:val="22"/>
              </w:rPr>
              <w:t>5-I-6 利用圖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像、故事結構等</w:t>
            </w:r>
            <w:r>
              <w:rPr>
                <w:spacing w:val="-2"/>
                <w:sz w:val="22"/>
              </w:rPr>
              <w:t>策略，協助文本</w:t>
            </w:r>
            <w:r>
              <w:rPr>
                <w:spacing w:val="-2"/>
                <w:sz w:val="22"/>
              </w:rPr>
              <w:t>的理解與內容重</w:t>
            </w:r>
            <w:r>
              <w:rPr>
                <w:spacing w:val="-6"/>
                <w:sz w:val="22"/>
              </w:rPr>
              <w:t>述。</w:t>
            </w:r>
          </w:p>
        </w:tc>
        <w:tc>
          <w:tcPr>
            <w:tcW w:w="2555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75" w:val="left" w:leader="none"/>
              </w:tabs>
              <w:spacing w:line="223" w:lineRule="auto" w:before="1" w:after="0"/>
              <w:ind w:left="110" w:right="56" w:firstLine="0"/>
              <w:jc w:val="both"/>
              <w:rPr>
                <w:sz w:val="22"/>
              </w:rPr>
            </w:pPr>
            <w:r>
              <w:rPr>
                <w:spacing w:val="35"/>
                <w:sz w:val="22"/>
              </w:rPr>
              <w:t>熟悉本課的生字詞</w:t>
            </w:r>
            <w:r>
              <w:rPr>
                <w:sz w:val="22"/>
              </w:rPr>
              <w:t> </w:t>
            </w:r>
            <w:r>
              <w:rPr>
                <w:spacing w:val="12"/>
                <w:sz w:val="22"/>
              </w:rPr>
              <w:t>語，運用部件、部首的</w:t>
            </w:r>
            <w:r>
              <w:rPr>
                <w:spacing w:val="12"/>
                <w:sz w:val="22"/>
              </w:rPr>
              <w:t>輔助，辨識「部、陪」</w:t>
            </w:r>
            <w:r>
              <w:rPr>
                <w:spacing w:val="-2"/>
                <w:sz w:val="22"/>
              </w:rPr>
              <w:t>字形的差異。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00" w:val="left" w:leader="none"/>
              </w:tabs>
              <w:spacing w:line="225" w:lineRule="auto" w:before="1" w:after="0"/>
              <w:ind w:left="177" w:right="162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運用「問題、解決、</w:t>
            </w:r>
            <w:r>
              <w:rPr>
                <w:spacing w:val="-3"/>
                <w:sz w:val="22"/>
              </w:rPr>
              <w:t>結果」的故事結構，說</w:t>
            </w:r>
          </w:p>
          <w:p>
            <w:pPr>
              <w:pStyle w:val="TableParagraph"/>
              <w:spacing w:line="257" w:lineRule="exact"/>
              <w:ind w:left="498" w:right="48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出完整的故事。</w:t>
            </w:r>
          </w:p>
        </w:tc>
        <w:tc>
          <w:tcPr>
            <w:tcW w:w="1844" w:type="dxa"/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31" w:val="left" w:leader="none"/>
              </w:tabs>
              <w:spacing w:line="295" w:lineRule="exact" w:before="0" w:after="0"/>
              <w:ind w:left="230" w:right="0" w:hanging="22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31" w:val="left" w:leader="none"/>
              </w:tabs>
              <w:spacing w:line="286" w:lineRule="exact" w:before="0" w:after="0"/>
              <w:ind w:left="230" w:right="0" w:hanging="222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實作評量</w:t>
            </w:r>
          </w:p>
          <w:p>
            <w:pPr>
              <w:pStyle w:val="TableParagraph"/>
              <w:spacing w:line="298" w:lineRule="exact"/>
              <w:ind w:left="9"/>
              <w:rPr>
                <w:sz w:val="22"/>
              </w:rPr>
            </w:pPr>
            <w:r>
              <w:rPr>
                <w:spacing w:val="-2"/>
                <w:sz w:val="22"/>
              </w:rPr>
              <w:t>□檔案評量</w:t>
            </w:r>
          </w:p>
        </w:tc>
        <w:tc>
          <w:tcPr>
            <w:tcW w:w="1561" w:type="dxa"/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6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4"/>
              <w:rPr>
                <w:sz w:val="22"/>
              </w:rPr>
            </w:pPr>
            <w:r>
              <w:rPr>
                <w:sz w:val="22"/>
              </w:rPr>
              <w:t>課綱：性別-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spacing w:line="225" w:lineRule="auto"/>
              <w:ind w:left="99" w:right="90" w:firstLine="57"/>
              <w:rPr>
                <w:sz w:val="22"/>
              </w:rPr>
            </w:pPr>
            <w:r>
              <w:rPr>
                <w:spacing w:val="-2"/>
                <w:sz w:val="22"/>
              </w:rPr>
              <w:t>■線上教學</w:t>
            </w:r>
            <w:r>
              <w:rPr>
                <w:sz w:val="22"/>
              </w:rPr>
              <w:t>喜閱網闖關</w:t>
            </w: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006" w:hRule="atLeast"/>
        </w:trPr>
        <w:tc>
          <w:tcPr>
            <w:tcW w:w="854" w:type="dxa"/>
          </w:tcPr>
          <w:p>
            <w:pPr>
              <w:pStyle w:val="TableParagraph"/>
              <w:spacing w:line="220" w:lineRule="auto" w:before="8"/>
              <w:ind w:left="206" w:right="194"/>
              <w:rPr>
                <w:sz w:val="22"/>
              </w:rPr>
            </w:pPr>
            <w:r>
              <w:rPr>
                <w:spacing w:val="-6"/>
                <w:sz w:val="22"/>
              </w:rPr>
              <w:t>十四</w:t>
            </w:r>
            <w:r>
              <w:rPr>
                <w:spacing w:val="-5"/>
                <w:sz w:val="22"/>
              </w:rPr>
              <w:t>十五</w:t>
            </w:r>
          </w:p>
        </w:tc>
        <w:tc>
          <w:tcPr>
            <w:tcW w:w="1551" w:type="dxa"/>
          </w:tcPr>
          <w:p>
            <w:pPr>
              <w:pStyle w:val="TableParagraph"/>
              <w:spacing w:line="223" w:lineRule="auto" w:before="6"/>
              <w:ind w:right="88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第四單元冬天</w:t>
            </w:r>
            <w:r>
              <w:rPr>
                <w:spacing w:val="-2"/>
                <w:sz w:val="22"/>
              </w:rPr>
              <w:t>的悄悄話／第</w:t>
            </w:r>
            <w:r>
              <w:rPr>
                <w:spacing w:val="-2"/>
                <w:sz w:val="22"/>
              </w:rPr>
              <w:t>十課新年快樂</w:t>
            </w:r>
          </w:p>
        </w:tc>
        <w:tc>
          <w:tcPr>
            <w:tcW w:w="1421" w:type="dxa"/>
          </w:tcPr>
          <w:p>
            <w:pPr>
              <w:pStyle w:val="TableParagraph"/>
              <w:spacing w:line="299" w:lineRule="exact"/>
              <w:ind w:right="95"/>
              <w:jc w:val="center"/>
              <w:rPr>
                <w:sz w:val="22"/>
              </w:rPr>
            </w:pPr>
            <w:r>
              <w:rPr>
                <w:sz w:val="22"/>
              </w:rPr>
              <w:t>國-E-</w:t>
            </w:r>
            <w:r>
              <w:rPr>
                <w:spacing w:val="-5"/>
                <w:sz w:val="22"/>
              </w:rPr>
              <w:t>B1</w:t>
            </w:r>
          </w:p>
        </w:tc>
        <w:tc>
          <w:tcPr>
            <w:tcW w:w="1839" w:type="dxa"/>
          </w:tcPr>
          <w:p>
            <w:pPr>
              <w:pStyle w:val="TableParagraph"/>
              <w:spacing w:line="223" w:lineRule="auto" w:before="6"/>
              <w:ind w:left="105" w:right="74"/>
              <w:jc w:val="both"/>
              <w:rPr>
                <w:sz w:val="22"/>
              </w:rPr>
            </w:pPr>
            <w:r>
              <w:rPr>
                <w:sz w:val="22"/>
              </w:rPr>
              <w:t>Be-I-2</w:t>
            </w:r>
            <w:r>
              <w:rPr>
                <w:spacing w:val="-7"/>
                <w:sz w:val="22"/>
              </w:rPr>
              <w:t> 在人際溝</w:t>
            </w:r>
            <w:r>
              <w:rPr>
                <w:w w:val="90"/>
                <w:sz w:val="22"/>
              </w:rPr>
              <w:t>通</w:t>
            </w:r>
            <w:r>
              <w:rPr>
                <w:spacing w:val="-10"/>
                <w:w w:val="90"/>
                <w:sz w:val="22"/>
              </w:rPr>
              <w:t> 方 面 ， 以 書</w:t>
            </w:r>
            <w:r>
              <w:rPr>
                <w:spacing w:val="10"/>
                <w:sz w:val="22"/>
              </w:rPr>
              <w:t>信、卡片等慣用</w:t>
            </w:r>
            <w:r>
              <w:rPr>
                <w:spacing w:val="10"/>
                <w:sz w:val="22"/>
              </w:rPr>
              <w:t>語彙及書寫格式</w:t>
            </w:r>
            <w:r>
              <w:rPr>
                <w:spacing w:val="-4"/>
                <w:sz w:val="22"/>
              </w:rPr>
              <w:t>為主。</w:t>
            </w:r>
          </w:p>
        </w:tc>
        <w:tc>
          <w:tcPr>
            <w:tcW w:w="1844" w:type="dxa"/>
          </w:tcPr>
          <w:p>
            <w:pPr>
              <w:pStyle w:val="TableParagraph"/>
              <w:spacing w:line="223" w:lineRule="auto" w:before="6"/>
              <w:ind w:right="2"/>
              <w:jc w:val="both"/>
              <w:rPr>
                <w:sz w:val="22"/>
              </w:rPr>
            </w:pPr>
            <w:r>
              <w:rPr>
                <w:sz w:val="22"/>
              </w:rPr>
              <w:t>4-I-2</w:t>
            </w:r>
            <w:r>
              <w:rPr>
                <w:spacing w:val="42"/>
                <w:sz w:val="22"/>
              </w:rPr>
              <w:t> 利用部</w:t>
            </w:r>
            <w:r>
              <w:rPr>
                <w:sz w:val="22"/>
              </w:rPr>
              <w:t> </w:t>
            </w:r>
            <w:r>
              <w:rPr>
                <w:spacing w:val="12"/>
                <w:sz w:val="22"/>
              </w:rPr>
              <w:t>件、部首或簡單</w:t>
            </w:r>
            <w:r>
              <w:rPr>
                <w:spacing w:val="12"/>
                <w:sz w:val="22"/>
              </w:rPr>
              <w:t>造字原理，輔助</w:t>
            </w:r>
            <w:r>
              <w:rPr>
                <w:spacing w:val="-4"/>
                <w:sz w:val="22"/>
              </w:rPr>
              <w:t>識字。</w:t>
            </w:r>
          </w:p>
          <w:p>
            <w:pPr>
              <w:pStyle w:val="TableParagraph"/>
              <w:spacing w:line="225" w:lineRule="auto"/>
              <w:ind w:right="74"/>
              <w:jc w:val="both"/>
              <w:rPr>
                <w:sz w:val="22"/>
              </w:rPr>
            </w:pPr>
            <w:r>
              <w:rPr>
                <w:sz w:val="22"/>
              </w:rPr>
              <w:t>6-I-3 寫出語意</w:t>
            </w:r>
            <w:r>
              <w:rPr>
                <w:spacing w:val="10"/>
                <w:sz w:val="22"/>
              </w:rPr>
              <w:t>完整的句子、主</w:t>
            </w:r>
          </w:p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題明確的段落。</w:t>
            </w:r>
          </w:p>
        </w:tc>
        <w:tc>
          <w:tcPr>
            <w:tcW w:w="2555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375" w:val="left" w:leader="none"/>
              </w:tabs>
              <w:spacing w:line="223" w:lineRule="auto" w:before="6" w:after="0"/>
              <w:ind w:left="110" w:right="56" w:firstLine="0"/>
              <w:jc w:val="both"/>
              <w:rPr>
                <w:sz w:val="22"/>
              </w:rPr>
            </w:pPr>
            <w:r>
              <w:rPr>
                <w:spacing w:val="35"/>
                <w:sz w:val="22"/>
              </w:rPr>
              <w:t>熟悉本課的生字詞</w:t>
            </w:r>
            <w:r>
              <w:rPr>
                <w:sz w:val="22"/>
              </w:rPr>
              <w:t> </w:t>
            </w:r>
            <w:r>
              <w:rPr>
                <w:spacing w:val="12"/>
                <w:sz w:val="22"/>
              </w:rPr>
              <w:t>語，藉由國字部件編成</w:t>
            </w:r>
            <w:r>
              <w:rPr>
                <w:spacing w:val="36"/>
                <w:sz w:val="22"/>
              </w:rPr>
              <w:t>字謎，輔助字形的記</w:t>
            </w:r>
            <w:r>
              <w:rPr>
                <w:sz w:val="22"/>
              </w:rPr>
              <w:t> </w:t>
            </w:r>
            <w:r>
              <w:rPr>
                <w:spacing w:val="-6"/>
                <w:sz w:val="22"/>
              </w:rPr>
              <w:t>憶。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33" w:val="left" w:leader="none"/>
              </w:tabs>
              <w:spacing w:line="225" w:lineRule="auto" w:before="0" w:after="0"/>
              <w:ind w:left="110" w:right="229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認識書信的格式，練</w:t>
            </w:r>
            <w:r>
              <w:rPr>
                <w:spacing w:val="-2"/>
                <w:sz w:val="22"/>
              </w:rPr>
              <w:t>習寫一封信給親友。</w:t>
            </w:r>
          </w:p>
        </w:tc>
        <w:tc>
          <w:tcPr>
            <w:tcW w:w="1844" w:type="dxa"/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31" w:val="left" w:leader="none"/>
              </w:tabs>
              <w:spacing w:line="298" w:lineRule="exact" w:before="1" w:after="0"/>
              <w:ind w:left="230" w:right="0" w:hanging="22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31" w:val="left" w:leader="none"/>
              </w:tabs>
              <w:spacing w:line="286" w:lineRule="exact" w:before="0" w:after="0"/>
              <w:ind w:left="230" w:right="0" w:hanging="222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實作評量</w:t>
            </w:r>
          </w:p>
          <w:p>
            <w:pPr>
              <w:pStyle w:val="TableParagraph"/>
              <w:spacing w:line="295" w:lineRule="exact"/>
              <w:ind w:left="9"/>
              <w:rPr>
                <w:sz w:val="22"/>
              </w:rPr>
            </w:pPr>
            <w:r>
              <w:rPr>
                <w:spacing w:val="-2"/>
                <w:sz w:val="22"/>
              </w:rPr>
              <w:t>□檔案評量</w:t>
            </w:r>
          </w:p>
        </w:tc>
        <w:tc>
          <w:tcPr>
            <w:tcW w:w="156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290" w:hRule="atLeast"/>
        </w:trPr>
        <w:tc>
          <w:tcPr>
            <w:tcW w:w="854" w:type="dxa"/>
          </w:tcPr>
          <w:p>
            <w:pPr>
              <w:pStyle w:val="TableParagraph"/>
              <w:spacing w:line="225" w:lineRule="auto"/>
              <w:ind w:left="206" w:right="194"/>
              <w:rPr>
                <w:sz w:val="22"/>
              </w:rPr>
            </w:pPr>
            <w:r>
              <w:rPr>
                <w:spacing w:val="-6"/>
                <w:sz w:val="22"/>
              </w:rPr>
              <w:t>十六</w:t>
            </w:r>
            <w:r>
              <w:rPr>
                <w:spacing w:val="-5"/>
                <w:sz w:val="22"/>
              </w:rPr>
              <w:t>十七</w:t>
            </w:r>
          </w:p>
        </w:tc>
        <w:tc>
          <w:tcPr>
            <w:tcW w:w="1551" w:type="dxa"/>
          </w:tcPr>
          <w:p>
            <w:pPr>
              <w:pStyle w:val="TableParagraph"/>
              <w:spacing w:line="223" w:lineRule="auto" w:before="1"/>
              <w:ind w:right="88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第四單元冬天</w:t>
            </w:r>
            <w:r>
              <w:rPr>
                <w:spacing w:val="-2"/>
                <w:sz w:val="22"/>
              </w:rPr>
              <w:t>的悄悄話／第十一課遠方來</w:t>
            </w:r>
            <w:r>
              <w:rPr>
                <w:spacing w:val="-4"/>
                <w:sz w:val="22"/>
              </w:rPr>
              <w:t>的黑皮</w:t>
            </w:r>
          </w:p>
        </w:tc>
        <w:tc>
          <w:tcPr>
            <w:tcW w:w="1421" w:type="dxa"/>
          </w:tcPr>
          <w:p>
            <w:pPr>
              <w:pStyle w:val="TableParagraph"/>
              <w:spacing w:line="294" w:lineRule="exact"/>
              <w:ind w:right="95"/>
              <w:jc w:val="center"/>
              <w:rPr>
                <w:sz w:val="22"/>
              </w:rPr>
            </w:pPr>
            <w:r>
              <w:rPr>
                <w:sz w:val="22"/>
              </w:rPr>
              <w:t>國-E-</w:t>
            </w:r>
            <w:r>
              <w:rPr>
                <w:spacing w:val="-5"/>
                <w:sz w:val="22"/>
              </w:rPr>
              <w:t>A1</w:t>
            </w:r>
          </w:p>
        </w:tc>
        <w:tc>
          <w:tcPr>
            <w:tcW w:w="1839" w:type="dxa"/>
          </w:tcPr>
          <w:p>
            <w:pPr>
              <w:pStyle w:val="TableParagraph"/>
              <w:spacing w:line="223" w:lineRule="auto" w:before="1"/>
              <w:ind w:left="105" w:right="89"/>
              <w:jc w:val="both"/>
              <w:rPr>
                <w:sz w:val="22"/>
              </w:rPr>
            </w:pPr>
            <w:r>
              <w:rPr>
                <w:sz w:val="22"/>
              </w:rPr>
              <w:t>Aa-I-5</w:t>
            </w:r>
            <w:r>
              <w:rPr>
                <w:spacing w:val="-7"/>
                <w:sz w:val="22"/>
              </w:rPr>
              <w:t> 標注注音</w:t>
            </w:r>
            <w:r>
              <w:rPr>
                <w:spacing w:val="-10"/>
                <w:w w:val="90"/>
                <w:sz w:val="22"/>
              </w:rPr>
              <w:t>符 號 的 各 類 文</w:t>
            </w:r>
            <w:r>
              <w:rPr>
                <w:spacing w:val="-6"/>
                <w:sz w:val="22"/>
              </w:rPr>
              <w:t>本。</w:t>
            </w:r>
          </w:p>
          <w:p>
            <w:pPr>
              <w:pStyle w:val="TableParagraph"/>
              <w:spacing w:line="223" w:lineRule="auto" w:before="2"/>
              <w:ind w:left="105" w:right="285"/>
              <w:rPr>
                <w:sz w:val="22"/>
              </w:rPr>
            </w:pPr>
            <w:r>
              <w:rPr>
                <w:sz w:val="22"/>
              </w:rPr>
              <w:t>Ac-I-3</w:t>
            </w:r>
            <w:r>
              <w:rPr>
                <w:spacing w:val="-8"/>
                <w:sz w:val="22"/>
              </w:rPr>
              <w:t> 基本文</w:t>
            </w:r>
            <w:r>
              <w:rPr>
                <w:spacing w:val="-2"/>
                <w:sz w:val="22"/>
              </w:rPr>
              <w:t>句的語氣與意</w:t>
            </w:r>
            <w:r>
              <w:rPr>
                <w:spacing w:val="-6"/>
                <w:sz w:val="22"/>
              </w:rPr>
              <w:t>義。</w:t>
            </w:r>
          </w:p>
        </w:tc>
        <w:tc>
          <w:tcPr>
            <w:tcW w:w="1844" w:type="dxa"/>
          </w:tcPr>
          <w:p>
            <w:pPr>
              <w:pStyle w:val="TableParagraph"/>
              <w:spacing w:line="223" w:lineRule="auto" w:before="1"/>
              <w:ind w:right="175"/>
              <w:jc w:val="both"/>
              <w:rPr>
                <w:sz w:val="22"/>
              </w:rPr>
            </w:pPr>
            <w:r>
              <w:rPr>
                <w:sz w:val="22"/>
              </w:rPr>
              <w:t>5-I-4</w:t>
            </w:r>
            <w:r>
              <w:rPr>
                <w:spacing w:val="-7"/>
                <w:sz w:val="22"/>
              </w:rPr>
              <w:t> 了解文本</w:t>
            </w:r>
            <w:r>
              <w:rPr>
                <w:spacing w:val="-2"/>
                <w:sz w:val="22"/>
              </w:rPr>
              <w:t>中的重要訊息與</w:t>
            </w:r>
            <w:r>
              <w:rPr>
                <w:spacing w:val="-4"/>
                <w:sz w:val="22"/>
              </w:rPr>
              <w:t>觀點。</w:t>
            </w:r>
          </w:p>
          <w:p>
            <w:pPr>
              <w:pStyle w:val="TableParagraph"/>
              <w:spacing w:line="223" w:lineRule="auto" w:before="2"/>
              <w:ind w:right="175"/>
              <w:rPr>
                <w:sz w:val="22"/>
              </w:rPr>
            </w:pPr>
            <w:r>
              <w:rPr>
                <w:sz w:val="22"/>
              </w:rPr>
              <w:t>5-I-6 利用圖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像、故事結構等</w:t>
            </w:r>
            <w:r>
              <w:rPr>
                <w:spacing w:val="-2"/>
                <w:sz w:val="22"/>
              </w:rPr>
              <w:t>策略，協助文本</w:t>
            </w:r>
            <w:r>
              <w:rPr>
                <w:spacing w:val="-2"/>
                <w:sz w:val="22"/>
              </w:rPr>
              <w:t>的理解與內容重</w:t>
            </w:r>
          </w:p>
          <w:p>
            <w:pPr>
              <w:pStyle w:val="TableParagraph"/>
              <w:spacing w:line="264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述。</w:t>
            </w:r>
          </w:p>
        </w:tc>
        <w:tc>
          <w:tcPr>
            <w:tcW w:w="2555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333" w:val="left" w:leader="none"/>
              </w:tabs>
              <w:spacing w:line="284" w:lineRule="exact" w:before="0" w:after="0"/>
              <w:ind w:left="332" w:right="0" w:hanging="223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依照事情發生的順序</w:t>
            </w:r>
          </w:p>
          <w:p>
            <w:pPr>
              <w:pStyle w:val="TableParagraph"/>
              <w:spacing w:line="220" w:lineRule="auto" w:before="8"/>
              <w:ind w:right="119"/>
              <w:rPr>
                <w:sz w:val="22"/>
              </w:rPr>
            </w:pPr>
            <w:r>
              <w:rPr>
                <w:spacing w:val="-2"/>
                <w:sz w:val="22"/>
              </w:rPr>
              <w:t>（開始→經過→結果</w:t>
            </w:r>
            <w:r>
              <w:rPr>
                <w:spacing w:val="-120"/>
                <w:sz w:val="22"/>
              </w:rPr>
              <w:t>）</w:t>
            </w:r>
            <w:r>
              <w:rPr>
                <w:spacing w:val="-9"/>
                <w:sz w:val="22"/>
              </w:rPr>
              <w:t>，</w:t>
            </w:r>
            <w:r>
              <w:rPr>
                <w:spacing w:val="-2"/>
                <w:sz w:val="22"/>
              </w:rPr>
              <w:t>描述過程。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33" w:val="left" w:leader="none"/>
              </w:tabs>
              <w:spacing w:line="223" w:lineRule="auto" w:before="3" w:after="0"/>
              <w:ind w:left="110" w:right="229" w:firstLine="0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理解反義詞「寒冷／</w:t>
            </w:r>
            <w:r>
              <w:rPr>
                <w:spacing w:val="-23"/>
                <w:sz w:val="22"/>
              </w:rPr>
              <w:t>溫暖」、「歡樂／難過」</w:t>
            </w:r>
            <w:r>
              <w:rPr>
                <w:spacing w:val="-4"/>
                <w:sz w:val="22"/>
              </w:rPr>
              <w:t>的意思。</w:t>
            </w:r>
          </w:p>
        </w:tc>
        <w:tc>
          <w:tcPr>
            <w:tcW w:w="1844" w:type="dxa"/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31" w:val="left" w:leader="none"/>
              </w:tabs>
              <w:spacing w:line="298" w:lineRule="exact" w:before="0" w:after="0"/>
              <w:ind w:left="230" w:right="0" w:hanging="22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31" w:val="left" w:leader="none"/>
              </w:tabs>
              <w:spacing w:line="288" w:lineRule="exact" w:before="0" w:after="0"/>
              <w:ind w:left="230" w:right="0" w:hanging="222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實作評量</w:t>
            </w:r>
          </w:p>
          <w:p>
            <w:pPr>
              <w:pStyle w:val="TableParagraph"/>
              <w:spacing w:line="298" w:lineRule="exact"/>
              <w:ind w:left="9"/>
              <w:rPr>
                <w:sz w:val="22"/>
              </w:rPr>
            </w:pPr>
            <w:r>
              <w:rPr>
                <w:spacing w:val="-2"/>
                <w:sz w:val="22"/>
              </w:rPr>
              <w:t>□檔案評量</w:t>
            </w:r>
          </w:p>
        </w:tc>
        <w:tc>
          <w:tcPr>
            <w:tcW w:w="1561" w:type="dxa"/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04"/>
              <w:rPr>
                <w:sz w:val="22"/>
              </w:rPr>
            </w:pPr>
            <w:r>
              <w:rPr>
                <w:sz w:val="22"/>
              </w:rPr>
              <w:t>課綱：安全-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290" w:hRule="atLeast"/>
        </w:trPr>
        <w:tc>
          <w:tcPr>
            <w:tcW w:w="854" w:type="dxa"/>
          </w:tcPr>
          <w:p>
            <w:pPr>
              <w:pStyle w:val="TableParagraph"/>
              <w:spacing w:line="294" w:lineRule="exact"/>
              <w:ind w:left="192" w:right="18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十八</w:t>
            </w:r>
          </w:p>
        </w:tc>
        <w:tc>
          <w:tcPr>
            <w:tcW w:w="1551" w:type="dxa"/>
          </w:tcPr>
          <w:p>
            <w:pPr>
              <w:pStyle w:val="TableParagraph"/>
              <w:spacing w:line="223" w:lineRule="auto" w:before="1"/>
              <w:ind w:right="88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第四單元冬天</w:t>
            </w:r>
            <w:r>
              <w:rPr>
                <w:spacing w:val="-2"/>
                <w:sz w:val="22"/>
              </w:rPr>
              <w:t>的悄悄話／第十二課我愛冬</w:t>
            </w:r>
            <w:r>
              <w:rPr>
                <w:spacing w:val="-10"/>
                <w:sz w:val="22"/>
              </w:rPr>
              <w:t>天</w:t>
            </w:r>
          </w:p>
        </w:tc>
        <w:tc>
          <w:tcPr>
            <w:tcW w:w="1421" w:type="dxa"/>
          </w:tcPr>
          <w:p>
            <w:pPr>
              <w:pStyle w:val="TableParagraph"/>
              <w:spacing w:line="294" w:lineRule="exact"/>
              <w:ind w:right="95"/>
              <w:jc w:val="center"/>
              <w:rPr>
                <w:sz w:val="22"/>
              </w:rPr>
            </w:pPr>
            <w:r>
              <w:rPr>
                <w:sz w:val="22"/>
              </w:rPr>
              <w:t>國-E-</w:t>
            </w:r>
            <w:r>
              <w:rPr>
                <w:spacing w:val="-5"/>
                <w:sz w:val="22"/>
              </w:rPr>
              <w:t>B1</w:t>
            </w:r>
          </w:p>
        </w:tc>
        <w:tc>
          <w:tcPr>
            <w:tcW w:w="1839" w:type="dxa"/>
          </w:tcPr>
          <w:p>
            <w:pPr>
              <w:pStyle w:val="TableParagraph"/>
              <w:spacing w:line="225" w:lineRule="auto"/>
              <w:ind w:left="105" w:right="285"/>
              <w:rPr>
                <w:sz w:val="22"/>
              </w:rPr>
            </w:pPr>
            <w:r>
              <w:rPr>
                <w:sz w:val="22"/>
              </w:rPr>
              <w:t>Ac-I-3</w:t>
            </w:r>
            <w:r>
              <w:rPr>
                <w:spacing w:val="-8"/>
                <w:sz w:val="22"/>
              </w:rPr>
              <w:t> 基本文</w:t>
            </w:r>
            <w:r>
              <w:rPr>
                <w:spacing w:val="-2"/>
                <w:sz w:val="22"/>
              </w:rPr>
              <w:t>句的語氣與意</w:t>
            </w:r>
            <w:r>
              <w:rPr>
                <w:spacing w:val="-6"/>
                <w:sz w:val="22"/>
              </w:rPr>
              <w:t>義。</w:t>
            </w:r>
          </w:p>
        </w:tc>
        <w:tc>
          <w:tcPr>
            <w:tcW w:w="1844" w:type="dxa"/>
          </w:tcPr>
          <w:p>
            <w:pPr>
              <w:pStyle w:val="TableParagraph"/>
              <w:spacing w:line="223" w:lineRule="auto" w:before="1"/>
              <w:ind w:right="2"/>
              <w:jc w:val="both"/>
              <w:rPr>
                <w:sz w:val="22"/>
              </w:rPr>
            </w:pPr>
            <w:r>
              <w:rPr>
                <w:sz w:val="22"/>
              </w:rPr>
              <w:t>4-I-2</w:t>
            </w:r>
            <w:r>
              <w:rPr>
                <w:spacing w:val="42"/>
                <w:sz w:val="22"/>
              </w:rPr>
              <w:t> 利用部</w:t>
            </w:r>
            <w:r>
              <w:rPr>
                <w:sz w:val="22"/>
              </w:rPr>
              <w:t> </w:t>
            </w:r>
            <w:r>
              <w:rPr>
                <w:spacing w:val="12"/>
                <w:sz w:val="22"/>
              </w:rPr>
              <w:t>件、部首或簡單</w:t>
            </w:r>
            <w:r>
              <w:rPr>
                <w:spacing w:val="12"/>
                <w:sz w:val="22"/>
              </w:rPr>
              <w:t>造字原理，輔助</w:t>
            </w:r>
            <w:r>
              <w:rPr>
                <w:spacing w:val="-4"/>
                <w:sz w:val="22"/>
              </w:rPr>
              <w:t>識字。</w:t>
            </w:r>
          </w:p>
          <w:p>
            <w:pPr>
              <w:pStyle w:val="TableParagraph"/>
              <w:spacing w:line="223" w:lineRule="auto" w:before="4"/>
              <w:ind w:left="153" w:right="132"/>
              <w:jc w:val="center"/>
              <w:rPr>
                <w:sz w:val="22"/>
              </w:rPr>
            </w:pPr>
            <w:r>
              <w:rPr>
                <w:sz w:val="22"/>
              </w:rPr>
              <w:t>5-I-1</w:t>
            </w:r>
            <w:r>
              <w:rPr>
                <w:spacing w:val="-7"/>
                <w:sz w:val="22"/>
              </w:rPr>
              <w:t> 以適切的</w:t>
            </w:r>
            <w:r>
              <w:rPr>
                <w:spacing w:val="-2"/>
                <w:sz w:val="22"/>
              </w:rPr>
              <w:t>速率正確地朗讀</w:t>
            </w:r>
            <w:r>
              <w:rPr>
                <w:spacing w:val="-4"/>
                <w:sz w:val="22"/>
              </w:rPr>
              <w:t>文本。</w:t>
            </w:r>
          </w:p>
        </w:tc>
        <w:tc>
          <w:tcPr>
            <w:tcW w:w="2555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375" w:val="left" w:leader="none"/>
              </w:tabs>
              <w:spacing w:line="223" w:lineRule="auto" w:before="1" w:after="0"/>
              <w:ind w:left="110" w:right="56" w:firstLine="0"/>
              <w:jc w:val="both"/>
              <w:rPr>
                <w:sz w:val="22"/>
              </w:rPr>
            </w:pPr>
            <w:r>
              <w:rPr>
                <w:spacing w:val="35"/>
                <w:sz w:val="22"/>
              </w:rPr>
              <w:t>熟悉本課的生字詞</w:t>
            </w:r>
            <w:r>
              <w:rPr>
                <w:sz w:val="22"/>
              </w:rPr>
              <w:t> </w:t>
            </w:r>
            <w:r>
              <w:rPr>
                <w:spacing w:val="12"/>
                <w:sz w:val="22"/>
              </w:rPr>
              <w:t>語，了解「冫」和「火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( 灬) </w:t>
            </w:r>
            <w:r>
              <w:rPr>
                <w:spacing w:val="38"/>
                <w:w w:val="95"/>
                <w:sz w:val="22"/>
              </w:rPr>
              <w:t>」</w:t>
            </w:r>
            <w:r>
              <w:rPr>
                <w:spacing w:val="38"/>
                <w:w w:val="95"/>
                <w:sz w:val="22"/>
              </w:rPr>
              <w:t>部</w:t>
            </w:r>
            <w:r>
              <w:rPr>
                <w:spacing w:val="38"/>
                <w:w w:val="95"/>
                <w:sz w:val="22"/>
              </w:rPr>
              <w:t>首</w:t>
            </w:r>
            <w:r>
              <w:rPr>
                <w:spacing w:val="38"/>
                <w:w w:val="95"/>
                <w:sz w:val="22"/>
              </w:rPr>
              <w:t>字</w:t>
            </w:r>
            <w:r>
              <w:rPr>
                <w:spacing w:val="38"/>
                <w:w w:val="95"/>
                <w:sz w:val="22"/>
              </w:rPr>
              <w:t>的</w:t>
            </w:r>
            <w:r>
              <w:rPr>
                <w:spacing w:val="38"/>
                <w:w w:val="95"/>
                <w:sz w:val="22"/>
              </w:rPr>
              <w:t>形</w:t>
            </w:r>
            <w:r>
              <w:rPr>
                <w:spacing w:val="38"/>
                <w:w w:val="95"/>
                <w:sz w:val="22"/>
              </w:rPr>
              <w:t>、</w:t>
            </w:r>
            <w:r>
              <w:rPr>
                <w:spacing w:val="-4"/>
                <w:sz w:val="22"/>
              </w:rPr>
              <w:t>音、義。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33" w:val="left" w:leader="none"/>
              </w:tabs>
              <w:spacing w:line="223" w:lineRule="auto" w:before="4" w:after="0"/>
              <w:ind w:left="110" w:right="229" w:firstLine="0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根據朗讀提示，體會</w:t>
            </w:r>
            <w:r>
              <w:rPr>
                <w:spacing w:val="-2"/>
                <w:sz w:val="22"/>
              </w:rPr>
              <w:t>課文中疊詞連讀的節奏</w:t>
            </w:r>
            <w:r>
              <w:rPr>
                <w:spacing w:val="-2"/>
                <w:sz w:val="22"/>
              </w:rPr>
              <w:t>感，用正確的速率朗讀</w:t>
            </w:r>
          </w:p>
          <w:p>
            <w:pPr>
              <w:pStyle w:val="TableParagraph"/>
              <w:spacing w:line="262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課文。</w:t>
            </w:r>
          </w:p>
        </w:tc>
        <w:tc>
          <w:tcPr>
            <w:tcW w:w="1844" w:type="dxa"/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31" w:val="left" w:leader="none"/>
              </w:tabs>
              <w:spacing w:line="298" w:lineRule="exact" w:before="0" w:after="0"/>
              <w:ind w:left="230" w:right="0" w:hanging="22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31" w:val="left" w:leader="none"/>
              </w:tabs>
              <w:spacing w:line="288" w:lineRule="exact" w:before="0" w:after="0"/>
              <w:ind w:left="230" w:right="0" w:hanging="222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實作評量</w:t>
            </w:r>
          </w:p>
          <w:p>
            <w:pPr>
              <w:pStyle w:val="TableParagraph"/>
              <w:spacing w:line="298" w:lineRule="exact"/>
              <w:ind w:left="9"/>
              <w:rPr>
                <w:sz w:val="22"/>
              </w:rPr>
            </w:pPr>
            <w:r>
              <w:rPr>
                <w:spacing w:val="-2"/>
                <w:sz w:val="22"/>
              </w:rPr>
              <w:t>□檔案評量</w:t>
            </w:r>
          </w:p>
        </w:tc>
        <w:tc>
          <w:tcPr>
            <w:tcW w:w="156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142" w:hRule="atLeast"/>
        </w:trPr>
        <w:tc>
          <w:tcPr>
            <w:tcW w:w="854" w:type="dxa"/>
          </w:tcPr>
          <w:p>
            <w:pPr>
              <w:pStyle w:val="TableParagraph"/>
              <w:spacing w:line="225" w:lineRule="auto"/>
              <w:ind w:left="206" w:right="194"/>
              <w:jc w:val="center"/>
              <w:rPr>
                <w:sz w:val="22"/>
              </w:rPr>
            </w:pPr>
            <w:r>
              <w:rPr>
                <w:spacing w:val="-6"/>
                <w:sz w:val="22"/>
              </w:rPr>
              <w:t>十九</w:t>
            </w:r>
            <w:r>
              <w:rPr>
                <w:spacing w:val="-10"/>
                <w:sz w:val="22"/>
              </w:rPr>
              <w:t>廿 </w:t>
            </w:r>
            <w:r>
              <w:rPr>
                <w:spacing w:val="-6"/>
                <w:sz w:val="22"/>
              </w:rPr>
              <w:t>廿一</w:t>
            </w:r>
          </w:p>
        </w:tc>
        <w:tc>
          <w:tcPr>
            <w:tcW w:w="1551" w:type="dxa"/>
          </w:tcPr>
          <w:p>
            <w:pPr>
              <w:pStyle w:val="TableParagraph"/>
              <w:spacing w:line="284" w:lineRule="exact"/>
              <w:rPr>
                <w:sz w:val="22"/>
              </w:rPr>
            </w:pPr>
            <w:r>
              <w:rPr>
                <w:spacing w:val="-3"/>
                <w:sz w:val="22"/>
              </w:rPr>
              <w:t>閱讀階梯</w:t>
            </w:r>
          </w:p>
          <w:p>
            <w:pPr>
              <w:pStyle w:val="TableParagraph"/>
              <w:spacing w:line="225" w:lineRule="auto" w:before="3"/>
              <w:ind w:left="667" w:right="98" w:hanging="553"/>
              <w:rPr>
                <w:sz w:val="22"/>
              </w:rPr>
            </w:pPr>
            <w:r>
              <w:rPr>
                <w:spacing w:val="-2"/>
                <w:sz w:val="22"/>
              </w:rPr>
              <w:t>我最喜歡上學</w:t>
            </w:r>
            <w:r>
              <w:rPr>
                <w:spacing w:val="-10"/>
                <w:sz w:val="22"/>
              </w:rPr>
              <w:t>了</w:t>
            </w:r>
          </w:p>
        </w:tc>
        <w:tc>
          <w:tcPr>
            <w:tcW w:w="1421" w:type="dxa"/>
          </w:tcPr>
          <w:p>
            <w:pPr>
              <w:pStyle w:val="TableParagraph"/>
              <w:spacing w:line="294" w:lineRule="exact"/>
              <w:ind w:right="95"/>
              <w:jc w:val="center"/>
              <w:rPr>
                <w:sz w:val="22"/>
              </w:rPr>
            </w:pPr>
            <w:r>
              <w:rPr>
                <w:sz w:val="22"/>
              </w:rPr>
              <w:t>國-E-</w:t>
            </w:r>
            <w:r>
              <w:rPr>
                <w:spacing w:val="-5"/>
                <w:sz w:val="22"/>
              </w:rPr>
              <w:t>B3</w:t>
            </w:r>
          </w:p>
        </w:tc>
        <w:tc>
          <w:tcPr>
            <w:tcW w:w="1839" w:type="dxa"/>
          </w:tcPr>
          <w:p>
            <w:pPr>
              <w:pStyle w:val="TableParagraph"/>
              <w:spacing w:line="225" w:lineRule="auto"/>
              <w:ind w:left="480" w:right="189" w:hanging="279"/>
              <w:rPr>
                <w:sz w:val="22"/>
              </w:rPr>
            </w:pPr>
            <w:r>
              <w:rPr>
                <w:sz w:val="22"/>
              </w:rPr>
              <w:t>Ad-I-3</w:t>
            </w:r>
            <w:r>
              <w:rPr>
                <w:spacing w:val="-8"/>
                <w:sz w:val="22"/>
              </w:rPr>
              <w:t> 故事、</w:t>
            </w:r>
            <w:r>
              <w:rPr>
                <w:spacing w:val="-4"/>
                <w:sz w:val="22"/>
              </w:rPr>
              <w:t>童詩等。</w:t>
            </w:r>
          </w:p>
        </w:tc>
        <w:tc>
          <w:tcPr>
            <w:tcW w:w="1844" w:type="dxa"/>
          </w:tcPr>
          <w:p>
            <w:pPr>
              <w:pStyle w:val="TableParagraph"/>
              <w:spacing w:line="225" w:lineRule="auto"/>
              <w:ind w:right="74"/>
              <w:jc w:val="both"/>
              <w:rPr>
                <w:sz w:val="22"/>
              </w:rPr>
            </w:pPr>
            <w:r>
              <w:rPr>
                <w:sz w:val="22"/>
              </w:rPr>
              <w:t>1-I-1 養成專心</w:t>
            </w:r>
            <w:r>
              <w:rPr>
                <w:spacing w:val="10"/>
                <w:sz w:val="22"/>
              </w:rPr>
              <w:t>聆聽的習慣，尊</w:t>
            </w:r>
            <w:r>
              <w:rPr>
                <w:spacing w:val="-2"/>
                <w:sz w:val="22"/>
              </w:rPr>
              <w:t>重對方的發言。</w:t>
            </w:r>
          </w:p>
        </w:tc>
        <w:tc>
          <w:tcPr>
            <w:tcW w:w="2555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471" w:val="left" w:leader="none"/>
              </w:tabs>
              <w:spacing w:line="225" w:lineRule="auto" w:before="0" w:after="0"/>
              <w:ind w:left="470" w:right="102" w:hanging="360"/>
              <w:jc w:val="left"/>
              <w:rPr>
                <w:sz w:val="22"/>
              </w:rPr>
            </w:pPr>
            <w:r>
              <w:rPr>
                <w:spacing w:val="8"/>
                <w:sz w:val="22"/>
              </w:rPr>
              <w:t>運用策略， 預測故</w:t>
            </w:r>
            <w:r>
              <w:rPr>
                <w:spacing w:val="-4"/>
                <w:sz w:val="22"/>
              </w:rPr>
              <w:t>事發展。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71" w:val="left" w:leader="none"/>
              </w:tabs>
              <w:spacing w:line="280" w:lineRule="exact" w:before="0" w:after="0"/>
              <w:ind w:left="470" w:right="0" w:hanging="36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注意聆聽故事，理</w:t>
            </w:r>
          </w:p>
          <w:p>
            <w:pPr>
              <w:pStyle w:val="TableParagraph"/>
              <w:spacing w:line="264" w:lineRule="exact"/>
              <w:ind w:left="470"/>
              <w:rPr>
                <w:sz w:val="22"/>
              </w:rPr>
            </w:pPr>
            <w:r>
              <w:rPr>
                <w:spacing w:val="-3"/>
                <w:sz w:val="22"/>
              </w:rPr>
              <w:t>解故事內</w:t>
            </w:r>
          </w:p>
        </w:tc>
        <w:tc>
          <w:tcPr>
            <w:tcW w:w="1844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231" w:val="left" w:leader="none"/>
              </w:tabs>
              <w:spacing w:line="298" w:lineRule="exact" w:before="130" w:after="0"/>
              <w:ind w:left="230" w:right="0" w:hanging="22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31" w:val="left" w:leader="none"/>
              </w:tabs>
              <w:spacing w:line="286" w:lineRule="exact" w:before="0" w:after="0"/>
              <w:ind w:left="230" w:right="0" w:hanging="222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實作評量</w:t>
            </w:r>
          </w:p>
          <w:p>
            <w:pPr>
              <w:pStyle w:val="TableParagraph"/>
              <w:spacing w:line="295" w:lineRule="exact"/>
              <w:ind w:left="9"/>
              <w:rPr>
                <w:sz w:val="22"/>
              </w:rPr>
            </w:pPr>
            <w:r>
              <w:rPr>
                <w:spacing w:val="-2"/>
                <w:sz w:val="22"/>
              </w:rPr>
              <w:t>□檔案評量</w:t>
            </w:r>
          </w:p>
        </w:tc>
        <w:tc>
          <w:tcPr>
            <w:tcW w:w="1561" w:type="dxa"/>
          </w:tcPr>
          <w:p>
            <w:pPr>
              <w:pStyle w:val="TableParagraph"/>
              <w:spacing w:before="13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課綱：閱讀-</w:t>
            </w: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41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551"/>
        <w:gridCol w:w="1421"/>
        <w:gridCol w:w="1839"/>
        <w:gridCol w:w="1844"/>
        <w:gridCol w:w="2555"/>
        <w:gridCol w:w="1844"/>
        <w:gridCol w:w="1561"/>
        <w:gridCol w:w="1416"/>
      </w:tblGrid>
      <w:tr>
        <w:trPr>
          <w:trHeight w:val="1430" w:hRule="atLeast"/>
        </w:trPr>
        <w:tc>
          <w:tcPr>
            <w:tcW w:w="85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spacing w:line="223" w:lineRule="auto" w:before="1"/>
              <w:ind w:right="2"/>
              <w:jc w:val="both"/>
              <w:rPr>
                <w:sz w:val="22"/>
              </w:rPr>
            </w:pPr>
            <w:r>
              <w:rPr>
                <w:sz w:val="22"/>
              </w:rPr>
              <w:t>5-I-6</w:t>
            </w:r>
            <w:r>
              <w:rPr>
                <w:spacing w:val="42"/>
                <w:sz w:val="22"/>
              </w:rPr>
              <w:t> 利用圖</w:t>
            </w:r>
            <w:r>
              <w:rPr>
                <w:sz w:val="22"/>
              </w:rPr>
              <w:t> </w:t>
            </w:r>
            <w:r>
              <w:rPr>
                <w:spacing w:val="12"/>
                <w:sz w:val="22"/>
              </w:rPr>
              <w:t>像、故事結構等</w:t>
            </w:r>
            <w:r>
              <w:rPr>
                <w:spacing w:val="12"/>
                <w:sz w:val="22"/>
              </w:rPr>
              <w:t>策略，協助文本</w:t>
            </w:r>
            <w:r>
              <w:rPr>
                <w:spacing w:val="12"/>
                <w:sz w:val="22"/>
              </w:rPr>
              <w:t>的理解與內容重</w:t>
            </w:r>
          </w:p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述。</w:t>
            </w:r>
          </w:p>
        </w:tc>
        <w:tc>
          <w:tcPr>
            <w:tcW w:w="255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line="297" w:lineRule="exact"/>
        <w:ind w:left="110" w:firstLine="0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spacing w:line="314" w:lineRule="exact" w:before="0"/>
        <w:ind w:left="110" w:right="0" w:firstLine="0"/>
        <w:jc w:val="left"/>
        <w:rPr>
          <w:b/>
          <w:sz w:val="24"/>
        </w:rPr>
      </w:pPr>
      <w:r>
        <w:rPr>
          <w:w w:val="95"/>
          <w:sz w:val="23"/>
        </w:rPr>
        <w:t>註</w:t>
      </w:r>
      <w:r>
        <w:rPr>
          <w:w w:val="95"/>
          <w:sz w:val="23"/>
        </w:rPr>
        <w:t>2</w:t>
      </w:r>
      <w:r>
        <w:rPr>
          <w:spacing w:val="-116"/>
          <w:w w:val="95"/>
          <w:sz w:val="23"/>
        </w:rPr>
        <w:t>：</w:t>
      </w:r>
      <w:r>
        <w:rPr>
          <w:w w:val="95"/>
          <w:sz w:val="23"/>
        </w:rPr>
        <w:t>「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融</w:t>
      </w:r>
      <w:r>
        <w:rPr>
          <w:w w:val="95"/>
          <w:sz w:val="23"/>
        </w:rPr>
        <w:t>入</w:t>
      </w:r>
      <w:r>
        <w:rPr>
          <w:w w:val="95"/>
          <w:sz w:val="23"/>
        </w:rPr>
        <w:t>」</w:t>
      </w:r>
      <w:r>
        <w:rPr>
          <w:w w:val="95"/>
          <w:sz w:val="23"/>
        </w:rPr>
        <w:t>中</w:t>
      </w:r>
      <w:r>
        <w:rPr>
          <w:w w:val="95"/>
          <w:sz w:val="23"/>
        </w:rPr>
        <w:t>「</w:t>
      </w:r>
      <w:r>
        <w:rPr>
          <w:w w:val="95"/>
          <w:sz w:val="23"/>
        </w:rPr>
        <w:t>法</w:t>
      </w:r>
      <w:r>
        <w:rPr>
          <w:w w:val="95"/>
          <w:sz w:val="23"/>
        </w:rPr>
        <w:t>定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」</w:t>
      </w:r>
      <w:r>
        <w:rPr>
          <w:w w:val="95"/>
          <w:sz w:val="23"/>
        </w:rPr>
        <w:t>為</w:t>
      </w:r>
      <w:r>
        <w:rPr>
          <w:w w:val="95"/>
          <w:sz w:val="23"/>
        </w:rPr>
        <w:t>必</w:t>
      </w:r>
      <w:r>
        <w:rPr>
          <w:w w:val="95"/>
          <w:sz w:val="23"/>
        </w:rPr>
        <w:t>要</w:t>
      </w:r>
      <w:r>
        <w:rPr>
          <w:w w:val="95"/>
          <w:sz w:val="23"/>
        </w:rPr>
        <w:t>項</w:t>
      </w:r>
      <w:r>
        <w:rPr>
          <w:w w:val="95"/>
          <w:sz w:val="23"/>
        </w:rPr>
        <w:t>目</w:t>
      </w:r>
      <w:r>
        <w:rPr>
          <w:w w:val="95"/>
          <w:sz w:val="23"/>
        </w:rPr>
        <w:t>，</w:t>
      </w:r>
      <w:r>
        <w:rPr>
          <w:color w:val="FF0000"/>
          <w:w w:val="95"/>
          <w:sz w:val="23"/>
        </w:rPr>
        <w:t>課</w:t>
      </w:r>
      <w:r>
        <w:rPr>
          <w:color w:val="FF0000"/>
          <w:w w:val="95"/>
          <w:sz w:val="23"/>
        </w:rPr>
        <w:t>綱</w:t>
      </w:r>
      <w:r>
        <w:rPr>
          <w:color w:val="FF0000"/>
          <w:w w:val="95"/>
          <w:sz w:val="23"/>
        </w:rPr>
        <w:t>議</w:t>
      </w:r>
      <w:r>
        <w:rPr>
          <w:color w:val="FF0000"/>
          <w:w w:val="95"/>
          <w:sz w:val="23"/>
        </w:rPr>
        <w:t>題</w:t>
      </w:r>
      <w:r>
        <w:rPr>
          <w:color w:val="FF0000"/>
          <w:w w:val="95"/>
          <w:sz w:val="23"/>
        </w:rPr>
        <w:t>則</w:t>
      </w:r>
      <w:r>
        <w:rPr>
          <w:color w:val="FF0000"/>
          <w:w w:val="95"/>
          <w:sz w:val="23"/>
        </w:rPr>
        <w:t>為</w:t>
      </w:r>
      <w:r>
        <w:rPr>
          <w:color w:val="FF0000"/>
          <w:w w:val="95"/>
          <w:sz w:val="23"/>
        </w:rPr>
        <w:t>鼓</w:t>
      </w:r>
      <w:r>
        <w:rPr>
          <w:color w:val="FF0000"/>
          <w:w w:val="95"/>
          <w:sz w:val="23"/>
        </w:rPr>
        <w:t>勵</w:t>
      </w:r>
      <w:r>
        <w:rPr>
          <w:color w:val="FF0000"/>
          <w:w w:val="95"/>
          <w:sz w:val="23"/>
        </w:rPr>
        <w:t>填</w:t>
      </w:r>
      <w:r>
        <w:rPr>
          <w:color w:val="FF0000"/>
          <w:w w:val="95"/>
          <w:sz w:val="23"/>
        </w:rPr>
        <w:t>寫</w:t>
      </w:r>
      <w:r>
        <w:rPr>
          <w:w w:val="95"/>
          <w:sz w:val="23"/>
        </w:rPr>
        <w:t>。</w:t>
      </w:r>
      <w:r>
        <w:rPr>
          <w:b/>
          <w:w w:val="95"/>
          <w:sz w:val="24"/>
        </w:rPr>
        <w:t>(</w:t>
      </w:r>
      <w:r>
        <w:rPr>
          <w:b/>
          <w:w w:val="95"/>
          <w:sz w:val="24"/>
        </w:rPr>
        <w:t>例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法</w:t>
      </w:r>
      <w:r>
        <w:rPr>
          <w:b/>
          <w:w w:val="95"/>
          <w:sz w:val="24"/>
        </w:rPr>
        <w:t>定</w:t>
      </w:r>
      <w:r>
        <w:rPr>
          <w:b/>
          <w:w w:val="95"/>
          <w:sz w:val="24"/>
        </w:rPr>
        <w:t>/</w:t>
      </w:r>
      <w:r>
        <w:rPr>
          <w:b/>
          <w:w w:val="95"/>
          <w:sz w:val="24"/>
        </w:rPr>
        <w:t>課</w:t>
      </w:r>
      <w:r>
        <w:rPr>
          <w:b/>
          <w:w w:val="95"/>
          <w:sz w:val="24"/>
        </w:rPr>
        <w:t>綱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議</w:t>
      </w:r>
      <w:r>
        <w:rPr>
          <w:b/>
          <w:w w:val="95"/>
          <w:sz w:val="24"/>
        </w:rPr>
        <w:t>題</w:t>
      </w:r>
      <w:r>
        <w:rPr>
          <w:b/>
          <w:w w:val="95"/>
          <w:sz w:val="24"/>
        </w:rPr>
        <w:t>-</w:t>
      </w:r>
      <w:r>
        <w:rPr>
          <w:b/>
          <w:color w:val="FF0000"/>
          <w:w w:val="95"/>
          <w:sz w:val="24"/>
        </w:rPr>
        <w:t>節</w:t>
      </w:r>
      <w:r>
        <w:rPr>
          <w:b/>
          <w:color w:val="FF0000"/>
          <w:w w:val="95"/>
          <w:sz w:val="24"/>
        </w:rPr>
        <w:t>數</w:t>
      </w:r>
      <w:r>
        <w:rPr>
          <w:b/>
          <w:spacing w:val="-5"/>
          <w:w w:val="95"/>
          <w:sz w:val="24"/>
        </w:rPr>
        <w:t>)。</w:t>
      </w:r>
    </w:p>
    <w:p>
      <w:pPr>
        <w:spacing w:line="310" w:lineRule="exact" w:before="0"/>
        <w:ind w:left="110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5" w:lineRule="auto"/>
        <w:ind w:left="1872" w:right="107" w:hanging="1763"/>
      </w:pPr>
      <w:r>
        <w:rPr>
          <w:spacing w:val="4"/>
          <w:w w:val="100"/>
        </w:rPr>
        <w:t>（</w:t>
      </w:r>
      <w:r>
        <w:rPr>
          <w:w w:val="100"/>
        </w:rPr>
        <w:t>二</w:t>
      </w:r>
      <w:r>
        <w:rPr>
          <w:spacing w:val="5"/>
          <w:w w:val="100"/>
        </w:rPr>
        <w:t>）</w:t>
      </w:r>
      <w:r>
        <w:rPr>
          <w:w w:val="100"/>
        </w:rPr>
        <w:t>課綱議題：性別平等、環境、海洋、家庭教育、人權、品德、生命、法治、科技、資訊、能源、安全、防災、生涯規劃、多元文化、閱讀素</w:t>
      </w:r>
      <w:r>
        <w:rPr>
          <w:spacing w:val="-1"/>
          <w:w w:val="100"/>
        </w:rPr>
        <w:t>養、戶外教育、國際教育、原住民族教育。</w:t>
      </w:r>
    </w:p>
    <w:p>
      <w:pPr>
        <w:spacing w:line="223" w:lineRule="auto" w:before="0"/>
        <w:ind w:left="110" w:right="6158" w:firstLine="0"/>
        <w:jc w:val="left"/>
        <w:rPr>
          <w:b/>
          <w:sz w:val="23"/>
        </w:rPr>
      </w:pPr>
      <w:r>
        <w:rPr>
          <w:spacing w:val="-2"/>
          <w:sz w:val="23"/>
        </w:rPr>
        <w:t>（三）請與表件参-2(e-2)「法律規定教育議題或重要宣導融入課程規劃檢核表」相對照。</w:t>
      </w:r>
      <w:r>
        <w:rPr>
          <w:color w:val="FF0000"/>
          <w:spacing w:val="-2"/>
          <w:sz w:val="23"/>
        </w:rPr>
        <w:t>註3：</w:t>
      </w:r>
      <w:r>
        <w:rPr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223" w:lineRule="auto"/>
        <w:ind w:left="710" w:right="110" w:hanging="600"/>
      </w:pPr>
      <w:r>
        <w:rPr>
          <w:b/>
          <w:color w:val="FF0000"/>
          <w:spacing w:val="-2"/>
        </w:rPr>
        <w:t>註4</w:t>
      </w:r>
      <w:r>
        <w:rPr>
          <w:color w:val="FF0000"/>
          <w:spacing w:val="-2"/>
        </w:rPr>
        <w:t>：</w:t>
      </w:r>
      <w:r>
        <w:rPr>
          <w:b/>
          <w:color w:val="FF0000"/>
          <w:spacing w:val="-2"/>
        </w:rPr>
        <w:t>評量方式撰寫</w:t>
      </w:r>
      <w:r>
        <w:rPr>
          <w:spacing w:val="-2"/>
        </w:rPr>
        <w:t>請參採「國民小學及國民中學學生成績評量準則」</w:t>
      </w:r>
      <w:r>
        <w:rPr>
          <w:b/>
          <w:spacing w:val="-2"/>
        </w:rPr>
        <w:t>第五條</w:t>
      </w:r>
      <w:r>
        <w:rPr>
          <w:spacing w:val="-2"/>
        </w:rPr>
        <w:t>：國民中小學學生成績評量，應依第三條規定，並視學生身心發展、個別</w:t>
      </w:r>
      <w:r>
        <w:rPr>
          <w:spacing w:val="-2"/>
        </w:rPr>
        <w:t>差異、文化差異及核心素養內涵，採取下列適當之</w:t>
      </w:r>
      <w:r>
        <w:rPr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5" w:lineRule="auto"/>
        <w:ind w:left="2985" w:right="114" w:hanging="2310"/>
      </w:pPr>
      <w:r>
        <w:rPr>
          <w:spacing w:val="-2"/>
        </w:rPr>
        <w:t>一、紙筆測驗及表單：依重要知識與概念性目標，及學習興趣、動機與態度等情意目標，採用學習單、習作作業、紙筆測驗、問卷、檢核表、評</w:t>
      </w:r>
      <w:r>
        <w:rPr>
          <w:spacing w:val="-2"/>
        </w:rPr>
        <w:t>定量表或其他方式。</w:t>
      </w:r>
    </w:p>
    <w:p>
      <w:pPr>
        <w:pStyle w:val="BodyText"/>
        <w:spacing w:line="223" w:lineRule="auto"/>
        <w:ind w:right="114"/>
      </w:pPr>
      <w:r>
        <w:rPr>
          <w:spacing w:val="-2"/>
        </w:rPr>
        <w:t>二、實作評量：依問題解決、技能、參與實踐及言行表現目標，採書面報告、口頭報告、聽力與口語溝通、實際操作、作品製作、展演、鑑賞、</w:t>
      </w:r>
      <w:r>
        <w:rPr>
          <w:spacing w:val="-2"/>
        </w:rPr>
        <w:t>行為觀察或其他方式。</w:t>
      </w:r>
    </w:p>
    <w:p>
      <w:pPr>
        <w:pStyle w:val="BodyText"/>
        <w:spacing w:line="223" w:lineRule="auto"/>
        <w:ind w:right="109"/>
      </w:pPr>
      <w:r>
        <w:rPr>
          <w:spacing w:val="-2"/>
        </w:rPr>
        <w:t>三、檔案評量：依學習目標，指導學生本於目的導向系統性彙整之表單、測驗、表現評量與其他資料及相關紀錄，製成檔案，展現其學習歷程及</w:t>
      </w:r>
      <w:r>
        <w:rPr>
          <w:spacing w:val="-4"/>
        </w:rPr>
        <w:t>成果。</w:t>
      </w:r>
    </w:p>
    <w:p>
      <w:pPr>
        <w:pStyle w:val="BodyText"/>
        <w:spacing w:line="225" w:lineRule="auto"/>
        <w:ind w:left="686" w:right="109" w:hanging="576"/>
      </w:pPr>
      <w:r>
        <w:rPr>
          <w:color w:val="FF0000"/>
          <w:spacing w:val="4"/>
          <w:w w:val="100"/>
        </w:rPr>
        <w:t>註5</w:t>
      </w:r>
      <w:r>
        <w:rPr>
          <w:color w:val="FF0000"/>
          <w:spacing w:val="-4"/>
          <w:w w:val="100"/>
        </w:rPr>
        <w:t>：依據「高雄市高級中等以下學校線上教學計畫」第七點所示：「鼓勵學校於各領域課程計畫規劃時，每學期至少實施</w:t>
      </w:r>
      <w:r>
        <w:rPr>
          <w:color w:val="FF0000"/>
          <w:spacing w:val="4"/>
          <w:w w:val="100"/>
        </w:rPr>
        <w:t>3</w:t>
      </w:r>
      <w:r>
        <w:rPr>
          <w:color w:val="FF0000"/>
          <w:spacing w:val="-11"/>
          <w:w w:val="100"/>
        </w:rPr>
        <w:t>次線上教學」，請各校於每學期各領域/科目課程計畫「線上教學」欄，註明預計實施線上教學之進度。</w:t>
      </w:r>
    </w:p>
    <w:sectPr>
      <w:type w:val="continuous"/>
      <w:pgSz w:w="16840" w:h="11910" w:orient="landscape"/>
      <w:pgMar w:top="102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">
    <w:multiLevelType w:val="hybridMultilevel"/>
    <w:lvl w:ilvl="0">
      <w:start w:val="0"/>
      <w:numFmt w:val="bullet"/>
      <w:lvlText w:val="■"/>
      <w:lvlJc w:val="left"/>
      <w:pPr>
        <w:ind w:left="230" w:hanging="222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99" w:hanging="22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58" w:hanging="22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18" w:hanging="22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77" w:hanging="22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37" w:hanging="22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96" w:hanging="22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55" w:hanging="22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15" w:hanging="222"/>
      </w:pPr>
      <w:rPr>
        <w:rFonts w:hint="default"/>
        <w:lang w:val="en-US" w:eastAsia="zh-tw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470" w:hanging="360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686" w:hanging="36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893" w:hanging="36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099" w:hanging="36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306" w:hanging="36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512" w:hanging="36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719" w:hanging="36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132" w:hanging="360"/>
      </w:pPr>
      <w:rPr>
        <w:rFonts w:hint="default"/>
        <w:lang w:val="en-US" w:eastAsia="zh-tw" w:bidi="ar-SA"/>
      </w:rPr>
    </w:lvl>
  </w:abstractNum>
  <w:abstractNum w:abstractNumId="20">
    <w:multiLevelType w:val="hybridMultilevel"/>
    <w:lvl w:ilvl="0">
      <w:start w:val="0"/>
      <w:numFmt w:val="bullet"/>
      <w:lvlText w:val="■"/>
      <w:lvlJc w:val="left"/>
      <w:pPr>
        <w:ind w:left="230" w:hanging="222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99" w:hanging="22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58" w:hanging="22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18" w:hanging="22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77" w:hanging="22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37" w:hanging="22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96" w:hanging="22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55" w:hanging="22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15" w:hanging="222"/>
      </w:pPr>
      <w:rPr>
        <w:rFonts w:hint="default"/>
        <w:lang w:val="en-US" w:eastAsia="zh-tw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110" w:hanging="26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62" w:hanging="26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5" w:hanging="26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47" w:hanging="26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090" w:hanging="26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332" w:hanging="26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575" w:hanging="26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817" w:hanging="26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060" w:hanging="264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0"/>
      <w:numFmt w:val="bullet"/>
      <w:lvlText w:val="■"/>
      <w:lvlJc w:val="left"/>
      <w:pPr>
        <w:ind w:left="230" w:hanging="222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99" w:hanging="22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58" w:hanging="22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18" w:hanging="22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77" w:hanging="22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37" w:hanging="22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96" w:hanging="22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55" w:hanging="22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15" w:hanging="222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332" w:hanging="22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560" w:hanging="22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781" w:hanging="22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001" w:hanging="22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222" w:hanging="22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442" w:hanging="22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663" w:hanging="22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883" w:hanging="22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104" w:hanging="222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0"/>
      <w:numFmt w:val="bullet"/>
      <w:lvlText w:val="■"/>
      <w:lvlJc w:val="left"/>
      <w:pPr>
        <w:ind w:left="230" w:hanging="222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99" w:hanging="22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58" w:hanging="22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18" w:hanging="22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77" w:hanging="22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37" w:hanging="22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96" w:hanging="22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55" w:hanging="22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15" w:hanging="222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10" w:hanging="26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62" w:hanging="26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5" w:hanging="26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47" w:hanging="26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090" w:hanging="26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332" w:hanging="26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575" w:hanging="26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817" w:hanging="26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060" w:hanging="264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0"/>
      <w:numFmt w:val="bullet"/>
      <w:lvlText w:val="■"/>
      <w:lvlJc w:val="left"/>
      <w:pPr>
        <w:ind w:left="230" w:hanging="222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99" w:hanging="22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58" w:hanging="22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18" w:hanging="22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77" w:hanging="22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37" w:hanging="22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96" w:hanging="22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55" w:hanging="22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15" w:hanging="222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10" w:hanging="264"/>
        <w:jc w:val="righ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62" w:hanging="26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5" w:hanging="26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47" w:hanging="26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090" w:hanging="26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332" w:hanging="26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575" w:hanging="26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817" w:hanging="26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060" w:hanging="264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0"/>
      <w:numFmt w:val="bullet"/>
      <w:lvlText w:val="■"/>
      <w:lvlJc w:val="left"/>
      <w:pPr>
        <w:ind w:left="230" w:hanging="222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99" w:hanging="22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58" w:hanging="22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18" w:hanging="22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77" w:hanging="22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37" w:hanging="22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96" w:hanging="22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55" w:hanging="22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15" w:hanging="222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10" w:hanging="22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62" w:hanging="22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5" w:hanging="22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47" w:hanging="22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090" w:hanging="22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332" w:hanging="22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575" w:hanging="22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817" w:hanging="22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060" w:hanging="222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0"/>
      <w:numFmt w:val="bullet"/>
      <w:lvlText w:val="■"/>
      <w:lvlJc w:val="left"/>
      <w:pPr>
        <w:ind w:left="230" w:hanging="222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99" w:hanging="22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58" w:hanging="22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18" w:hanging="22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77" w:hanging="22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37" w:hanging="22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96" w:hanging="22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55" w:hanging="22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15" w:hanging="222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10" w:hanging="22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62" w:hanging="22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5" w:hanging="22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47" w:hanging="22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090" w:hanging="22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332" w:hanging="22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575" w:hanging="22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817" w:hanging="22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060" w:hanging="222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0"/>
      <w:numFmt w:val="bullet"/>
      <w:lvlText w:val="■"/>
      <w:lvlJc w:val="left"/>
      <w:pPr>
        <w:ind w:left="230" w:hanging="222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99" w:hanging="22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58" w:hanging="22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18" w:hanging="22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77" w:hanging="22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37" w:hanging="22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96" w:hanging="22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55" w:hanging="22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15" w:hanging="222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0"/>
      <w:numFmt w:val="bullet"/>
      <w:lvlText w:val="■"/>
      <w:lvlJc w:val="left"/>
      <w:pPr>
        <w:ind w:left="230" w:hanging="222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99" w:hanging="22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58" w:hanging="22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18" w:hanging="22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77" w:hanging="22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37" w:hanging="22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96" w:hanging="22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55" w:hanging="22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15" w:hanging="222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10" w:hanging="222"/>
        <w:jc w:val="left"/>
      </w:pPr>
      <w:rPr>
        <w:rFonts w:hint="default"/>
        <w:w w:val="10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62" w:hanging="22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5" w:hanging="22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47" w:hanging="22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090" w:hanging="22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332" w:hanging="22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575" w:hanging="22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817" w:hanging="22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060" w:hanging="222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0"/>
      <w:numFmt w:val="bullet"/>
      <w:lvlText w:val="■"/>
      <w:lvlJc w:val="left"/>
      <w:pPr>
        <w:ind w:left="230" w:hanging="222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99" w:hanging="22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58" w:hanging="22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18" w:hanging="22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77" w:hanging="22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37" w:hanging="22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96" w:hanging="22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55" w:hanging="22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15" w:hanging="222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0"/>
      <w:numFmt w:val="bullet"/>
      <w:lvlText w:val="■"/>
      <w:lvlJc w:val="left"/>
      <w:pPr>
        <w:ind w:left="230" w:hanging="222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99" w:hanging="22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58" w:hanging="22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18" w:hanging="22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77" w:hanging="22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37" w:hanging="22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96" w:hanging="22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55" w:hanging="22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15" w:hanging="222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230" w:hanging="222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99" w:hanging="22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58" w:hanging="22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18" w:hanging="22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77" w:hanging="22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37" w:hanging="22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96" w:hanging="22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55" w:hanging="22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15" w:hanging="222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0"/>
      <w:numFmt w:val="bullet"/>
      <w:lvlText w:val="■"/>
      <w:lvlJc w:val="left"/>
      <w:pPr>
        <w:ind w:left="230" w:hanging="222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99" w:hanging="22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58" w:hanging="22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18" w:hanging="22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77" w:hanging="22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37" w:hanging="22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96" w:hanging="22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55" w:hanging="22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15" w:hanging="222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32" w:hanging="22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560" w:hanging="22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781" w:hanging="22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001" w:hanging="22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222" w:hanging="22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442" w:hanging="22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663" w:hanging="22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883" w:hanging="22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104" w:hanging="222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0"/>
      <w:numFmt w:val="bullet"/>
      <w:lvlText w:val="■"/>
      <w:lvlJc w:val="left"/>
      <w:pPr>
        <w:ind w:left="230" w:hanging="222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99" w:hanging="22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58" w:hanging="22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18" w:hanging="22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77" w:hanging="22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37" w:hanging="22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96" w:hanging="22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55" w:hanging="22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15" w:hanging="222"/>
      </w:pPr>
      <w:rPr>
        <w:rFonts w:hint="default"/>
        <w:lang w:val="en-US" w:eastAsia="zh-tw" w:bidi="ar-SA"/>
      </w:rPr>
    </w:lvl>
  </w:abstract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2308" w:hanging="1633"/>
    </w:pPr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line="348" w:lineRule="exact"/>
      <w:jc w:val="center"/>
    </w:pPr>
    <w:rPr>
      <w:rFonts w:ascii="標楷體" w:hAnsi="標楷體" w:eastAsia="標楷體" w:cs="標楷體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dcterms:created xsi:type="dcterms:W3CDTF">2025-06-29T08:03:36Z</dcterms:created>
  <dcterms:modified xsi:type="dcterms:W3CDTF">2025-06-29T08:03:36Z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2025-06-29T00:00:00Z</vt:filetime>
  </property>
</Properties>
</file>