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高雄市岡山區前峰國小四</w:t>
      </w:r>
      <w:r>
        <w:rPr>
          <w:color w:val="000000"/>
          <w:spacing w:val="-2"/>
          <w:shd w:fill="FFFF00" w:color="auto" w:val="clear"/>
        </w:rPr>
        <w:t>年級第一學期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本土領域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3"/>
              <w:ind w:left="1347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6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4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第一課青</w:t>
            </w:r>
            <w:r>
              <w:rPr>
                <w:spacing w:val="-10"/>
                <w:sz w:val="24"/>
              </w:rPr>
              <w:t>菜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說出學過的</w:t>
            </w:r>
            <w:r>
              <w:rPr>
                <w:spacing w:val="-2"/>
                <w:sz w:val="24"/>
              </w:rPr>
              <w:t>句型例句。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第一課青</w:t>
            </w:r>
            <w:r>
              <w:rPr>
                <w:spacing w:val="-10"/>
                <w:sz w:val="24"/>
              </w:rPr>
              <w:t>菜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16"/>
                <w:w w:val="95"/>
                <w:sz w:val="24"/>
              </w:rPr>
              <w:t>文， 並了解其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3-Ⅱ-2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標音符號、羅馬字及漢字認讀日常生活中常見、簡單的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閩南語文。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5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了解句型的</w:t>
            </w:r>
            <w:r>
              <w:rPr>
                <w:spacing w:val="-4"/>
                <w:sz w:val="24"/>
              </w:rPr>
              <w:t>意思。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用閩南語說</w:t>
            </w:r>
            <w:r>
              <w:rPr>
                <w:spacing w:val="36"/>
                <w:sz w:val="24"/>
              </w:rPr>
              <w:t>出對「相招來</w:t>
            </w:r>
            <w:r>
              <w:rPr>
                <w:spacing w:val="36"/>
                <w:sz w:val="24"/>
              </w:rPr>
              <w:t>開講」故事的</w:t>
            </w:r>
            <w:r>
              <w:rPr>
                <w:spacing w:val="-4"/>
                <w:sz w:val="24"/>
              </w:rPr>
              <w:t>感受。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第一課青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19"/>
                <w:sz w:val="24"/>
              </w:rPr>
              <w:t> 漢</w:t>
            </w:r>
          </w:p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</w:p>
          <w:p>
            <w:pPr>
              <w:pStyle w:val="TableParagraph"/>
              <w:spacing w:line="302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漢字， 協助聆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正確分辨、</w:t>
            </w:r>
            <w:r>
              <w:rPr>
                <w:spacing w:val="-6"/>
                <w:sz w:val="24"/>
              </w:rPr>
              <w:t>拼讀 </w:t>
            </w:r>
            <w:r>
              <w:rPr>
                <w:sz w:val="24"/>
              </w:rPr>
              <w:t>ai／au</w:t>
            </w:r>
            <w:r>
              <w:rPr>
                <w:spacing w:val="-9"/>
                <w:sz w:val="24"/>
              </w:rPr>
              <w:t> 的</w:t>
            </w:r>
            <w:r>
              <w:rPr>
                <w:spacing w:val="-4"/>
                <w:sz w:val="24"/>
              </w:rPr>
              <w:t>發音。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302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聽懂俗諺故</w:t>
            </w:r>
          </w:p>
        </w:tc>
        <w:tc>
          <w:tcPr>
            <w:tcW w:w="2106" w:type="dxa"/>
          </w:tcPr>
          <w:p>
            <w:pPr>
              <w:pStyle w:val="TableParagraph"/>
              <w:spacing w:line="324" w:lineRule="exact" w:before="13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菜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  <w:p>
            <w:pPr>
              <w:pStyle w:val="TableParagraph"/>
              <w:spacing w:line="223" w:lineRule="auto" w:before="5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事。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第二課幸</w:t>
            </w:r>
            <w:r>
              <w:rPr>
                <w:spacing w:val="-4"/>
                <w:sz w:val="24"/>
              </w:rPr>
              <w:t>福的滋味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5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課綱:閱讀-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第二課幸</w:t>
            </w:r>
            <w:r>
              <w:rPr>
                <w:spacing w:val="-4"/>
                <w:sz w:val="24"/>
              </w:rPr>
              <w:t>福的滋味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16"/>
                <w:w w:val="95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8"/>
                <w:sz w:val="24"/>
              </w:rPr>
              <w:t>文， 並了解其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正確說出本</w:t>
            </w:r>
            <w:r>
              <w:rPr>
                <w:spacing w:val="36"/>
                <w:sz w:val="24"/>
              </w:rPr>
              <w:t>課學過的語詞</w:t>
            </w:r>
            <w:r>
              <w:rPr>
                <w:spacing w:val="-4"/>
                <w:sz w:val="24"/>
              </w:rPr>
              <w:t>例句。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用閩南語說</w:t>
            </w:r>
            <w:r>
              <w:rPr>
                <w:spacing w:val="36"/>
                <w:sz w:val="24"/>
              </w:rPr>
              <w:t>出對「相招來</w:t>
            </w:r>
            <w:r>
              <w:rPr>
                <w:spacing w:val="36"/>
                <w:sz w:val="24"/>
              </w:rPr>
              <w:t>開講」故事的</w:t>
            </w:r>
            <w:r>
              <w:rPr>
                <w:spacing w:val="-4"/>
                <w:sz w:val="24"/>
              </w:rPr>
              <w:t>感受。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課綱:閱讀-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第二課幸</w:t>
            </w:r>
            <w:r>
              <w:rPr>
                <w:spacing w:val="-4"/>
                <w:sz w:val="24"/>
              </w:rPr>
              <w:t>福的滋味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生</w:t>
            </w:r>
            <w:r>
              <w:rPr>
                <w:spacing w:val="-4"/>
                <w:sz w:val="24"/>
              </w:rPr>
              <w:t>活應對。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16"/>
                <w:w w:val="95"/>
                <w:sz w:val="24"/>
              </w:rPr>
              <w:t>文， 並了解其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30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3-Ⅱ-3</w:t>
            </w:r>
            <w:r>
              <w:rPr>
                <w:spacing w:val="17"/>
                <w:sz w:val="24"/>
              </w:rPr>
              <w:t> 能透過</w:t>
            </w:r>
          </w:p>
          <w:p>
            <w:pPr>
              <w:pStyle w:val="TableParagraph"/>
              <w:spacing w:line="301" w:lineRule="exact"/>
              <w:ind w:left="106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閩南語文的閱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正確分辨、</w:t>
            </w:r>
            <w:r>
              <w:rPr>
                <w:spacing w:val="5"/>
                <w:sz w:val="24"/>
              </w:rPr>
              <w:t>拼讀 </w:t>
            </w:r>
            <w:r>
              <w:rPr>
                <w:sz w:val="24"/>
              </w:rPr>
              <w:t>ia</w:t>
            </w:r>
            <w:r>
              <w:rPr>
                <w:spacing w:val="16"/>
                <w:sz w:val="24"/>
              </w:rPr>
              <w:t>、</w:t>
            </w:r>
            <w:r>
              <w:rPr>
                <w:sz w:val="24"/>
              </w:rPr>
              <w:t>io、 iu</w:t>
            </w:r>
            <w:r>
              <w:rPr>
                <w:spacing w:val="-9"/>
                <w:sz w:val="24"/>
              </w:rPr>
              <w:t> 的發音。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了解俗諺的</w:t>
            </w:r>
            <w:r>
              <w:rPr>
                <w:spacing w:val="-4"/>
                <w:sz w:val="24"/>
              </w:rPr>
              <w:t>意思。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課綱:閱讀-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16840" w:h="11910" w:orient="landscape"/>
          <w:pgMar w:top="1020" w:bottom="84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讀， 了解為人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處事的道理。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豐沛的暗</w:t>
            </w:r>
            <w:r>
              <w:rPr>
                <w:spacing w:val="-10"/>
                <w:sz w:val="24"/>
              </w:rPr>
              <w:t>頓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生</w:t>
            </w:r>
            <w:r>
              <w:rPr>
                <w:spacing w:val="-4"/>
                <w:sz w:val="24"/>
              </w:rPr>
              <w:t>活故事。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聽懂題目並</w:t>
            </w:r>
            <w:r>
              <w:rPr>
                <w:spacing w:val="-2"/>
                <w:sz w:val="24"/>
              </w:rPr>
              <w:t>正確作答。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用閩南語說</w:t>
            </w:r>
            <w:r>
              <w:rPr>
                <w:spacing w:val="36"/>
                <w:sz w:val="24"/>
              </w:rPr>
              <w:t>出正確的蔬菜</w:t>
            </w:r>
            <w:r>
              <w:rPr>
                <w:spacing w:val="36"/>
                <w:sz w:val="24"/>
              </w:rPr>
              <w:t>名稱與餐具的</w:t>
            </w:r>
            <w:r>
              <w:rPr>
                <w:spacing w:val="-2"/>
                <w:sz w:val="24"/>
              </w:rPr>
              <w:t>閩南語說法。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第三課好</w:t>
            </w:r>
            <w:r>
              <w:rPr>
                <w:spacing w:val="-6"/>
                <w:sz w:val="24"/>
              </w:rPr>
              <w:t>鼻獅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1"/>
              <w:rPr>
                <w:sz w:val="24"/>
              </w:rPr>
            </w:pPr>
            <w:r>
              <w:rPr>
                <w:sz w:val="24"/>
              </w:rPr>
              <w:t>Aa</w:t>
            </w:r>
            <w:r>
              <w:rPr>
                <w:spacing w:val="-30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> 羅馬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能理解課文</w:t>
            </w:r>
            <w:r>
              <w:rPr>
                <w:spacing w:val="36"/>
                <w:sz w:val="24"/>
              </w:rPr>
              <w:t>及正確朗讀與</w:t>
            </w:r>
            <w:r>
              <w:rPr>
                <w:spacing w:val="-2"/>
                <w:sz w:val="24"/>
              </w:rPr>
              <w:t>歌唱和律動。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能回答與課</w:t>
            </w:r>
            <w:r>
              <w:rPr>
                <w:spacing w:val="36"/>
                <w:sz w:val="24"/>
              </w:rPr>
              <w:t>文相關的關鍵</w:t>
            </w:r>
            <w:r>
              <w:rPr>
                <w:spacing w:val="-4"/>
                <w:sz w:val="24"/>
              </w:rPr>
              <w:t>提問。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第三課好</w:t>
            </w:r>
            <w:r>
              <w:rPr>
                <w:spacing w:val="-6"/>
                <w:sz w:val="24"/>
              </w:rPr>
              <w:t>鼻獅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正確的依指</w:t>
            </w:r>
            <w:r>
              <w:rPr>
                <w:spacing w:val="36"/>
                <w:sz w:val="24"/>
              </w:rPr>
              <w:t>定句型替換語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聽懂「相招</w:t>
            </w:r>
            <w:r>
              <w:rPr>
                <w:spacing w:val="-7"/>
                <w:sz w:val="24"/>
              </w:rPr>
              <w:t>來 開 講 」 內</w:t>
            </w:r>
            <w:r>
              <w:rPr>
                <w:spacing w:val="-6"/>
                <w:sz w:val="24"/>
              </w:rPr>
              <w:t>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4"/>
                <w:sz w:val="24"/>
              </w:rPr>
              <w:t>身體報你</w:t>
            </w:r>
          </w:p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知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19"/>
                <w:sz w:val="24"/>
              </w:rPr>
              <w:t> 漢</w:t>
            </w:r>
          </w:p>
        </w:tc>
        <w:tc>
          <w:tcPr>
            <w:tcW w:w="1842" w:type="dxa"/>
          </w:tcPr>
          <w:p>
            <w:pPr>
              <w:pStyle w:val="TableParagraph"/>
              <w:spacing w:line="225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</w:t>
            </w:r>
          </w:p>
          <w:p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號、羅馬字及</w:t>
            </w:r>
          </w:p>
        </w:tc>
        <w:tc>
          <w:tcPr>
            <w:tcW w:w="1859" w:type="dxa"/>
          </w:tcPr>
          <w:p>
            <w:pPr>
              <w:pStyle w:val="TableParagraph"/>
              <w:spacing w:line="225" w:lineRule="auto"/>
              <w:ind w:left="108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透過「來練</w:t>
            </w:r>
            <w:r>
              <w:rPr>
                <w:spacing w:val="31"/>
                <w:sz w:val="24"/>
              </w:rPr>
              <w:t>習」的內容，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pacing w:val="38"/>
                <w:sz w:val="24"/>
              </w:rPr>
              <w:t>能流暢的用閩</w:t>
            </w:r>
          </w:p>
        </w:tc>
        <w:tc>
          <w:tcPr>
            <w:tcW w:w="2106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line="225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</w:p>
          <w:p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結果上傳至</w:t>
            </w:r>
          </w:p>
        </w:tc>
      </w:tr>
    </w:tbl>
    <w:p>
      <w:pPr>
        <w:spacing w:after="0" w:line="291" w:lineRule="exact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第三課好</w:t>
            </w:r>
            <w:r>
              <w:rPr>
                <w:spacing w:val="-6"/>
                <w:sz w:val="24"/>
              </w:rPr>
              <w:t>鼻獅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94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38"/>
                <w:w w:val="95"/>
                <w:sz w:val="24"/>
              </w:rPr>
              <w:t>字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協</w:t>
            </w:r>
            <w:r>
              <w:rPr>
                <w:spacing w:val="38"/>
                <w:w w:val="95"/>
                <w:sz w:val="24"/>
              </w:rPr>
              <w:t>助</w:t>
            </w:r>
            <w:r>
              <w:rPr>
                <w:w w:val="95"/>
                <w:sz w:val="24"/>
              </w:rPr>
              <w:t>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南語說出表達</w:t>
            </w:r>
            <w:r>
              <w:rPr>
                <w:spacing w:val="36"/>
                <w:sz w:val="24"/>
              </w:rPr>
              <w:t>各種感官的語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正</w:t>
            </w:r>
            <w:r>
              <w:rPr>
                <w:spacing w:val="40"/>
                <w:w w:val="95"/>
                <w:sz w:val="24"/>
              </w:rPr>
              <w:t>確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辨</w:t>
            </w:r>
            <w:r>
              <w:rPr>
                <w:spacing w:val="27"/>
                <w:w w:val="95"/>
                <w:sz w:val="24"/>
              </w:rPr>
              <w:t>、</w:t>
            </w:r>
            <w:r>
              <w:rPr>
                <w:spacing w:val="5"/>
                <w:sz w:val="24"/>
              </w:rPr>
              <w:t>拼讀 </w:t>
            </w:r>
            <w:r>
              <w:rPr>
                <w:sz w:val="24"/>
              </w:rPr>
              <w:t>ua</w:t>
            </w:r>
            <w:r>
              <w:rPr>
                <w:spacing w:val="16"/>
                <w:sz w:val="24"/>
              </w:rPr>
              <w:t>、</w:t>
            </w:r>
            <w:r>
              <w:rPr>
                <w:sz w:val="24"/>
              </w:rPr>
              <w:t>ue、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ui</w:t>
            </w:r>
            <w:r>
              <w:rPr>
                <w:spacing w:val="-14"/>
                <w:sz w:val="24"/>
              </w:rPr>
              <w:t> 的發音。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第四課著</w:t>
            </w:r>
            <w:r>
              <w:rPr>
                <w:spacing w:val="-10"/>
                <w:sz w:val="24"/>
              </w:rPr>
              <w:t>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能正確朗讀</w:t>
            </w:r>
            <w:r>
              <w:rPr>
                <w:spacing w:val="36"/>
                <w:sz w:val="24"/>
              </w:rPr>
              <w:t>課文並了解文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9" w:val="left" w:leader="none"/>
              </w:tabs>
              <w:spacing w:line="225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第四課著</w:t>
            </w:r>
            <w:r>
              <w:rPr>
                <w:spacing w:val="-10"/>
                <w:sz w:val="24"/>
              </w:rPr>
              <w:t>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了解所學受</w:t>
            </w:r>
            <w:r>
              <w:rPr>
                <w:spacing w:val="-7"/>
                <w:sz w:val="24"/>
              </w:rPr>
              <w:t>傷 症 狀 的 意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理解「相招</w:t>
            </w:r>
            <w:r>
              <w:rPr>
                <w:spacing w:val="36"/>
                <w:sz w:val="24"/>
              </w:rPr>
              <w:t>來開講」的對</w:t>
            </w:r>
            <w:r>
              <w:rPr>
                <w:spacing w:val="36"/>
                <w:sz w:val="24"/>
              </w:rPr>
              <w:t>話，並了解其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第四課著</w:t>
            </w:r>
            <w:r>
              <w:rPr>
                <w:spacing w:val="-10"/>
                <w:sz w:val="24"/>
              </w:rPr>
              <w:t>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正確分辨、</w:t>
            </w:r>
            <w:r>
              <w:rPr>
                <w:spacing w:val="-4"/>
                <w:sz w:val="24"/>
              </w:rPr>
              <w:t>拼讀 </w:t>
            </w:r>
            <w:r>
              <w:rPr>
                <w:sz w:val="24"/>
              </w:rPr>
              <w:t>iau</w:t>
            </w:r>
            <w:r>
              <w:rPr>
                <w:spacing w:val="-5"/>
                <w:sz w:val="24"/>
              </w:rPr>
              <w:t> 、</w:t>
            </w:r>
            <w:r>
              <w:rPr>
                <w:sz w:val="24"/>
              </w:rPr>
              <w:t>uai</w:t>
            </w:r>
            <w:r>
              <w:rPr>
                <w:spacing w:val="-4"/>
                <w:sz w:val="24"/>
              </w:rPr>
              <w:t>發音。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了解俗諺的</w:t>
            </w:r>
            <w:r>
              <w:rPr>
                <w:spacing w:val="-4"/>
                <w:sz w:val="24"/>
              </w:rPr>
              <w:t>意思。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1002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身體報你</w:t>
            </w:r>
            <w:r>
              <w:rPr>
                <w:spacing w:val="-10"/>
                <w:sz w:val="24"/>
              </w:rPr>
              <w:t>知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用閩南語說</w:t>
            </w:r>
            <w:r>
              <w:rPr>
                <w:spacing w:val="36"/>
                <w:sz w:val="24"/>
              </w:rPr>
              <w:t>出正確的感官</w:t>
            </w:r>
            <w:r>
              <w:rPr>
                <w:spacing w:val="36"/>
                <w:sz w:val="24"/>
              </w:rPr>
              <w:t>動詞與受傷症</w:t>
            </w:r>
            <w:r>
              <w:rPr>
                <w:spacing w:val="36"/>
                <w:sz w:val="24"/>
              </w:rPr>
              <w:t>狀的閩南語說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聽辨閩南語</w:t>
            </w:r>
            <w:r>
              <w:rPr>
                <w:spacing w:val="-2"/>
                <w:sz w:val="24"/>
              </w:rPr>
              <w:t>的故事內容。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現代的電</w:t>
            </w:r>
            <w:r>
              <w:rPr>
                <w:spacing w:val="-10"/>
                <w:sz w:val="24"/>
              </w:rPr>
              <w:t>器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第五課電</w:t>
            </w:r>
            <w:r>
              <w:rPr>
                <w:spacing w:val="-4"/>
                <w:sz w:val="24"/>
              </w:rPr>
              <w:t>器真利便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與 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9" w:val="left" w:leader="none"/>
              </w:tabs>
              <w:spacing w:line="307" w:lineRule="exact" w:before="0" w:after="0"/>
              <w:ind w:left="458" w:right="0" w:hanging="35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理 解 本 課</w:t>
            </w:r>
          </w:p>
          <w:p>
            <w:pPr>
              <w:pStyle w:val="TableParagraph"/>
              <w:spacing w:line="223" w:lineRule="auto" w:before="5"/>
              <w:ind w:left="108" w:right="54"/>
              <w:rPr>
                <w:sz w:val="24"/>
              </w:rPr>
            </w:pPr>
            <w:r>
              <w:rPr>
                <w:spacing w:val="36"/>
                <w:sz w:val="24"/>
              </w:rPr>
              <w:t>「閱讀理解」</w:t>
            </w:r>
            <w:r>
              <w:rPr>
                <w:spacing w:val="-8"/>
                <w:sz w:val="24"/>
              </w:rPr>
              <w:t>的 答 案 ， 與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38"/>
                <w:sz w:val="24"/>
              </w:rPr>
              <w:t>「一課一字」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的應用。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課綱:能源-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課綱:科技-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現代的電</w:t>
            </w:r>
            <w:r>
              <w:rPr>
                <w:spacing w:val="-10"/>
                <w:sz w:val="24"/>
              </w:rPr>
              <w:t>器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第五課電</w:t>
            </w:r>
            <w:r>
              <w:rPr>
                <w:spacing w:val="-4"/>
                <w:sz w:val="24"/>
              </w:rPr>
              <w:t>器真利便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正確說出本</w:t>
            </w:r>
            <w:r>
              <w:rPr>
                <w:spacing w:val="-2"/>
                <w:sz w:val="24"/>
              </w:rPr>
              <w:t>課電器語詞。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進行「相招</w:t>
            </w:r>
            <w:r>
              <w:rPr>
                <w:spacing w:val="36"/>
                <w:sz w:val="24"/>
              </w:rPr>
              <w:t>來開講」的對</w:t>
            </w:r>
            <w:r>
              <w:rPr>
                <w:spacing w:val="-4"/>
                <w:sz w:val="24"/>
              </w:rPr>
              <w:t>話內容。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課綱:能源-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課綱:科技-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現代的電</w:t>
            </w:r>
            <w:r>
              <w:rPr>
                <w:spacing w:val="-10"/>
                <w:sz w:val="24"/>
              </w:rPr>
              <w:t>器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第五課電</w:t>
            </w:r>
            <w:r>
              <w:rPr>
                <w:spacing w:val="-4"/>
                <w:sz w:val="24"/>
              </w:rPr>
              <w:t>器真利便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能聽取題目</w:t>
            </w:r>
            <w:r>
              <w:rPr>
                <w:spacing w:val="36"/>
                <w:sz w:val="24"/>
              </w:rPr>
              <w:t>重點，並能判</w:t>
            </w:r>
            <w:r>
              <w:rPr>
                <w:spacing w:val="36"/>
                <w:sz w:val="24"/>
              </w:rPr>
              <w:t>斷正確的相關</w:t>
            </w:r>
            <w:r>
              <w:rPr>
                <w:spacing w:val="-4"/>
                <w:sz w:val="24"/>
              </w:rPr>
              <w:t>位置。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9" w:val="left" w:leader="none"/>
              </w:tabs>
              <w:spacing w:line="309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聽辨單字中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聲調的不同。</w:t>
            </w:r>
          </w:p>
        </w:tc>
        <w:tc>
          <w:tcPr>
            <w:tcW w:w="210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課綱:能源-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課綱:科技-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83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現代的電</w:t>
            </w:r>
            <w:r>
              <w:rPr>
                <w:spacing w:val="-10"/>
                <w:sz w:val="24"/>
              </w:rPr>
              <w:t>器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5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利 用 觀 察</w:t>
            </w:r>
            <w:r>
              <w:rPr>
                <w:spacing w:val="-7"/>
                <w:sz w:val="24"/>
              </w:rPr>
              <w:t>力 ， 理 解 圖</w:t>
            </w:r>
            <w:r>
              <w:rPr>
                <w:spacing w:val="36"/>
                <w:sz w:val="24"/>
              </w:rPr>
              <w:t>意，找出正確</w:t>
            </w:r>
            <w:r>
              <w:rPr>
                <w:spacing w:val="-4"/>
                <w:sz w:val="24"/>
              </w:rPr>
              <w:t>答案。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9" w:val="left" w:leader="none"/>
              </w:tabs>
              <w:spacing w:line="306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聽辨閩南語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的故事內容。</w:t>
            </w:r>
          </w:p>
        </w:tc>
        <w:tc>
          <w:tcPr>
            <w:tcW w:w="210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課綱:科技-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唸謠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秀才騎馬</w:t>
            </w:r>
            <w:r>
              <w:rPr>
                <w:spacing w:val="-4"/>
                <w:sz w:val="24"/>
              </w:rPr>
              <w:t>弄弄來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 w:before="1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了解並欣賞</w:t>
            </w:r>
            <w:r>
              <w:rPr>
                <w:spacing w:val="36"/>
                <w:sz w:val="24"/>
              </w:rPr>
              <w:t>念謠的文意。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23" w:lineRule="auto" w:before="1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明白題幹語</w:t>
            </w:r>
            <w:r>
              <w:rPr>
                <w:spacing w:val="-7"/>
                <w:sz w:val="24"/>
              </w:rPr>
              <w:t>意 ， 完 成 練</w:t>
            </w:r>
            <w:r>
              <w:rPr>
                <w:spacing w:val="-6"/>
                <w:sz w:val="24"/>
              </w:rPr>
              <w:t>習。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13" w:right="541"/>
              <w:rPr>
                <w:sz w:val="24"/>
              </w:rPr>
            </w:pPr>
            <w:r>
              <w:rPr>
                <w:spacing w:val="-2"/>
                <w:sz w:val="24"/>
              </w:rPr>
              <w:t>課綱:家庭-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課綱:品德-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二十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鬥做伙、</w:t>
            </w:r>
            <w:r>
              <w:rPr>
                <w:spacing w:val="23"/>
                <w:sz w:val="24"/>
              </w:rPr>
              <w:t>一課一字</w:t>
            </w:r>
            <w:r>
              <w:rPr>
                <w:spacing w:val="-4"/>
                <w:sz w:val="24"/>
              </w:rPr>
              <w:t>大考驗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60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>聽懂一</w:t>
            </w:r>
            <w:r>
              <w:rPr>
                <w:rFonts w:ascii="Times New Roman" w:eastAsia="Times New Roman"/>
                <w:spacing w:val="10"/>
                <w:sz w:val="24"/>
              </w:rPr>
              <w:t>~</w:t>
            </w:r>
            <w:r>
              <w:rPr>
                <w:spacing w:val="10"/>
                <w:sz w:val="24"/>
              </w:rPr>
              <w:t>七冊</w:t>
            </w:r>
            <w:r>
              <w:rPr>
                <w:spacing w:val="-7"/>
                <w:sz w:val="24"/>
              </w:rPr>
              <w:t>的 「 一 課 一</w:t>
            </w:r>
            <w:r>
              <w:rPr>
                <w:spacing w:val="36"/>
                <w:sz w:val="24"/>
              </w:rPr>
              <w:t>字」並正確說</w:t>
            </w:r>
            <w:r>
              <w:rPr>
                <w:spacing w:val="-4"/>
                <w:sz w:val="24"/>
              </w:rPr>
              <w:t>出來。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明白題幹語</w:t>
            </w:r>
            <w:r>
              <w:rPr>
                <w:spacing w:val="-7"/>
                <w:sz w:val="24"/>
              </w:rPr>
              <w:t>意 ， 完 成 練</w:t>
            </w:r>
            <w:r>
              <w:rPr>
                <w:spacing w:val="-6"/>
                <w:sz w:val="24"/>
              </w:rPr>
              <w:t>習。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7" w:right="257"/>
              <w:rPr>
                <w:sz w:val="24"/>
              </w:rPr>
            </w:pPr>
            <w:r>
              <w:rPr>
                <w:spacing w:val="-6"/>
                <w:sz w:val="24"/>
              </w:rPr>
              <w:t>二十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z w:val="24"/>
              </w:rPr>
              <w:t>語 詞 運</w:t>
            </w:r>
            <w:r>
              <w:rPr>
                <w:spacing w:val="23"/>
                <w:sz w:val="24"/>
              </w:rPr>
              <w:t>用、品德</w:t>
            </w:r>
            <w:r>
              <w:rPr>
                <w:spacing w:val="-6"/>
                <w:sz w:val="24"/>
              </w:rPr>
              <w:t>故事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z w:val="24"/>
              </w:rPr>
              <w:t>語 詞 運</w:t>
            </w:r>
            <w:r>
              <w:rPr>
                <w:spacing w:val="23"/>
                <w:sz w:val="24"/>
              </w:rPr>
              <w:t>用、品德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30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  <w:p>
            <w:pPr>
              <w:pStyle w:val="TableParagraph"/>
              <w:spacing w:line="298" w:lineRule="exact"/>
              <w:ind w:left="106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認得一課一</w:t>
            </w:r>
            <w:r>
              <w:rPr>
                <w:spacing w:val="-2"/>
                <w:sz w:val="24"/>
              </w:rPr>
              <w:t>字的例字。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聽辨閩南語</w:t>
            </w:r>
            <w:r>
              <w:rPr>
                <w:spacing w:val="-2"/>
                <w:sz w:val="24"/>
              </w:rPr>
              <w:t>的故事內容。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993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1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3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8" w:hanging="25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5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5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5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5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5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5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5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5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35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2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3353" w:right="334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2025-06-29T08:13:33Z</dcterms:created>
  <dcterms:modified xsi:type="dcterms:W3CDTF">2025-06-29T08:13:33Z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2025-06-29T00:00:00Z</vt:filetime>
  </property>
</Properties>
</file>