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24"/>
        </w:rPr>
      </w:pPr>
    </w:p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高雄市岡山區前峰國小四</w:t>
      </w:r>
      <w:r>
        <w:rPr>
          <w:color w:val="000000"/>
          <w:spacing w:val="-2"/>
          <w:shd w:fill="FFFF00" w:color="auto" w:val="clear"/>
        </w:rPr>
        <w:t>年級第二學期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本土領域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66"/>
              <w:ind w:left="1347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6" w:type="dxa"/>
            <w:vMerge w:val="restart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 w:before="1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51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6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6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 w:before="2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第一課農</w:t>
            </w:r>
            <w:r>
              <w:rPr>
                <w:spacing w:val="-4"/>
                <w:sz w:val="24"/>
              </w:rPr>
              <w:t>場好</w:t>
            </w:r>
            <w:r>
              <w:rPr>
                <w:rFonts w:ascii="新細明體-ExtB" w:eastAsia="新細明體-ExtB"/>
                <w:spacing w:val="-4"/>
                <w:sz w:val="24"/>
              </w:rPr>
              <w:t>𨑨</w:t>
            </w:r>
            <w:r>
              <w:rPr>
                <w:spacing w:val="-4"/>
                <w:sz w:val="24"/>
              </w:rPr>
              <w:t>迌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並 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能說出數個</w:t>
            </w:r>
            <w:r>
              <w:rPr>
                <w:spacing w:val="36"/>
                <w:sz w:val="24"/>
              </w:rPr>
              <w:t>戶外活動及地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第一課農</w:t>
            </w:r>
            <w:r>
              <w:rPr>
                <w:spacing w:val="-4"/>
                <w:sz w:val="24"/>
              </w:rPr>
              <w:t>場好</w:t>
            </w:r>
            <w:r>
              <w:rPr>
                <w:rFonts w:ascii="新細明體-ExtB" w:eastAsia="新細明體-ExtB"/>
                <w:spacing w:val="-4"/>
                <w:sz w:val="24"/>
              </w:rPr>
              <w:t>𨑨</w:t>
            </w:r>
            <w:r>
              <w:rPr>
                <w:spacing w:val="-4"/>
                <w:sz w:val="24"/>
              </w:rPr>
              <w:t>迌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聽懂及正確</w:t>
            </w:r>
            <w:r>
              <w:rPr>
                <w:spacing w:val="-7"/>
                <w:sz w:val="24"/>
              </w:rPr>
              <w:t>說 出 「 那 …那 … 」 的 句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說出生活中</w:t>
            </w:r>
            <w:r>
              <w:rPr>
                <w:spacing w:val="36"/>
                <w:sz w:val="24"/>
              </w:rPr>
              <w:t>同時進行兩件</w:t>
            </w:r>
            <w:r>
              <w:rPr>
                <w:spacing w:val="36"/>
                <w:sz w:val="24"/>
              </w:rPr>
              <w:t>事的經驗及語</w:t>
            </w:r>
            <w:r>
              <w:rPr>
                <w:spacing w:val="-6"/>
                <w:sz w:val="24"/>
              </w:rPr>
              <w:t>句。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第一課農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19"/>
                <w:sz w:val="24"/>
              </w:rPr>
              <w:t> 語</w:t>
            </w:r>
          </w:p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</w:p>
          <w:p>
            <w:pPr>
              <w:pStyle w:val="TableParagraph"/>
              <w:spacing w:line="300" w:lineRule="exact"/>
              <w:ind w:left="106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漢字， 協助聆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說</w:t>
            </w:r>
            <w:r>
              <w:rPr>
                <w:spacing w:val="40"/>
                <w:w w:val="95"/>
                <w:sz w:val="24"/>
              </w:rPr>
              <w:t>出</w:t>
            </w:r>
            <w:r>
              <w:rPr>
                <w:spacing w:val="40"/>
                <w:w w:val="95"/>
                <w:sz w:val="24"/>
              </w:rPr>
              <w:t>休</w:t>
            </w:r>
            <w:r>
              <w:rPr>
                <w:spacing w:val="40"/>
                <w:w w:val="95"/>
                <w:sz w:val="24"/>
              </w:rPr>
              <w:t>閒</w:t>
            </w:r>
            <w:r>
              <w:rPr>
                <w:spacing w:val="27"/>
                <w:w w:val="95"/>
                <w:sz w:val="24"/>
              </w:rPr>
              <w:t>活</w:t>
            </w:r>
            <w:r>
              <w:rPr>
                <w:spacing w:val="36"/>
                <w:sz w:val="24"/>
              </w:rPr>
              <w:t>動地點名稱及</w:t>
            </w:r>
            <w:r>
              <w:rPr>
                <w:spacing w:val="36"/>
                <w:sz w:val="24"/>
              </w:rPr>
              <w:t>自己的經驗和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喜好。</w:t>
            </w:r>
          </w:p>
        </w:tc>
        <w:tc>
          <w:tcPr>
            <w:tcW w:w="2106" w:type="dxa"/>
          </w:tcPr>
          <w:p>
            <w:pPr>
              <w:pStyle w:val="TableParagraph"/>
              <w:spacing w:line="324" w:lineRule="exact" w:before="13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課綱:生命-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10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場好</w:t>
            </w:r>
            <w:r>
              <w:rPr>
                <w:rFonts w:ascii="新細明體-ExtB" w:eastAsia="新細明體-ExtB"/>
                <w:spacing w:val="-2"/>
                <w:sz w:val="24"/>
              </w:rPr>
              <w:t>𨑨</w:t>
            </w:r>
            <w:r>
              <w:rPr>
                <w:spacing w:val="-10"/>
                <w:sz w:val="24"/>
              </w:rPr>
              <w:t>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聽理解。</w:t>
            </w:r>
          </w:p>
          <w:p>
            <w:pPr>
              <w:pStyle w:val="TableParagraph"/>
              <w:spacing w:line="223" w:lineRule="auto" w:before="5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 w:before="1"/>
              <w:ind w:left="108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提</w:t>
            </w:r>
            <w:r>
              <w:rPr>
                <w:spacing w:val="40"/>
                <w:w w:val="95"/>
                <w:sz w:val="24"/>
              </w:rPr>
              <w:t>問</w:t>
            </w:r>
            <w:r>
              <w:rPr>
                <w:spacing w:val="40"/>
                <w:w w:val="95"/>
                <w:sz w:val="24"/>
              </w:rPr>
              <w:t>並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27"/>
                <w:w w:val="95"/>
                <w:sz w:val="24"/>
              </w:rPr>
              <w:t>解</w:t>
            </w:r>
            <w:r>
              <w:rPr>
                <w:spacing w:val="36"/>
                <w:sz w:val="24"/>
              </w:rPr>
              <w:t>別人喜歡的休</w:t>
            </w:r>
            <w:r>
              <w:rPr>
                <w:spacing w:val="-7"/>
                <w:sz w:val="24"/>
              </w:rPr>
              <w:t>閒 地 點 及 原</w:t>
            </w:r>
            <w:r>
              <w:rPr>
                <w:spacing w:val="-6"/>
                <w:sz w:val="24"/>
              </w:rPr>
              <w:t>因。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第二課舊</w:t>
            </w:r>
            <w:r>
              <w:rPr>
                <w:spacing w:val="-10"/>
                <w:sz w:val="24"/>
              </w:rPr>
              <w:t>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並 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5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學會課文歌</w:t>
            </w:r>
            <w:r>
              <w:rPr>
                <w:spacing w:val="-2"/>
                <w:sz w:val="24"/>
              </w:rPr>
              <w:t>唱及律動。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第二課舊</w:t>
            </w:r>
            <w:r>
              <w:rPr>
                <w:spacing w:val="-10"/>
                <w:sz w:val="24"/>
              </w:rPr>
              <w:t>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</w:tabs>
              <w:spacing w:line="223" w:lineRule="auto" w:before="0" w:after="0"/>
              <w:ind w:left="108" w:right="29" w:firstLine="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聽懂及正確</w:t>
            </w:r>
            <w:r>
              <w:rPr>
                <w:spacing w:val="10"/>
                <w:sz w:val="24"/>
              </w:rPr>
              <w:t>說出「…佇(所</w:t>
            </w:r>
            <w:r>
              <w:rPr>
                <w:spacing w:val="28"/>
                <w:sz w:val="24"/>
              </w:rPr>
              <w:t>在 )( 做 啥</w:t>
            </w:r>
            <w:r>
              <w:rPr>
                <w:spacing w:val="14"/>
                <w:sz w:val="24"/>
              </w:rPr>
              <w:t>物 ) …」的句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說出生活中</w:t>
            </w:r>
            <w:r>
              <w:rPr>
                <w:spacing w:val="36"/>
                <w:sz w:val="24"/>
              </w:rPr>
              <w:t>想要去做的事</w:t>
            </w:r>
            <w:r>
              <w:rPr>
                <w:spacing w:val="-2"/>
                <w:sz w:val="24"/>
              </w:rPr>
              <w:t>物的語句。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5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第二課舊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z w:val="24"/>
              </w:rPr>
              <w:t>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7"/>
                <w:sz w:val="24"/>
              </w:rPr>
              <w:t>漢字， 協助聆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聽理解。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說出舊街、</w:t>
            </w:r>
            <w:r>
              <w:rPr>
                <w:spacing w:val="36"/>
                <w:sz w:val="24"/>
              </w:rPr>
              <w:t>名產及自己的</w:t>
            </w:r>
            <w:r>
              <w:rPr>
                <w:spacing w:val="-2"/>
                <w:sz w:val="24"/>
              </w:rPr>
              <w:t>經驗和喜好。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307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提問並了解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8"/>
                <w:sz w:val="24"/>
              </w:rPr>
              <w:t>別人對舊街、</w:t>
            </w:r>
          </w:p>
        </w:tc>
        <w:tc>
          <w:tcPr>
            <w:tcW w:w="2106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 w:before="1"/>
              <w:ind w:left="108" w:right="54"/>
              <w:rPr>
                <w:sz w:val="24"/>
              </w:rPr>
            </w:pPr>
            <w:r>
              <w:rPr>
                <w:spacing w:val="36"/>
                <w:sz w:val="24"/>
              </w:rPr>
              <w:t>名產喜好及原</w:t>
            </w:r>
            <w:r>
              <w:rPr>
                <w:spacing w:val="-6"/>
                <w:sz w:val="24"/>
              </w:rPr>
              <w:t>因。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rFonts w:ascii="新細明體-ExtB" w:eastAsia="新細明體-ExtB"/>
                <w:spacing w:val="-32"/>
                <w:sz w:val="24"/>
              </w:rPr>
              <w:t> </w:t>
            </w:r>
            <w:r>
              <w:rPr>
                <w:spacing w:val="25"/>
                <w:sz w:val="24"/>
              </w:rPr>
              <w:t>迌買等</w:t>
            </w:r>
            <w:r>
              <w:rPr>
                <w:spacing w:val="-10"/>
                <w:sz w:val="24"/>
              </w:rPr>
              <w:t>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能聽懂媒體</w:t>
            </w:r>
            <w:r>
              <w:rPr>
                <w:spacing w:val="36"/>
                <w:sz w:val="24"/>
              </w:rPr>
              <w:t>音檔之內容並</w:t>
            </w:r>
            <w:r>
              <w:rPr>
                <w:spacing w:val="-2"/>
                <w:sz w:val="24"/>
              </w:rPr>
              <w:t>掌握重點。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能使用閩南</w:t>
            </w:r>
            <w:r>
              <w:rPr>
                <w:spacing w:val="36"/>
                <w:sz w:val="24"/>
              </w:rPr>
              <w:t>語參與討論和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尊重佮欣</w:t>
            </w:r>
            <w:r>
              <w:rPr>
                <w:spacing w:val="-10"/>
                <w:sz w:val="24"/>
              </w:rPr>
              <w:t>賞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第三課個</w:t>
            </w:r>
            <w:r>
              <w:rPr>
                <w:spacing w:val="-4"/>
                <w:sz w:val="24"/>
              </w:rPr>
              <w:t>性攏無仝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能正確朗讀</w:t>
            </w:r>
            <w:r>
              <w:rPr>
                <w:spacing w:val="36"/>
                <w:sz w:val="24"/>
              </w:rPr>
              <w:t>課文並了解文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能說出不同</w:t>
            </w:r>
            <w:r>
              <w:rPr>
                <w:spacing w:val="36"/>
                <w:sz w:val="24"/>
              </w:rPr>
              <w:t>個性及其於日</w:t>
            </w:r>
            <w:r>
              <w:rPr>
                <w:spacing w:val="36"/>
                <w:sz w:val="24"/>
              </w:rPr>
              <w:t>常生活中的可</w:t>
            </w:r>
            <w:r>
              <w:rPr>
                <w:spacing w:val="-4"/>
                <w:sz w:val="24"/>
              </w:rPr>
              <w:t>能反應。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尊重佮欣</w:t>
            </w:r>
            <w:r>
              <w:rPr>
                <w:spacing w:val="-10"/>
                <w:sz w:val="24"/>
              </w:rPr>
              <w:t>賞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第三課個</w:t>
            </w:r>
            <w:r>
              <w:rPr>
                <w:spacing w:val="-4"/>
                <w:sz w:val="24"/>
              </w:rPr>
              <w:t>性攏無仝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</w:t>
            </w:r>
          </w:p>
          <w:p>
            <w:pPr>
              <w:pStyle w:val="TableParagraph"/>
              <w:spacing w:line="296" w:lineRule="exact"/>
              <w:ind w:left="106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符號、羅馬字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能聽懂及正</w:t>
            </w:r>
            <w:r>
              <w:rPr>
                <w:spacing w:val="36"/>
                <w:sz w:val="24"/>
              </w:rPr>
              <w:t>確說出「副詞</w:t>
            </w:r>
            <w:r>
              <w:rPr>
                <w:spacing w:val="-7"/>
                <w:sz w:val="24"/>
              </w:rPr>
              <w:t>加 個 性 形 容</w:t>
            </w:r>
            <w:r>
              <w:rPr>
                <w:spacing w:val="-2"/>
                <w:sz w:val="24"/>
              </w:rPr>
              <w:t>詞」的句型。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能套用以上</w:t>
            </w:r>
            <w:r>
              <w:rPr>
                <w:spacing w:val="36"/>
                <w:sz w:val="24"/>
              </w:rPr>
              <w:t>句型說出周遭</w:t>
            </w:r>
            <w:r>
              <w:rPr>
                <w:spacing w:val="36"/>
                <w:sz w:val="24"/>
              </w:rPr>
              <w:t>同學所發生的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事情。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846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尊重佮欣</w:t>
            </w:r>
            <w:r>
              <w:rPr>
                <w:spacing w:val="-10"/>
                <w:sz w:val="24"/>
              </w:rPr>
              <w:t>賞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第三課個</w:t>
            </w:r>
            <w:r>
              <w:rPr>
                <w:spacing w:val="-4"/>
                <w:sz w:val="24"/>
              </w:rPr>
              <w:t>性攏無仝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能分辨個性</w:t>
            </w:r>
            <w:r>
              <w:rPr>
                <w:spacing w:val="36"/>
                <w:sz w:val="24"/>
              </w:rPr>
              <w:t>展現於生活的</w:t>
            </w:r>
            <w:r>
              <w:rPr>
                <w:spacing w:val="-4"/>
                <w:sz w:val="24"/>
              </w:rPr>
              <w:t>樣貌。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能說出什麼</w:t>
            </w:r>
            <w:r>
              <w:rPr>
                <w:spacing w:val="36"/>
                <w:sz w:val="24"/>
              </w:rPr>
              <w:t>地方該調整成</w:t>
            </w:r>
            <w:r>
              <w:rPr>
                <w:spacing w:val="-2"/>
                <w:sz w:val="24"/>
              </w:rPr>
              <w:t>什麼個性。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尊重佮欣</w:t>
            </w:r>
            <w:r>
              <w:rPr>
                <w:spacing w:val="-10"/>
                <w:sz w:val="24"/>
              </w:rPr>
              <w:t>賞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49" w:val="left" w:leader="none"/>
              </w:tabs>
              <w:spacing w:line="223" w:lineRule="auto" w:before="0" w:after="0"/>
              <w:ind w:left="108" w:right="92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能聽懂 </w:t>
            </w:r>
            <w:r>
              <w:rPr>
                <w:sz w:val="24"/>
              </w:rPr>
              <w:t>CD</w:t>
            </w:r>
            <w:r>
              <w:rPr>
                <w:spacing w:val="-15"/>
                <w:sz w:val="24"/>
              </w:rPr>
              <w:t> 內</w:t>
            </w:r>
            <w:r>
              <w:rPr>
                <w:spacing w:val="-10"/>
                <w:sz w:val="24"/>
              </w:rPr>
              <w:t>容 並 掌 握 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能使用閩南</w:t>
            </w:r>
            <w:r>
              <w:rPr>
                <w:spacing w:val="36"/>
                <w:sz w:val="24"/>
              </w:rPr>
              <w:t>語參與討論和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課綱:品德-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第四課長</w:t>
            </w:r>
            <w:r>
              <w:rPr>
                <w:spacing w:val="-4"/>
                <w:sz w:val="24"/>
              </w:rPr>
              <w:t>尾山娘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</w:p>
          <w:p>
            <w:pPr>
              <w:pStyle w:val="TableParagraph"/>
              <w:spacing w:line="295" w:lineRule="exact"/>
              <w:ind w:left="106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能正確朗讀</w:t>
            </w:r>
            <w:r>
              <w:rPr>
                <w:spacing w:val="36"/>
                <w:sz w:val="24"/>
              </w:rPr>
              <w:t>課文並了解文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學會課文歌</w:t>
            </w:r>
            <w:r>
              <w:rPr>
                <w:spacing w:val="-2"/>
                <w:sz w:val="24"/>
              </w:rPr>
              <w:t>唱及律動。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1002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第四課長</w:t>
            </w:r>
            <w:r>
              <w:rPr>
                <w:spacing w:val="-4"/>
                <w:sz w:val="24"/>
              </w:rPr>
              <w:t>尾山娘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9" w:val="left" w:leader="none"/>
              </w:tabs>
              <w:spacing w:line="232" w:lineRule="auto" w:before="0" w:after="0"/>
              <w:ind w:left="108" w:right="54" w:firstLine="0"/>
              <w:jc w:val="left"/>
              <w:rPr>
                <w:rFonts w:ascii="MS PGothic" w:hAnsi="MS PGothic" w:eastAsia="MS PGothic" w:hint="eastAsia"/>
                <w:sz w:val="24"/>
              </w:rPr>
            </w:pPr>
            <w:r>
              <w:rPr>
                <w:spacing w:val="34"/>
                <w:sz w:val="24"/>
              </w:rPr>
              <w:t>能聽懂及正</w:t>
            </w:r>
            <w:r>
              <w:rPr>
                <w:spacing w:val="10"/>
                <w:sz w:val="24"/>
              </w:rPr>
              <w:t>確使用「</w:t>
            </w:r>
            <w:r>
              <w:rPr>
                <w:rFonts w:ascii="MS PGothic" w:hAnsi="MS PGothic" w:eastAsia="MS PGothic" w:hint="eastAsia"/>
                <w:spacing w:val="10"/>
                <w:sz w:val="24"/>
              </w:rPr>
              <w:t>⋯⋯</w:t>
            </w:r>
            <w:r>
              <w:rPr>
                <w:spacing w:val="10"/>
                <w:sz w:val="24"/>
              </w:rPr>
              <w:t>規</w:t>
            </w:r>
            <w:r>
              <w:rPr>
                <w:rFonts w:ascii="MS PGothic" w:hAnsi="MS PGothic" w:eastAsia="MS PGothic" w:hint="eastAsia"/>
                <w:sz w:val="24"/>
              </w:rPr>
              <w:t>⋯</w:t>
            </w:r>
          </w:p>
          <w:p>
            <w:pPr>
              <w:pStyle w:val="TableParagraph"/>
              <w:spacing w:line="316" w:lineRule="exact"/>
              <w:ind w:left="108"/>
              <w:rPr>
                <w:sz w:val="24"/>
              </w:rPr>
            </w:pPr>
            <w:r>
              <w:rPr>
                <w:rFonts w:ascii="MS PGothic" w:hAnsi="MS PGothic" w:eastAsia="MS PGothic" w:hint="eastAsia"/>
                <w:sz w:val="24"/>
              </w:rPr>
              <w:t>⋯</w:t>
            </w:r>
            <w:r>
              <w:rPr>
                <w:spacing w:val="-2"/>
                <w:sz w:val="24"/>
              </w:rPr>
              <w:t>」的句型。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能說出生活</w:t>
            </w:r>
            <w:r>
              <w:rPr>
                <w:spacing w:val="-7"/>
                <w:sz w:val="24"/>
              </w:rPr>
              <w:t>中 人 、 事 、</w:t>
            </w:r>
            <w:r>
              <w:rPr>
                <w:spacing w:val="36"/>
                <w:sz w:val="24"/>
              </w:rPr>
              <w:t>時、地、物的</w:t>
            </w:r>
            <w:r>
              <w:rPr>
                <w:spacing w:val="-2"/>
                <w:sz w:val="24"/>
              </w:rPr>
              <w:t>特色語句。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第四課長</w:t>
            </w:r>
            <w:r>
              <w:rPr>
                <w:spacing w:val="-4"/>
                <w:sz w:val="24"/>
              </w:rPr>
              <w:t>尾山娘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能說出臺灣</w:t>
            </w:r>
            <w:r>
              <w:rPr>
                <w:spacing w:val="36"/>
                <w:sz w:val="24"/>
              </w:rPr>
              <w:t>特有種動物的</w:t>
            </w:r>
            <w:r>
              <w:rPr>
                <w:spacing w:val="36"/>
                <w:sz w:val="24"/>
              </w:rPr>
              <w:t>名稱、特色和</w:t>
            </w:r>
            <w:r>
              <w:rPr>
                <w:spacing w:val="-2"/>
                <w:sz w:val="24"/>
              </w:rPr>
              <w:t>個人的喜好。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能聽辨單字</w:t>
            </w:r>
            <w:r>
              <w:rPr>
                <w:spacing w:val="36"/>
                <w:sz w:val="24"/>
              </w:rPr>
              <w:t>或語句中是否</w:t>
            </w:r>
            <w:r>
              <w:rPr>
                <w:spacing w:val="13"/>
                <w:sz w:val="24"/>
              </w:rPr>
              <w:t>含「</w:t>
            </w:r>
            <w:r>
              <w:rPr>
                <w:sz w:val="24"/>
              </w:rPr>
              <w:t>un</w:t>
            </w:r>
            <w:r>
              <w:rPr>
                <w:spacing w:val="13"/>
                <w:sz w:val="24"/>
              </w:rPr>
              <w:t>、</w:t>
            </w:r>
            <w:r>
              <w:rPr>
                <w:sz w:val="24"/>
              </w:rPr>
              <w:t>uan」</w:t>
            </w:r>
            <w:r>
              <w:rPr>
                <w:spacing w:val="-2"/>
                <w:sz w:val="24"/>
              </w:rPr>
              <w:t>的鼻音韻尾。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第五課寄</w:t>
            </w:r>
            <w:r>
              <w:rPr>
                <w:spacing w:val="23"/>
                <w:sz w:val="24"/>
              </w:rPr>
              <w:t>生仔緊大</w:t>
            </w:r>
            <w:r>
              <w:rPr>
                <w:spacing w:val="-10"/>
                <w:sz w:val="24"/>
              </w:rPr>
              <w:t>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能正確朗讀</w:t>
            </w:r>
            <w:r>
              <w:rPr>
                <w:spacing w:val="36"/>
                <w:sz w:val="24"/>
              </w:rPr>
              <w:t>課文並了解文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能說出數種</w:t>
            </w:r>
            <w:r>
              <w:rPr>
                <w:spacing w:val="36"/>
                <w:sz w:val="24"/>
              </w:rPr>
              <w:t>到海邊可做與</w:t>
            </w:r>
            <w:r>
              <w:rPr>
                <w:spacing w:val="-2"/>
                <w:sz w:val="24"/>
              </w:rPr>
              <w:t>不可做的事。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第五課寄</w:t>
            </w:r>
            <w:r>
              <w:rPr>
                <w:spacing w:val="23"/>
                <w:sz w:val="24"/>
              </w:rPr>
              <w:t>生仔緊大</w:t>
            </w:r>
            <w:r>
              <w:rPr>
                <w:spacing w:val="-10"/>
                <w:sz w:val="24"/>
              </w:rPr>
              <w:t>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62" w:val="left" w:leader="none"/>
              </w:tabs>
              <w:spacing w:line="223" w:lineRule="auto" w:before="1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23" w:lineRule="auto" w:before="1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能看圖了解</w:t>
            </w:r>
            <w:r>
              <w:rPr>
                <w:spacing w:val="36"/>
                <w:sz w:val="24"/>
              </w:rPr>
              <w:t>圖意並將正確</w:t>
            </w:r>
            <w:r>
              <w:rPr>
                <w:spacing w:val="36"/>
                <w:sz w:val="24"/>
              </w:rPr>
              <w:t>的語詞填入適</w:t>
            </w:r>
            <w:r>
              <w:rPr>
                <w:spacing w:val="-2"/>
                <w:sz w:val="24"/>
              </w:rPr>
              <w:t>當的地方。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能閱讀「相</w:t>
            </w:r>
            <w:r>
              <w:rPr>
                <w:spacing w:val="36"/>
                <w:sz w:val="24"/>
              </w:rPr>
              <w:t>招來開講」之</w:t>
            </w:r>
            <w:r>
              <w:rPr>
                <w:spacing w:val="36"/>
                <w:sz w:val="24"/>
              </w:rPr>
              <w:t>日常生活中常</w:t>
            </w:r>
            <w:r>
              <w:rPr>
                <w:spacing w:val="-7"/>
                <w:sz w:val="24"/>
              </w:rPr>
              <w:t>見 的 閩 南 語</w:t>
            </w:r>
            <w:r>
              <w:rPr>
                <w:spacing w:val="36"/>
                <w:sz w:val="24"/>
              </w:rPr>
              <w:t>文，並了解其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第五課寄</w:t>
            </w:r>
            <w:r>
              <w:rPr>
                <w:spacing w:val="23"/>
                <w:sz w:val="24"/>
              </w:rPr>
              <w:t>生仔緊大</w:t>
            </w:r>
            <w:r>
              <w:rPr>
                <w:spacing w:val="-10"/>
                <w:sz w:val="24"/>
              </w:rPr>
              <w:t>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能認知並說</w:t>
            </w:r>
            <w:r>
              <w:rPr>
                <w:spacing w:val="36"/>
                <w:sz w:val="24"/>
              </w:rPr>
              <w:t>出分類回收的</w:t>
            </w:r>
            <w:r>
              <w:rPr>
                <w:spacing w:val="36"/>
                <w:sz w:val="24"/>
              </w:rPr>
              <w:t>重要性及方法</w:t>
            </w:r>
            <w:r>
              <w:rPr>
                <w:spacing w:val="36"/>
                <w:sz w:val="24"/>
              </w:rPr>
              <w:t>並樂於實踐於</w:t>
            </w:r>
            <w:r>
              <w:rPr>
                <w:spacing w:val="-2"/>
                <w:sz w:val="24"/>
              </w:rPr>
              <w:t>日常生活。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能聽辨單字</w:t>
            </w:r>
            <w:r>
              <w:rPr>
                <w:spacing w:val="36"/>
                <w:sz w:val="24"/>
              </w:rPr>
              <w:t>或語句中是否</w:t>
            </w:r>
            <w:r>
              <w:rPr>
                <w:spacing w:val="13"/>
                <w:sz w:val="24"/>
              </w:rPr>
              <w:t>含「</w:t>
            </w:r>
            <w:r>
              <w:rPr>
                <w:sz w:val="24"/>
              </w:rPr>
              <w:t>ong</w:t>
            </w:r>
            <w:r>
              <w:rPr>
                <w:spacing w:val="13"/>
                <w:sz w:val="24"/>
              </w:rPr>
              <w:t>」的鼻</w:t>
            </w:r>
            <w:r>
              <w:rPr>
                <w:spacing w:val="-4"/>
                <w:sz w:val="24"/>
              </w:rPr>
              <w:t>音韻尾。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臺灣咱的</w:t>
            </w:r>
            <w:r>
              <w:rPr>
                <w:spacing w:val="-6"/>
                <w:sz w:val="24"/>
              </w:rPr>
              <w:t>寶貝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能聽懂媒體</w:t>
            </w:r>
            <w:r>
              <w:rPr>
                <w:spacing w:val="36"/>
                <w:sz w:val="24"/>
              </w:rPr>
              <w:t>音檔之主題、</w:t>
            </w:r>
            <w:r>
              <w:rPr>
                <w:spacing w:val="36"/>
                <w:sz w:val="24"/>
              </w:rPr>
              <w:t>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能使用閩南</w:t>
            </w:r>
            <w:r>
              <w:rPr>
                <w:spacing w:val="36"/>
                <w:sz w:val="24"/>
              </w:rPr>
              <w:t>語參與討論和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唸謠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19"/>
                <w:sz w:val="24"/>
              </w:rPr>
              <w:t> 語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了解垃圾分</w:t>
            </w:r>
          </w:p>
        </w:tc>
        <w:tc>
          <w:tcPr>
            <w:tcW w:w="2106" w:type="dxa"/>
          </w:tcPr>
          <w:p>
            <w:pPr>
              <w:pStyle w:val="TableParagraph"/>
              <w:spacing w:line="29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7" w:type="dxa"/>
          </w:tcPr>
          <w:p>
            <w:pPr>
              <w:pStyle w:val="TableParagraph"/>
              <w:spacing w:line="294" w:lineRule="exact"/>
              <w:ind w:left="113"/>
              <w:rPr>
                <w:sz w:val="24"/>
              </w:rPr>
            </w:pPr>
            <w:r>
              <w:rPr>
                <w:sz w:val="24"/>
              </w:rPr>
              <w:t>課綱:環境-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糞埽分類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  <w:p>
            <w:pPr>
              <w:pStyle w:val="TableParagraph"/>
              <w:spacing w:line="223" w:lineRule="auto" w:before="5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社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79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 w:before="1"/>
              <w:ind w:left="108" w:right="54"/>
              <w:rPr>
                <w:sz w:val="24"/>
              </w:rPr>
            </w:pPr>
            <w:r>
              <w:rPr>
                <w:spacing w:val="36"/>
                <w:sz w:val="24"/>
              </w:rPr>
              <w:t>類的方式及重</w:t>
            </w:r>
            <w:r>
              <w:rPr>
                <w:spacing w:val="-4"/>
                <w:sz w:val="24"/>
              </w:rPr>
              <w:t>要性。</w:t>
            </w:r>
          </w:p>
          <w:p>
            <w:pPr>
              <w:pStyle w:val="TableParagraph"/>
              <w:spacing w:line="223" w:lineRule="auto"/>
              <w:ind w:left="108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了解並欣賞</w:t>
            </w:r>
            <w:r>
              <w:rPr>
                <w:spacing w:val="-2"/>
                <w:sz w:val="24"/>
              </w:rPr>
              <w:t>念謠的文意。</w:t>
            </w:r>
          </w:p>
        </w:tc>
        <w:tc>
          <w:tcPr>
            <w:tcW w:w="2106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二十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6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鬥做伙、</w:t>
            </w:r>
            <w:r>
              <w:rPr>
                <w:spacing w:val="23"/>
                <w:sz w:val="24"/>
              </w:rPr>
              <w:t>一課一字</w:t>
            </w:r>
            <w:r>
              <w:rPr>
                <w:spacing w:val="-4"/>
                <w:sz w:val="24"/>
              </w:rPr>
              <w:t>大考驗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理解閩南語</w:t>
            </w:r>
            <w:r>
              <w:rPr>
                <w:spacing w:val="36"/>
                <w:sz w:val="24"/>
              </w:rPr>
              <w:t>生活情境常用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9" w:val="left" w:leader="none"/>
              </w:tabs>
              <w:spacing w:line="223" w:lineRule="auto" w:before="1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聽辨閩南語</w:t>
            </w:r>
            <w:r>
              <w:rPr>
                <w:spacing w:val="-2"/>
                <w:sz w:val="24"/>
              </w:rPr>
              <w:t>的故事內容。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5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課綱:生涯-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7" w:right="257"/>
              <w:rPr>
                <w:sz w:val="24"/>
              </w:rPr>
            </w:pPr>
            <w:r>
              <w:rPr>
                <w:spacing w:val="-6"/>
                <w:sz w:val="24"/>
              </w:rPr>
              <w:t>二十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語詞運用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spacing w:val="-4"/>
                <w:sz w:val="24"/>
              </w:rPr>
              <w:t>品德故事</w:t>
            </w:r>
            <w:r>
              <w:rPr>
                <w:sz w:val="24"/>
              </w:rPr>
              <w:t>語 詞 運</w:t>
            </w:r>
            <w:r>
              <w:rPr>
                <w:spacing w:val="23"/>
                <w:sz w:val="24"/>
              </w:rPr>
              <w:t>用、有心</w:t>
            </w:r>
            <w:r>
              <w:rPr>
                <w:spacing w:val="23"/>
                <w:sz w:val="24"/>
              </w:rPr>
              <w:t>拍石石成</w:t>
            </w:r>
            <w:r>
              <w:rPr>
                <w:spacing w:val="-10"/>
                <w:sz w:val="24"/>
              </w:rPr>
              <w:t>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5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理解閩南語</w:t>
            </w:r>
            <w:r>
              <w:rPr>
                <w:spacing w:val="36"/>
                <w:sz w:val="24"/>
              </w:rPr>
              <w:t>生活情境常用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聽辨閩南語</w:t>
            </w:r>
            <w:r>
              <w:rPr>
                <w:spacing w:val="-2"/>
                <w:sz w:val="24"/>
              </w:rPr>
              <w:t>的故事內容。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課綱:生涯-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4" w:lineRule="exact"/>
        <w:ind w:left="11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3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spacing w:after="0" w:line="223" w:lineRule="auto"/>
        <w:jc w:val="left"/>
        <w:rPr>
          <w:sz w:val="23"/>
        </w:rPr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2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-ExtB">
    <w:altName w:val="新細明體-ExtB"/>
    <w:charset w:val="88"/>
    <w:family w:val="roman"/>
    <w:pitch w:val="variable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4" w:lineRule="exact"/>
      <w:ind w:left="3353" w:right="3349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2025-06-29T08:16:52Z</dcterms:created>
  <dcterms:modified xsi:type="dcterms:W3CDTF">2025-06-29T08:16:52Z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2025-06-29T00:00:00Z</vt:filetime>
  </property>
</Properties>
</file>