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高雄市岡山區前峰國小</w:t>
      </w:r>
      <w:r>
        <w:rPr>
          <w:rFonts w:ascii="Times New Roman" w:eastAsia="Times New Roman"/>
          <w:spacing w:val="65"/>
          <w:u w:val="single"/>
        </w:rPr>
        <w:t> </w:t>
      </w:r>
      <w:r>
        <w:rPr>
          <w:spacing w:val="-4"/>
          <w:u w:val="single"/>
        </w:rPr>
        <w:t>六 </w:t>
      </w:r>
      <w:r>
        <w:rPr/>
        <w:t>年級第</w:t>
      </w:r>
      <w:r>
        <w:rPr>
          <w:rFonts w:ascii="Times New Roman" w:eastAsia="Times New Roman"/>
          <w:spacing w:val="65"/>
          <w:u w:val="single"/>
        </w:rPr>
        <w:t> </w:t>
      </w:r>
      <w:r>
        <w:rPr>
          <w:spacing w:val="-4"/>
          <w:u w:val="single"/>
        </w:rPr>
        <w:t>一 </w:t>
      </w:r>
      <w:r>
        <w:rPr>
          <w:spacing w:val="-1"/>
        </w:rPr>
        <w:t>學期部定課程【自然科學領域】課程計畫</w:t>
      </w: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248"/>
        <w:gridCol w:w="1512"/>
        <w:gridCol w:w="1601"/>
        <w:gridCol w:w="1788"/>
        <w:gridCol w:w="2323"/>
        <w:gridCol w:w="1701"/>
        <w:gridCol w:w="1420"/>
        <w:gridCol w:w="1250"/>
        <w:gridCol w:w="1744"/>
      </w:tblGrid>
      <w:tr>
        <w:trPr>
          <w:trHeight w:val="532" w:hRule="atLeast"/>
        </w:trPr>
        <w:tc>
          <w:tcPr>
            <w:tcW w:w="643" w:type="dxa"/>
            <w:vMerge w:val="restart"/>
          </w:tcPr>
          <w:p>
            <w:pPr>
              <w:pStyle w:val="TableParagraph"/>
              <w:spacing w:before="12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201" w:right="189"/>
              <w:rPr>
                <w:sz w:val="24"/>
              </w:rPr>
            </w:pPr>
            <w:r>
              <w:rPr>
                <w:spacing w:val="-10"/>
                <w:sz w:val="24"/>
              </w:rPr>
              <w:t>週</w:t>
            </w:r>
            <w:r>
              <w:rPr>
                <w:spacing w:val="-10"/>
                <w:sz w:val="24"/>
              </w:rPr>
              <w:t>次</w:t>
            </w:r>
          </w:p>
        </w:tc>
        <w:tc>
          <w:tcPr>
            <w:tcW w:w="1248" w:type="dxa"/>
            <w:vMerge w:val="restart"/>
          </w:tcPr>
          <w:p>
            <w:pPr>
              <w:pStyle w:val="TableParagraph"/>
              <w:spacing w:before="12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261" w:right="194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512" w:type="dxa"/>
            <w:vMerge w:val="restart"/>
          </w:tcPr>
          <w:p>
            <w:pPr>
              <w:pStyle w:val="TableParagraph"/>
              <w:spacing w:line="223" w:lineRule="auto" w:before="150"/>
              <w:ind w:left="156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</w:t>
            </w:r>
            <w:r>
              <w:rPr>
                <w:spacing w:val="-10"/>
                <w:sz w:val="24"/>
              </w:rPr>
              <w:t>標</w:t>
            </w:r>
          </w:p>
        </w:tc>
        <w:tc>
          <w:tcPr>
            <w:tcW w:w="3389" w:type="dxa"/>
            <w:gridSpan w:val="2"/>
          </w:tcPr>
          <w:p>
            <w:pPr>
              <w:pStyle w:val="TableParagraph"/>
              <w:spacing w:before="90"/>
              <w:ind w:left="1198" w:right="119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2323" w:type="dxa"/>
            <w:vMerge w:val="restart"/>
          </w:tcPr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ind w:left="681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ind w:left="369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</w:tc>
        <w:tc>
          <w:tcPr>
            <w:tcW w:w="1420" w:type="dxa"/>
            <w:vMerge w:val="restart"/>
          </w:tcPr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ind w:left="231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250" w:type="dxa"/>
            <w:vMerge w:val="restart"/>
          </w:tcPr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ind w:left="145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  <w:tc>
          <w:tcPr>
            <w:tcW w:w="1744" w:type="dxa"/>
            <w:vMerge w:val="restart"/>
          </w:tcPr>
          <w:p>
            <w:pPr>
              <w:pStyle w:val="TableParagraph"/>
              <w:spacing w:line="223" w:lineRule="auto" w:before="20"/>
              <w:ind w:left="33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跨領域統整或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協同教學規劃及</w:t>
            </w:r>
            <w:r>
              <w:rPr>
                <w:spacing w:val="-2"/>
                <w:sz w:val="24"/>
              </w:rPr>
              <w:t>線上教學規劃</w:t>
            </w:r>
          </w:p>
          <w:p>
            <w:pPr>
              <w:pStyle w:val="TableParagraph"/>
              <w:spacing w:line="264" w:lineRule="exact"/>
              <w:ind w:left="30" w:right="2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>無</w:t>
            </w:r>
            <w:r>
              <w:rPr>
                <w:w w:val="95"/>
                <w:sz w:val="20"/>
              </w:rPr>
              <w:t>則</w:t>
            </w:r>
            <w:r>
              <w:rPr>
                <w:w w:val="95"/>
                <w:sz w:val="20"/>
              </w:rPr>
              <w:t>免</w:t>
            </w:r>
            <w:r>
              <w:rPr>
                <w:w w:val="95"/>
                <w:sz w:val="20"/>
              </w:rPr>
              <w:t>填</w:t>
            </w:r>
            <w:r>
              <w:rPr>
                <w:spacing w:val="-10"/>
                <w:w w:val="95"/>
                <w:sz w:val="20"/>
              </w:rPr>
              <w:t>)</w:t>
            </w:r>
          </w:p>
        </w:tc>
      </w:tr>
      <w:tr>
        <w:trPr>
          <w:trHeight w:val="710" w:hRule="atLeast"/>
        </w:trPr>
        <w:tc>
          <w:tcPr>
            <w:tcW w:w="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spacing w:before="169"/>
              <w:ind w:left="319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788" w:type="dxa"/>
          </w:tcPr>
          <w:p>
            <w:pPr>
              <w:pStyle w:val="TableParagraph"/>
              <w:spacing w:before="169"/>
              <w:ind w:left="412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23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38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9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4"/>
              </w:rPr>
            </w:pPr>
          </w:p>
          <w:p>
            <w:pPr>
              <w:pStyle w:val="TableParagraph"/>
              <w:spacing w:line="223" w:lineRule="auto"/>
              <w:ind w:left="141"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一、多樣</w:t>
            </w:r>
            <w:r>
              <w:rPr>
                <w:spacing w:val="-4"/>
                <w:sz w:val="24"/>
              </w:rPr>
              <w:t>的天氣變</w:t>
            </w:r>
            <w:r>
              <w:rPr>
                <w:spacing w:val="-10"/>
                <w:sz w:val="24"/>
              </w:rPr>
              <w:t>化</w:t>
            </w:r>
          </w:p>
          <w:p>
            <w:pPr>
              <w:pStyle w:val="TableParagraph"/>
              <w:spacing w:line="223" w:lineRule="auto"/>
              <w:ind w:left="141" w:righ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1.大氣中</w:t>
            </w:r>
            <w:r>
              <w:rPr>
                <w:spacing w:val="-6"/>
                <w:sz w:val="24"/>
              </w:rPr>
              <w:t>的水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0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INc-Ⅲ-12地</w:t>
            </w:r>
            <w:r>
              <w:rPr>
                <w:spacing w:val="-2"/>
                <w:sz w:val="24"/>
              </w:rPr>
              <w:t>球上的水存在</w:t>
            </w:r>
            <w:r>
              <w:rPr>
                <w:spacing w:val="-2"/>
                <w:sz w:val="24"/>
              </w:rPr>
              <w:t>於大氣、海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洋、湖泊與地</w:t>
            </w:r>
            <w:r>
              <w:rPr>
                <w:spacing w:val="-4"/>
                <w:sz w:val="24"/>
              </w:rPr>
              <w:t>下中。</w:t>
            </w:r>
          </w:p>
        </w:tc>
        <w:tc>
          <w:tcPr>
            <w:tcW w:w="1788" w:type="dxa"/>
          </w:tcPr>
          <w:p>
            <w:pPr>
              <w:pStyle w:val="TableParagraph"/>
              <w:spacing w:line="223" w:lineRule="auto" w:before="20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tc-Ⅲ-1能就所</w:t>
            </w:r>
            <w:r>
              <w:rPr>
                <w:spacing w:val="-2"/>
                <w:sz w:val="24"/>
              </w:rPr>
              <w:t>蒐集的數據或資</w:t>
            </w:r>
            <w:r>
              <w:rPr>
                <w:spacing w:val="-2"/>
                <w:sz w:val="24"/>
              </w:rPr>
              <w:t>料，進行簡單的</w:t>
            </w:r>
            <w:r>
              <w:rPr>
                <w:spacing w:val="-2"/>
                <w:sz w:val="24"/>
              </w:rPr>
              <w:t>記錄與分類，並</w:t>
            </w:r>
            <w:r>
              <w:rPr>
                <w:spacing w:val="-2"/>
                <w:sz w:val="24"/>
              </w:rPr>
              <w:t>依據習得的知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識，思考資料的</w:t>
            </w:r>
            <w:r>
              <w:rPr>
                <w:spacing w:val="-2"/>
                <w:sz w:val="24"/>
              </w:rPr>
              <w:t>正確性及辨別他</w:t>
            </w:r>
            <w:r>
              <w:rPr>
                <w:spacing w:val="-2"/>
                <w:sz w:val="24"/>
              </w:rPr>
              <w:t>人資訊與事實的</w:t>
            </w:r>
            <w:r>
              <w:rPr>
                <w:spacing w:val="-4"/>
                <w:sz w:val="24"/>
              </w:rPr>
              <w:t>差異。</w:t>
            </w:r>
          </w:p>
          <w:p>
            <w:pPr>
              <w:pStyle w:val="TableParagraph"/>
              <w:spacing w:line="308" w:lineRule="exact"/>
              <w:ind w:left="28"/>
              <w:rPr>
                <w:sz w:val="24"/>
              </w:rPr>
            </w:pPr>
            <w:r>
              <w:rPr>
                <w:sz w:val="24"/>
              </w:rPr>
              <w:t>pa-Ⅲ-2</w:t>
            </w:r>
            <w:r>
              <w:rPr>
                <w:spacing w:val="-5"/>
                <w:sz w:val="24"/>
              </w:rPr>
              <w:t>能從</w:t>
            </w:r>
          </w:p>
          <w:p>
            <w:pPr>
              <w:pStyle w:val="TableParagraph"/>
              <w:spacing w:line="223" w:lineRule="auto" w:before="5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（所得的）資訊</w:t>
            </w:r>
            <w:r>
              <w:rPr>
                <w:spacing w:val="-2"/>
                <w:sz w:val="24"/>
              </w:rPr>
              <w:t>或數據，形成解</w:t>
            </w:r>
            <w:r>
              <w:rPr>
                <w:spacing w:val="-2"/>
                <w:sz w:val="24"/>
              </w:rPr>
              <w:t>釋、發現新知、</w:t>
            </w:r>
            <w:r>
              <w:rPr>
                <w:spacing w:val="-2"/>
                <w:sz w:val="24"/>
              </w:rPr>
              <w:t>獲知因果關係、</w:t>
            </w:r>
            <w:r>
              <w:rPr>
                <w:spacing w:val="-2"/>
                <w:sz w:val="24"/>
              </w:rPr>
              <w:t>解決問題或是發</w:t>
            </w:r>
            <w:r>
              <w:rPr>
                <w:spacing w:val="-2"/>
                <w:sz w:val="24"/>
              </w:rPr>
              <w:t>現新的問題。並</w:t>
            </w:r>
            <w:r>
              <w:rPr>
                <w:spacing w:val="-2"/>
                <w:sz w:val="24"/>
              </w:rPr>
              <w:t>能將自己的探究</w:t>
            </w:r>
            <w:r>
              <w:rPr>
                <w:spacing w:val="-2"/>
                <w:sz w:val="24"/>
              </w:rPr>
              <w:t>結果和他人的結</w:t>
            </w:r>
            <w:r>
              <w:rPr>
                <w:spacing w:val="-2"/>
                <w:sz w:val="24"/>
              </w:rPr>
              <w:t>果（例如：來自</w:t>
            </w:r>
            <w:r>
              <w:rPr>
                <w:spacing w:val="-2"/>
                <w:sz w:val="24"/>
              </w:rPr>
              <w:t>同學）比較對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照，檢查相近探</w:t>
            </w:r>
            <w:r>
              <w:rPr>
                <w:spacing w:val="-2"/>
                <w:sz w:val="24"/>
              </w:rPr>
              <w:t>究是否有相近的</w:t>
            </w:r>
            <w:r>
              <w:rPr>
                <w:spacing w:val="-4"/>
                <w:sz w:val="24"/>
              </w:rPr>
              <w:t>結果。</w:t>
            </w:r>
          </w:p>
        </w:tc>
        <w:tc>
          <w:tcPr>
            <w:tcW w:w="2323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70" w:val="left" w:leader="none"/>
              </w:tabs>
              <w:spacing w:line="223" w:lineRule="auto" w:before="20" w:after="0"/>
              <w:ind w:left="28" w:right="12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能透過觀察，認識</w:t>
            </w:r>
            <w:r>
              <w:rPr>
                <w:spacing w:val="-2"/>
                <w:sz w:val="24"/>
              </w:rPr>
              <w:t>大氣中水的各種形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態。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0" w:val="left" w:leader="none"/>
              </w:tabs>
              <w:spacing w:line="223" w:lineRule="auto" w:before="0" w:after="0"/>
              <w:ind w:left="28" w:right="12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能藉由模擬雲和霧</w:t>
            </w:r>
            <w:r>
              <w:rPr>
                <w:spacing w:val="-2"/>
                <w:sz w:val="24"/>
              </w:rPr>
              <w:t>的實驗，認識雲和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霧。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304" w:right="186" w:hanging="200"/>
              <w:rPr>
                <w:sz w:val="20"/>
              </w:rPr>
            </w:pPr>
            <w:r>
              <w:rPr>
                <w:spacing w:val="-2"/>
                <w:sz w:val="20"/>
              </w:rPr>
              <w:t>■</w:t>
            </w: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spacing w:line="262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■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6" w:val="left" w:leader="none"/>
              </w:tabs>
              <w:spacing w:line="275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0" w:type="dxa"/>
          </w:tcPr>
          <w:p>
            <w:pPr>
              <w:pStyle w:val="TableParagraph"/>
              <w:spacing w:line="225" w:lineRule="auto" w:before="17"/>
              <w:ind w:left="26" w:right="182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：海洋-1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：品德-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132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34" w:hRule="atLeast"/>
        </w:trPr>
        <w:tc>
          <w:tcPr>
            <w:tcW w:w="643" w:type="dxa"/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8" w:type="dxa"/>
          </w:tcPr>
          <w:p>
            <w:pPr>
              <w:pStyle w:val="TableParagraph"/>
              <w:spacing w:line="223" w:lineRule="auto" w:before="97"/>
              <w:ind w:left="141" w:right="134"/>
              <w:rPr>
                <w:sz w:val="24"/>
              </w:rPr>
            </w:pPr>
            <w:r>
              <w:rPr>
                <w:spacing w:val="-4"/>
                <w:sz w:val="24"/>
              </w:rPr>
              <w:t>一、多樣</w:t>
            </w:r>
            <w:r>
              <w:rPr>
                <w:spacing w:val="-3"/>
                <w:sz w:val="24"/>
              </w:rPr>
              <w:t>的天氣變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601" w:type="dxa"/>
          </w:tcPr>
          <w:p>
            <w:pPr>
              <w:pStyle w:val="TableParagraph"/>
              <w:spacing w:line="225" w:lineRule="auto" w:before="15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INc-Ⅲ-12地</w:t>
            </w:r>
            <w:r>
              <w:rPr>
                <w:spacing w:val="-2"/>
                <w:sz w:val="24"/>
              </w:rPr>
              <w:t>球上的水存在</w:t>
            </w:r>
          </w:p>
        </w:tc>
        <w:tc>
          <w:tcPr>
            <w:tcW w:w="1788" w:type="dxa"/>
          </w:tcPr>
          <w:p>
            <w:pPr>
              <w:pStyle w:val="TableParagraph"/>
              <w:spacing w:line="225" w:lineRule="auto" w:before="15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tc-Ⅲ-1能就所</w:t>
            </w:r>
            <w:r>
              <w:rPr>
                <w:spacing w:val="-2"/>
                <w:sz w:val="24"/>
              </w:rPr>
              <w:t>蒐集的數據或資</w:t>
            </w:r>
          </w:p>
        </w:tc>
        <w:tc>
          <w:tcPr>
            <w:tcW w:w="2323" w:type="dxa"/>
          </w:tcPr>
          <w:p>
            <w:pPr>
              <w:pStyle w:val="TableParagraph"/>
              <w:spacing w:line="225" w:lineRule="auto" w:before="15"/>
              <w:ind w:left="28" w:right="122"/>
              <w:rPr>
                <w:sz w:val="24"/>
              </w:rPr>
            </w:pPr>
            <w:r>
              <w:rPr>
                <w:spacing w:val="-2"/>
                <w:sz w:val="24"/>
              </w:rPr>
              <w:t>1.能藉由模擬露和霜</w:t>
            </w:r>
            <w:r>
              <w:rPr>
                <w:spacing w:val="-2"/>
                <w:sz w:val="24"/>
              </w:rPr>
              <w:t>的實驗，知道露和霜</w:t>
            </w:r>
          </w:p>
        </w:tc>
        <w:tc>
          <w:tcPr>
            <w:tcW w:w="1701" w:type="dxa"/>
          </w:tcPr>
          <w:p>
            <w:pPr>
              <w:pStyle w:val="TableParagraph"/>
              <w:spacing w:line="225" w:lineRule="auto" w:before="14"/>
              <w:ind w:left="304" w:right="186" w:hanging="200"/>
              <w:rPr>
                <w:sz w:val="20"/>
              </w:rPr>
            </w:pPr>
            <w:r>
              <w:rPr>
                <w:spacing w:val="-2"/>
                <w:sz w:val="20"/>
              </w:rPr>
              <w:t>■</w:t>
            </w: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spacing w:line="263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■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0" w:type="dxa"/>
          </w:tcPr>
          <w:p>
            <w:pPr>
              <w:pStyle w:val="TableParagraph"/>
              <w:spacing w:line="225" w:lineRule="auto" w:before="14"/>
              <w:ind w:left="26" w:right="182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：海洋-1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：資訊-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ind w:left="132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980" w:bottom="280" w:left="680" w:right="68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248"/>
        <w:gridCol w:w="1512"/>
        <w:gridCol w:w="1601"/>
        <w:gridCol w:w="1788"/>
        <w:gridCol w:w="2323"/>
        <w:gridCol w:w="1701"/>
        <w:gridCol w:w="1420"/>
        <w:gridCol w:w="1250"/>
        <w:gridCol w:w="1744"/>
      </w:tblGrid>
      <w:tr>
        <w:trPr>
          <w:trHeight w:val="6614" w:hRule="atLeast"/>
        </w:trPr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line="324" w:lineRule="exact" w:before="1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化</w:t>
            </w:r>
          </w:p>
          <w:p>
            <w:pPr>
              <w:pStyle w:val="TableParagraph"/>
              <w:spacing w:line="223" w:lineRule="auto" w:before="5"/>
              <w:ind w:left="141" w:righ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1.大氣中</w:t>
            </w:r>
            <w:r>
              <w:rPr>
                <w:spacing w:val="-6"/>
                <w:sz w:val="24"/>
              </w:rPr>
              <w:t>的水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於大氣、海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洋、湖泊與地</w:t>
            </w:r>
            <w:r>
              <w:rPr>
                <w:spacing w:val="-4"/>
                <w:sz w:val="24"/>
              </w:rPr>
              <w:t>下中。</w:t>
            </w:r>
          </w:p>
          <w:p>
            <w:pPr>
              <w:pStyle w:val="TableParagraph"/>
              <w:spacing w:line="223" w:lineRule="auto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INd-Ⅲ-11海</w:t>
            </w:r>
            <w:r>
              <w:rPr>
                <w:spacing w:val="-2"/>
                <w:sz w:val="24"/>
              </w:rPr>
              <w:t>水的流動會影</w:t>
            </w:r>
            <w:r>
              <w:rPr>
                <w:spacing w:val="-2"/>
                <w:sz w:val="24"/>
              </w:rPr>
              <w:t>響天氣與氣候</w:t>
            </w:r>
            <w:r>
              <w:rPr>
                <w:spacing w:val="-2"/>
                <w:sz w:val="24"/>
              </w:rPr>
              <w:t>的變化。氣溫</w:t>
            </w:r>
            <w:r>
              <w:rPr>
                <w:spacing w:val="-2"/>
                <w:sz w:val="24"/>
              </w:rPr>
              <w:t>下降時水氣凝</w:t>
            </w:r>
            <w:r>
              <w:rPr>
                <w:spacing w:val="-2"/>
                <w:sz w:val="24"/>
              </w:rPr>
              <w:t>結為雲和霧或</w:t>
            </w:r>
            <w:r>
              <w:rPr>
                <w:spacing w:val="-2"/>
                <w:sz w:val="24"/>
              </w:rPr>
              <w:t>昇華為霜、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雪。</w:t>
            </w:r>
          </w:p>
        </w:tc>
        <w:tc>
          <w:tcPr>
            <w:tcW w:w="1788" w:type="dxa"/>
          </w:tcPr>
          <w:p>
            <w:pPr>
              <w:pStyle w:val="TableParagraph"/>
              <w:spacing w:line="223" w:lineRule="auto" w:before="27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料，進行簡單的</w:t>
            </w:r>
            <w:r>
              <w:rPr>
                <w:spacing w:val="-2"/>
                <w:sz w:val="24"/>
              </w:rPr>
              <w:t>記錄與分類，並</w:t>
            </w:r>
            <w:r>
              <w:rPr>
                <w:spacing w:val="-2"/>
                <w:sz w:val="24"/>
              </w:rPr>
              <w:t>依據習得的知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識，思考資料的</w:t>
            </w:r>
            <w:r>
              <w:rPr>
                <w:spacing w:val="-2"/>
                <w:sz w:val="24"/>
              </w:rPr>
              <w:t>正確性及辨別他</w:t>
            </w:r>
            <w:r>
              <w:rPr>
                <w:spacing w:val="-2"/>
                <w:sz w:val="24"/>
              </w:rPr>
              <w:t>人資訊與事實的</w:t>
            </w:r>
            <w:r>
              <w:rPr>
                <w:spacing w:val="-4"/>
                <w:sz w:val="24"/>
              </w:rPr>
              <w:t>差異。</w:t>
            </w:r>
          </w:p>
          <w:p>
            <w:pPr>
              <w:pStyle w:val="TableParagraph"/>
              <w:spacing w:line="308" w:lineRule="exact"/>
              <w:ind w:left="28"/>
              <w:rPr>
                <w:sz w:val="24"/>
              </w:rPr>
            </w:pPr>
            <w:r>
              <w:rPr>
                <w:sz w:val="24"/>
              </w:rPr>
              <w:t>pa-Ⅲ-2</w:t>
            </w:r>
            <w:r>
              <w:rPr>
                <w:spacing w:val="-5"/>
                <w:sz w:val="24"/>
              </w:rPr>
              <w:t>能從</w:t>
            </w:r>
          </w:p>
          <w:p>
            <w:pPr>
              <w:pStyle w:val="TableParagraph"/>
              <w:spacing w:line="223" w:lineRule="auto" w:before="5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（所得的）資訊</w:t>
            </w:r>
            <w:r>
              <w:rPr>
                <w:spacing w:val="-2"/>
                <w:sz w:val="24"/>
              </w:rPr>
              <w:t>或數據，形成解</w:t>
            </w:r>
            <w:r>
              <w:rPr>
                <w:spacing w:val="-2"/>
                <w:sz w:val="24"/>
              </w:rPr>
              <w:t>釋、發現新知、</w:t>
            </w:r>
            <w:r>
              <w:rPr>
                <w:spacing w:val="-2"/>
                <w:sz w:val="24"/>
              </w:rPr>
              <w:t>獲知因果關係、</w:t>
            </w:r>
            <w:r>
              <w:rPr>
                <w:spacing w:val="-2"/>
                <w:sz w:val="24"/>
              </w:rPr>
              <w:t>解決問題或是發</w:t>
            </w:r>
            <w:r>
              <w:rPr>
                <w:spacing w:val="-2"/>
                <w:sz w:val="24"/>
              </w:rPr>
              <w:t>現新的問題。並</w:t>
            </w:r>
            <w:r>
              <w:rPr>
                <w:spacing w:val="-2"/>
                <w:sz w:val="24"/>
              </w:rPr>
              <w:t>能將自己的探究</w:t>
            </w:r>
            <w:r>
              <w:rPr>
                <w:spacing w:val="-2"/>
                <w:sz w:val="24"/>
              </w:rPr>
              <w:t>結果和他人的結</w:t>
            </w:r>
            <w:r>
              <w:rPr>
                <w:spacing w:val="-2"/>
                <w:sz w:val="24"/>
              </w:rPr>
              <w:t>果（例如：來自</w:t>
            </w:r>
            <w:r>
              <w:rPr>
                <w:spacing w:val="-2"/>
                <w:sz w:val="24"/>
              </w:rPr>
              <w:t>同學）比較對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照，檢查相近探</w:t>
            </w:r>
            <w:r>
              <w:rPr>
                <w:spacing w:val="-2"/>
                <w:sz w:val="24"/>
              </w:rPr>
              <w:t>究是否有相近的</w:t>
            </w:r>
            <w:r>
              <w:rPr>
                <w:spacing w:val="-4"/>
                <w:sz w:val="24"/>
              </w:rPr>
              <w:t>結果。</w:t>
            </w:r>
          </w:p>
        </w:tc>
        <w:tc>
          <w:tcPr>
            <w:tcW w:w="2323" w:type="dxa"/>
          </w:tcPr>
          <w:p>
            <w:pPr>
              <w:pStyle w:val="TableParagraph"/>
              <w:spacing w:line="223" w:lineRule="auto" w:before="27"/>
              <w:ind w:left="28" w:right="122"/>
              <w:rPr>
                <w:sz w:val="24"/>
              </w:rPr>
            </w:pPr>
            <w:r>
              <w:rPr>
                <w:spacing w:val="-2"/>
                <w:sz w:val="24"/>
              </w:rPr>
              <w:t>形成的溫度不同。</w:t>
            </w:r>
            <w:r>
              <w:rPr>
                <w:spacing w:val="-2"/>
                <w:sz w:val="24"/>
              </w:rPr>
              <w:t> 2.能透過觀察，了解</w:t>
            </w:r>
            <w:r>
              <w:rPr>
                <w:spacing w:val="-2"/>
                <w:sz w:val="24"/>
              </w:rPr>
              <w:t>大自然中水循環的過</w:t>
            </w:r>
            <w:r>
              <w:rPr>
                <w:spacing w:val="-2"/>
                <w:sz w:val="24"/>
              </w:rPr>
              <w:t>程，察覺水循環與天</w:t>
            </w:r>
            <w:r>
              <w:rPr>
                <w:spacing w:val="-2"/>
                <w:sz w:val="24"/>
              </w:rPr>
              <w:t>氣變化之間的關係。</w:t>
            </w:r>
          </w:p>
        </w:tc>
        <w:tc>
          <w:tcPr>
            <w:tcW w:w="1701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06" w:val="left" w:leader="none"/>
              </w:tabs>
              <w:spacing w:line="240" w:lineRule="auto" w:before="23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77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41"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一、多樣</w:t>
            </w:r>
            <w:r>
              <w:rPr>
                <w:spacing w:val="-4"/>
                <w:sz w:val="24"/>
              </w:rPr>
              <w:t>的天氣變</w:t>
            </w:r>
            <w:r>
              <w:rPr>
                <w:spacing w:val="-10"/>
                <w:sz w:val="24"/>
              </w:rPr>
              <w:t>化</w:t>
            </w:r>
          </w:p>
          <w:p>
            <w:pPr>
              <w:pStyle w:val="TableParagraph"/>
              <w:spacing w:line="223" w:lineRule="auto"/>
              <w:ind w:left="141" w:righ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2.天氣圖</w:t>
            </w:r>
            <w:r>
              <w:rPr>
                <w:spacing w:val="-4"/>
                <w:sz w:val="24"/>
              </w:rPr>
              <w:t>與天氣變</w:t>
            </w:r>
            <w:r>
              <w:rPr>
                <w:spacing w:val="-10"/>
                <w:sz w:val="24"/>
              </w:rPr>
              <w:t>化</w:t>
            </w:r>
          </w:p>
        </w:tc>
        <w:tc>
          <w:tcPr>
            <w:tcW w:w="1512" w:type="dxa"/>
          </w:tcPr>
          <w:p>
            <w:pPr>
              <w:pStyle w:val="TableParagraph"/>
              <w:spacing w:before="8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4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INd-Ⅲ-7天氣</w:t>
            </w:r>
            <w:r>
              <w:rPr>
                <w:spacing w:val="-2"/>
                <w:sz w:val="24"/>
              </w:rPr>
              <w:t>圖上用高、低</w:t>
            </w:r>
            <w:r>
              <w:rPr>
                <w:spacing w:val="-2"/>
                <w:sz w:val="24"/>
              </w:rPr>
              <w:t>氣壓、鋒面、</w:t>
            </w:r>
            <w:r>
              <w:rPr>
                <w:spacing w:val="-2"/>
                <w:sz w:val="24"/>
              </w:rPr>
              <w:t>颱風等符號來</w:t>
            </w:r>
            <w:r>
              <w:rPr>
                <w:spacing w:val="-2"/>
                <w:sz w:val="24"/>
              </w:rPr>
              <w:t>表示天氣現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象，並認識其</w:t>
            </w:r>
            <w:r>
              <w:rPr>
                <w:spacing w:val="-2"/>
                <w:sz w:val="24"/>
              </w:rPr>
              <w:t>天氣變化。</w:t>
            </w:r>
          </w:p>
        </w:tc>
        <w:tc>
          <w:tcPr>
            <w:tcW w:w="1788" w:type="dxa"/>
          </w:tcPr>
          <w:p>
            <w:pPr>
              <w:pStyle w:val="TableParagraph"/>
              <w:spacing w:line="223" w:lineRule="auto" w:before="24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pc-Ⅲ-2能利用</w:t>
            </w:r>
            <w:r>
              <w:rPr>
                <w:spacing w:val="-2"/>
                <w:sz w:val="24"/>
              </w:rPr>
              <w:t>簡單形式的口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語、文字、影像</w:t>
            </w:r>
          </w:p>
          <w:p>
            <w:pPr>
              <w:pStyle w:val="TableParagraph"/>
              <w:spacing w:line="223" w:lineRule="auto" w:before="2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（例如：攝影、</w:t>
            </w:r>
            <w:r>
              <w:rPr>
                <w:spacing w:val="-2"/>
                <w:sz w:val="24"/>
              </w:rPr>
              <w:t>錄影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"/>
                <w:sz w:val="24"/>
              </w:rPr>
              <w:t>、繪圖或</w:t>
            </w:r>
            <w:r>
              <w:rPr>
                <w:spacing w:val="-2"/>
                <w:sz w:val="24"/>
              </w:rPr>
              <w:t>實物科學名詞、</w:t>
            </w:r>
            <w:r>
              <w:rPr>
                <w:spacing w:val="-2"/>
                <w:sz w:val="24"/>
              </w:rPr>
              <w:t>數學公式、模型</w:t>
            </w:r>
            <w:r>
              <w:rPr>
                <w:spacing w:val="-2"/>
                <w:sz w:val="24"/>
              </w:rPr>
              <w:t>等，表達探究之</w:t>
            </w:r>
            <w:r>
              <w:rPr>
                <w:spacing w:val="-2"/>
                <w:sz w:val="24"/>
              </w:rPr>
              <w:t>過程、發現或成</w:t>
            </w:r>
            <w:r>
              <w:rPr>
                <w:spacing w:val="-6"/>
                <w:sz w:val="24"/>
              </w:rPr>
              <w:t>果。</w:t>
            </w:r>
          </w:p>
        </w:tc>
        <w:tc>
          <w:tcPr>
            <w:tcW w:w="2323" w:type="dxa"/>
          </w:tcPr>
          <w:p>
            <w:pPr>
              <w:pStyle w:val="TableParagraph"/>
              <w:spacing w:line="223" w:lineRule="auto" w:before="24"/>
              <w:ind w:left="28" w:right="122"/>
              <w:rPr>
                <w:sz w:val="24"/>
              </w:rPr>
            </w:pPr>
            <w:r>
              <w:rPr>
                <w:spacing w:val="-2"/>
                <w:sz w:val="24"/>
              </w:rPr>
              <w:t>1.能透過觀察資料，</w:t>
            </w:r>
            <w:r>
              <w:rPr>
                <w:spacing w:val="-2"/>
                <w:sz w:val="24"/>
              </w:rPr>
              <w:t>學習判讀衛星雲圖。</w:t>
            </w:r>
            <w:r>
              <w:rPr>
                <w:spacing w:val="-2"/>
                <w:sz w:val="24"/>
              </w:rPr>
              <w:t> 2.能透過觀察資料，</w:t>
            </w:r>
            <w:r>
              <w:rPr>
                <w:spacing w:val="-2"/>
                <w:sz w:val="24"/>
              </w:rPr>
              <w:t>認識地面天氣圖中的</w:t>
            </w:r>
            <w:r>
              <w:rPr>
                <w:spacing w:val="-2"/>
                <w:sz w:val="24"/>
              </w:rPr>
              <w:t>符號及其代表的意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義。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6" w:val="left" w:leader="none"/>
              </w:tabs>
              <w:spacing w:line="223" w:lineRule="auto" w:before="0" w:after="0"/>
              <w:ind w:left="304" w:right="186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6" w:val="left" w:leader="none"/>
              </w:tabs>
              <w:spacing w:line="261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6" w:val="left" w:leader="none"/>
              </w:tabs>
              <w:spacing w:line="277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0" w:type="dxa"/>
          </w:tcPr>
          <w:p>
            <w:pPr>
              <w:pStyle w:val="TableParagraph"/>
              <w:spacing w:line="225" w:lineRule="auto" w:before="21"/>
              <w:ind w:left="26" w:right="182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：海洋-1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：資訊-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12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680" w:right="68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248"/>
        <w:gridCol w:w="1512"/>
        <w:gridCol w:w="1601"/>
        <w:gridCol w:w="1788"/>
        <w:gridCol w:w="2323"/>
        <w:gridCol w:w="1701"/>
        <w:gridCol w:w="1420"/>
        <w:gridCol w:w="1250"/>
        <w:gridCol w:w="1744"/>
      </w:tblGrid>
      <w:tr>
        <w:trPr>
          <w:trHeight w:val="1305" w:hRule="atLeast"/>
        </w:trPr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spacing w:line="223" w:lineRule="auto" w:before="27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ah-Ⅲ-2透過科</w:t>
            </w:r>
            <w:r>
              <w:rPr>
                <w:spacing w:val="-2"/>
                <w:sz w:val="24"/>
              </w:rPr>
              <w:t>學探究活動解決</w:t>
            </w:r>
            <w:r>
              <w:rPr>
                <w:spacing w:val="-2"/>
                <w:sz w:val="24"/>
              </w:rPr>
              <w:t>一部分生活周遭</w:t>
            </w:r>
            <w:r>
              <w:rPr>
                <w:spacing w:val="-4"/>
                <w:sz w:val="24"/>
              </w:rPr>
              <w:t>的問題。</w:t>
            </w: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39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41"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一、多樣</w:t>
            </w:r>
            <w:r>
              <w:rPr>
                <w:spacing w:val="-4"/>
                <w:sz w:val="24"/>
              </w:rPr>
              <w:t>的天氣變</w:t>
            </w:r>
            <w:r>
              <w:rPr>
                <w:spacing w:val="-10"/>
                <w:sz w:val="24"/>
              </w:rPr>
              <w:t>化</w:t>
            </w:r>
          </w:p>
          <w:p>
            <w:pPr>
              <w:pStyle w:val="TableParagraph"/>
              <w:spacing w:line="223" w:lineRule="auto" w:before="2"/>
              <w:ind w:left="141" w:righ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3.認識颱</w:t>
            </w:r>
            <w:r>
              <w:rPr>
                <w:spacing w:val="-10"/>
                <w:sz w:val="24"/>
              </w:rPr>
              <w:t>風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INd-Ⅲ-7天氣</w:t>
            </w:r>
            <w:r>
              <w:rPr>
                <w:spacing w:val="-2"/>
                <w:sz w:val="24"/>
              </w:rPr>
              <w:t>圖上用高、低</w:t>
            </w:r>
            <w:r>
              <w:rPr>
                <w:spacing w:val="-2"/>
                <w:sz w:val="24"/>
              </w:rPr>
              <w:t>氣壓、鋒面、</w:t>
            </w:r>
            <w:r>
              <w:rPr>
                <w:spacing w:val="-2"/>
                <w:sz w:val="24"/>
              </w:rPr>
              <w:t>颱風等符號來</w:t>
            </w:r>
            <w:r>
              <w:rPr>
                <w:spacing w:val="-2"/>
                <w:sz w:val="24"/>
              </w:rPr>
              <w:t>表示天氣現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象，並認識其</w:t>
            </w:r>
            <w:r>
              <w:rPr>
                <w:spacing w:val="-2"/>
                <w:sz w:val="24"/>
              </w:rPr>
              <w:t>天氣變化。</w:t>
            </w:r>
            <w:r>
              <w:rPr>
                <w:spacing w:val="-2"/>
                <w:sz w:val="24"/>
              </w:rPr>
              <w:t> INg-Ⅲ-1自然</w:t>
            </w:r>
            <w:r>
              <w:rPr>
                <w:spacing w:val="-2"/>
                <w:sz w:val="24"/>
              </w:rPr>
              <w:t>景觀和環境一</w:t>
            </w:r>
            <w:r>
              <w:rPr>
                <w:spacing w:val="-2"/>
                <w:sz w:val="24"/>
              </w:rPr>
              <w:t>旦被改變或破</w:t>
            </w:r>
            <w:r>
              <w:rPr>
                <w:spacing w:val="-2"/>
                <w:sz w:val="24"/>
              </w:rPr>
              <w:t>壞，極難恢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復。</w:t>
            </w:r>
          </w:p>
        </w:tc>
        <w:tc>
          <w:tcPr>
            <w:tcW w:w="1788" w:type="dxa"/>
          </w:tcPr>
          <w:p>
            <w:pPr>
              <w:pStyle w:val="TableParagraph"/>
              <w:spacing w:line="223" w:lineRule="auto" w:before="27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tr-Ⅲ-1能將自</w:t>
            </w:r>
            <w:r>
              <w:rPr>
                <w:spacing w:val="-2"/>
                <w:sz w:val="24"/>
              </w:rPr>
              <w:t>己及他人所觀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察、記錄的自然</w:t>
            </w:r>
            <w:r>
              <w:rPr>
                <w:spacing w:val="-2"/>
                <w:sz w:val="24"/>
              </w:rPr>
              <w:t>現象與習得的知</w:t>
            </w:r>
            <w:r>
              <w:rPr>
                <w:spacing w:val="-2"/>
                <w:sz w:val="24"/>
              </w:rPr>
              <w:t>識互相連結，察</w:t>
            </w:r>
            <w:r>
              <w:rPr>
                <w:spacing w:val="-2"/>
                <w:sz w:val="24"/>
              </w:rPr>
              <w:t>覺彼此間的關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係，並提出自己</w:t>
            </w:r>
            <w:r>
              <w:rPr>
                <w:spacing w:val="-2"/>
                <w:sz w:val="24"/>
              </w:rPr>
              <w:t>的想法及知道與</w:t>
            </w:r>
            <w:r>
              <w:rPr>
                <w:spacing w:val="-2"/>
                <w:sz w:val="24"/>
              </w:rPr>
              <w:t>他人的差異。</w:t>
            </w:r>
            <w:r>
              <w:rPr>
                <w:spacing w:val="-2"/>
                <w:sz w:val="24"/>
              </w:rPr>
              <w:t> pa-Ⅲ-1能分析</w:t>
            </w:r>
            <w:r>
              <w:rPr>
                <w:spacing w:val="-2"/>
                <w:sz w:val="24"/>
              </w:rPr>
              <w:t>比較、製作圖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表、運用簡單數</w:t>
            </w:r>
            <w:r>
              <w:rPr>
                <w:spacing w:val="-2"/>
                <w:sz w:val="24"/>
              </w:rPr>
              <w:t>學等方法，整理</w:t>
            </w:r>
            <w:r>
              <w:rPr>
                <w:spacing w:val="-2"/>
                <w:sz w:val="24"/>
              </w:rPr>
              <w:t>已有的資訊或數</w:t>
            </w:r>
            <w:r>
              <w:rPr>
                <w:spacing w:val="-6"/>
                <w:sz w:val="24"/>
              </w:rPr>
              <w:t>據。</w:t>
            </w:r>
          </w:p>
        </w:tc>
        <w:tc>
          <w:tcPr>
            <w:tcW w:w="2323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70" w:val="left" w:leader="none"/>
              </w:tabs>
              <w:spacing w:line="223" w:lineRule="auto" w:before="27" w:after="0"/>
              <w:ind w:left="28" w:right="12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能透過觀察資料，</w:t>
            </w:r>
            <w:r>
              <w:rPr>
                <w:spacing w:val="-2"/>
                <w:sz w:val="24"/>
              </w:rPr>
              <w:t>認識颱風的天氣符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號、颱風路徑圖等颱</w:t>
            </w:r>
            <w:r>
              <w:rPr>
                <w:spacing w:val="-4"/>
                <w:sz w:val="24"/>
              </w:rPr>
              <w:t>風知識。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0" w:val="left" w:leader="none"/>
              </w:tabs>
              <w:spacing w:line="223" w:lineRule="auto" w:before="0" w:after="0"/>
              <w:ind w:left="28" w:right="12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能透過討論資料，</w:t>
            </w:r>
            <w:r>
              <w:rPr>
                <w:spacing w:val="-2"/>
                <w:sz w:val="24"/>
              </w:rPr>
              <w:t>認識颱風所帶來的災</w:t>
            </w:r>
            <w:r>
              <w:rPr>
                <w:spacing w:val="-2"/>
                <w:sz w:val="24"/>
              </w:rPr>
              <w:t>害及如何做好防颱工</w:t>
            </w:r>
            <w:r>
              <w:rPr>
                <w:spacing w:val="-6"/>
                <w:sz w:val="24"/>
              </w:rPr>
              <w:t>作。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6" w:val="left" w:leader="none"/>
              </w:tabs>
              <w:spacing w:line="225" w:lineRule="auto" w:before="160" w:after="0"/>
              <w:ind w:left="304" w:right="186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6" w:val="left" w:leader="none"/>
              </w:tabs>
              <w:spacing w:line="259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06" w:val="left" w:leader="none"/>
              </w:tabs>
              <w:spacing w:line="277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0" w:type="dxa"/>
          </w:tcPr>
          <w:p>
            <w:pPr>
              <w:pStyle w:val="TableParagraph"/>
              <w:spacing w:line="223" w:lineRule="auto" w:before="25"/>
              <w:ind w:left="26" w:right="182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：海洋-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ind w:left="132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89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 w:before="1"/>
              <w:ind w:left="141"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二、熱對</w:t>
            </w:r>
            <w:r>
              <w:rPr>
                <w:spacing w:val="-4"/>
                <w:sz w:val="24"/>
              </w:rPr>
              <w:t>物質的影</w:t>
            </w:r>
            <w:r>
              <w:rPr>
                <w:spacing w:val="-10"/>
                <w:sz w:val="24"/>
              </w:rPr>
              <w:t>響</w:t>
            </w:r>
          </w:p>
          <w:p>
            <w:pPr>
              <w:pStyle w:val="TableParagraph"/>
              <w:spacing w:line="223" w:lineRule="auto"/>
              <w:ind w:left="141" w:righ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1.物質受</w:t>
            </w:r>
            <w:r>
              <w:rPr>
                <w:spacing w:val="-4"/>
                <w:sz w:val="24"/>
              </w:rPr>
              <w:t>熱後的變</w:t>
            </w:r>
            <w:r>
              <w:rPr>
                <w:spacing w:val="-10"/>
                <w:sz w:val="24"/>
              </w:rPr>
              <w:t>化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INa-Ⅲ-2物質</w:t>
            </w:r>
            <w:r>
              <w:rPr>
                <w:spacing w:val="-2"/>
                <w:sz w:val="24"/>
              </w:rPr>
              <w:t>各有不同性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質，有些性質</w:t>
            </w:r>
            <w:r>
              <w:rPr>
                <w:spacing w:val="-2"/>
                <w:sz w:val="24"/>
              </w:rPr>
              <w:t>會隨溫度而改</w:t>
            </w:r>
            <w:r>
              <w:rPr>
                <w:spacing w:val="-6"/>
                <w:sz w:val="24"/>
              </w:rPr>
              <w:t>變。</w:t>
            </w:r>
          </w:p>
          <w:p>
            <w:pPr>
              <w:pStyle w:val="TableParagraph"/>
              <w:spacing w:line="223" w:lineRule="auto"/>
              <w:ind w:left="26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INa-Ⅲ-4空氣</w:t>
            </w:r>
            <w:r>
              <w:rPr>
                <w:spacing w:val="-2"/>
                <w:sz w:val="24"/>
              </w:rPr>
              <w:t>由各種不同氣</w:t>
            </w:r>
            <w:r>
              <w:rPr>
                <w:spacing w:val="-2"/>
                <w:sz w:val="24"/>
              </w:rPr>
              <w:t>體所組成，空</w:t>
            </w:r>
            <w:r>
              <w:rPr>
                <w:spacing w:val="-2"/>
                <w:sz w:val="24"/>
              </w:rPr>
              <w:t>氣具有熱脹冷</w:t>
            </w:r>
            <w:r>
              <w:rPr>
                <w:spacing w:val="-2"/>
                <w:sz w:val="24"/>
              </w:rPr>
              <w:t>縮的性質。氣</w:t>
            </w:r>
            <w:r>
              <w:rPr>
                <w:spacing w:val="-2"/>
                <w:sz w:val="24"/>
              </w:rPr>
              <w:t>體無一定的形</w:t>
            </w:r>
          </w:p>
        </w:tc>
        <w:tc>
          <w:tcPr>
            <w:tcW w:w="1788" w:type="dxa"/>
          </w:tcPr>
          <w:p>
            <w:pPr>
              <w:pStyle w:val="TableParagraph"/>
              <w:spacing w:line="223" w:lineRule="auto" w:before="27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po-Ⅲ-2能初步</w:t>
            </w:r>
            <w:r>
              <w:rPr>
                <w:spacing w:val="-2"/>
                <w:sz w:val="24"/>
              </w:rPr>
              <w:t>辨別適合科學探</w:t>
            </w:r>
            <w:r>
              <w:rPr>
                <w:spacing w:val="-2"/>
                <w:sz w:val="24"/>
              </w:rPr>
              <w:t>究的問題，並能</w:t>
            </w:r>
            <w:r>
              <w:rPr>
                <w:spacing w:val="-2"/>
                <w:sz w:val="24"/>
              </w:rPr>
              <w:t>依據觀察、蒐集</w:t>
            </w:r>
            <w:r>
              <w:rPr>
                <w:spacing w:val="-2"/>
                <w:sz w:val="24"/>
              </w:rPr>
              <w:t>資料、閱讀、思</w:t>
            </w:r>
            <w:r>
              <w:rPr>
                <w:spacing w:val="-2"/>
                <w:sz w:val="24"/>
              </w:rPr>
              <w:t>考討論等，提出</w:t>
            </w:r>
            <w:r>
              <w:rPr>
                <w:spacing w:val="-2"/>
                <w:sz w:val="24"/>
              </w:rPr>
              <w:t>適宜探究之問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題。</w:t>
            </w:r>
          </w:p>
          <w:p>
            <w:pPr>
              <w:pStyle w:val="TableParagraph"/>
              <w:spacing w:line="223" w:lineRule="auto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ah-Ⅲ-1利用科</w:t>
            </w:r>
            <w:r>
              <w:rPr>
                <w:spacing w:val="-2"/>
                <w:sz w:val="24"/>
              </w:rPr>
              <w:t>學知識理解日常</w:t>
            </w:r>
            <w:r>
              <w:rPr>
                <w:spacing w:val="-2"/>
                <w:sz w:val="24"/>
              </w:rPr>
              <w:t>生活觀察到的現</w:t>
            </w:r>
          </w:p>
        </w:tc>
        <w:tc>
          <w:tcPr>
            <w:tcW w:w="2323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223" w:lineRule="auto" w:before="27" w:after="0"/>
              <w:ind w:left="28" w:right="12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透過生活經驗，了</w:t>
            </w:r>
            <w:r>
              <w:rPr>
                <w:spacing w:val="-2"/>
                <w:sz w:val="24"/>
              </w:rPr>
              <w:t>解物質的性質會隨溫</w:t>
            </w:r>
            <w:r>
              <w:rPr>
                <w:spacing w:val="-2"/>
                <w:sz w:val="24"/>
              </w:rPr>
              <w:t>度不同而改變。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0" w:val="left" w:leader="none"/>
              </w:tabs>
              <w:spacing w:line="223" w:lineRule="auto" w:before="0" w:after="0"/>
              <w:ind w:left="28" w:right="12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透過探究，發現液</w:t>
            </w:r>
            <w:r>
              <w:rPr>
                <w:spacing w:val="-2"/>
                <w:sz w:val="24"/>
              </w:rPr>
              <w:t>體有熱脹冷縮的現象</w:t>
            </w:r>
            <w:r>
              <w:rPr>
                <w:spacing w:val="-2"/>
                <w:sz w:val="24"/>
              </w:rPr>
              <w:t>且了解其運用。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6" w:val="left" w:leader="none"/>
              </w:tabs>
              <w:spacing w:line="223" w:lineRule="auto" w:before="0" w:after="0"/>
              <w:ind w:left="304" w:right="186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6" w:val="left" w:leader="none"/>
              </w:tabs>
              <w:spacing w:line="262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6" w:val="left" w:leader="none"/>
              </w:tabs>
              <w:spacing w:line="275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：品德-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ind w:left="132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1132" w:left="680" w:right="68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248"/>
        <w:gridCol w:w="1512"/>
        <w:gridCol w:w="1601"/>
        <w:gridCol w:w="1788"/>
        <w:gridCol w:w="2323"/>
        <w:gridCol w:w="1701"/>
        <w:gridCol w:w="1420"/>
        <w:gridCol w:w="1250"/>
        <w:gridCol w:w="1744"/>
      </w:tblGrid>
      <w:tr>
        <w:trPr>
          <w:trHeight w:val="369" w:hRule="atLeast"/>
        </w:trPr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spacing w:before="10"/>
              <w:ind w:left="26"/>
              <w:rPr>
                <w:sz w:val="24"/>
              </w:rPr>
            </w:pPr>
            <w:r>
              <w:rPr>
                <w:spacing w:val="-2"/>
                <w:sz w:val="24"/>
              </w:rPr>
              <w:t>狀與體積。</w:t>
            </w:r>
          </w:p>
        </w:tc>
        <w:tc>
          <w:tcPr>
            <w:tcW w:w="1788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象。</w:t>
            </w: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01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41"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二、熱對</w:t>
            </w:r>
            <w:r>
              <w:rPr>
                <w:spacing w:val="-4"/>
                <w:sz w:val="24"/>
              </w:rPr>
              <w:t>物質的影</w:t>
            </w:r>
            <w:r>
              <w:rPr>
                <w:spacing w:val="-10"/>
                <w:sz w:val="24"/>
              </w:rPr>
              <w:t>響</w:t>
            </w:r>
          </w:p>
          <w:p>
            <w:pPr>
              <w:pStyle w:val="TableParagraph"/>
              <w:spacing w:line="223" w:lineRule="auto"/>
              <w:ind w:left="141" w:righ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1.物質受</w:t>
            </w:r>
            <w:r>
              <w:rPr>
                <w:spacing w:val="-4"/>
                <w:sz w:val="24"/>
              </w:rPr>
              <w:t>熱後的變</w:t>
            </w:r>
            <w:r>
              <w:rPr>
                <w:spacing w:val="-10"/>
                <w:sz w:val="24"/>
              </w:rPr>
              <w:t>化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INa-Ⅲ-2物質</w:t>
            </w:r>
            <w:r>
              <w:rPr>
                <w:spacing w:val="-2"/>
                <w:sz w:val="24"/>
              </w:rPr>
              <w:t>各有不同性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質，有些性質</w:t>
            </w:r>
            <w:r>
              <w:rPr>
                <w:spacing w:val="-2"/>
                <w:sz w:val="24"/>
              </w:rPr>
              <w:t>會隨溫度而改</w:t>
            </w:r>
            <w:r>
              <w:rPr>
                <w:spacing w:val="-6"/>
                <w:sz w:val="24"/>
              </w:rPr>
              <w:t>變。</w:t>
            </w:r>
          </w:p>
          <w:p>
            <w:pPr>
              <w:pStyle w:val="TableParagraph"/>
              <w:spacing w:line="223" w:lineRule="auto"/>
              <w:ind w:left="26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INa-Ⅲ-4空氣</w:t>
            </w:r>
            <w:r>
              <w:rPr>
                <w:spacing w:val="-2"/>
                <w:sz w:val="24"/>
              </w:rPr>
              <w:t>由各種不同氣</w:t>
            </w:r>
            <w:r>
              <w:rPr>
                <w:spacing w:val="-2"/>
                <w:sz w:val="24"/>
              </w:rPr>
              <w:t>體所組成，空</w:t>
            </w:r>
            <w:r>
              <w:rPr>
                <w:spacing w:val="-2"/>
                <w:sz w:val="24"/>
              </w:rPr>
              <w:t>氣具有熱脹冷</w:t>
            </w:r>
            <w:r>
              <w:rPr>
                <w:spacing w:val="-2"/>
                <w:sz w:val="24"/>
              </w:rPr>
              <w:t>縮的性質。氣</w:t>
            </w:r>
            <w:r>
              <w:rPr>
                <w:spacing w:val="-2"/>
                <w:sz w:val="24"/>
              </w:rPr>
              <w:t>體無一定的形</w:t>
            </w:r>
            <w:r>
              <w:rPr>
                <w:spacing w:val="-2"/>
                <w:sz w:val="24"/>
              </w:rPr>
              <w:t>狀與體積。</w:t>
            </w:r>
          </w:p>
        </w:tc>
        <w:tc>
          <w:tcPr>
            <w:tcW w:w="1788" w:type="dxa"/>
          </w:tcPr>
          <w:p>
            <w:pPr>
              <w:pStyle w:val="TableParagraph"/>
              <w:spacing w:line="223" w:lineRule="auto" w:before="27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po-Ⅲ-2能初步</w:t>
            </w:r>
            <w:r>
              <w:rPr>
                <w:spacing w:val="-2"/>
                <w:sz w:val="24"/>
              </w:rPr>
              <w:t>辨別適合科學探</w:t>
            </w:r>
            <w:r>
              <w:rPr>
                <w:spacing w:val="-2"/>
                <w:sz w:val="24"/>
              </w:rPr>
              <w:t>究的問題，並能</w:t>
            </w:r>
            <w:r>
              <w:rPr>
                <w:spacing w:val="-2"/>
                <w:sz w:val="24"/>
              </w:rPr>
              <w:t>依據觀察、蒐集</w:t>
            </w:r>
            <w:r>
              <w:rPr>
                <w:spacing w:val="-2"/>
                <w:sz w:val="24"/>
              </w:rPr>
              <w:t>資料、閱讀、思</w:t>
            </w:r>
            <w:r>
              <w:rPr>
                <w:spacing w:val="-2"/>
                <w:sz w:val="24"/>
              </w:rPr>
              <w:t>考討論等，提出</w:t>
            </w:r>
            <w:r>
              <w:rPr>
                <w:spacing w:val="-2"/>
                <w:sz w:val="24"/>
              </w:rPr>
              <w:t>適宜探究之問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題。</w:t>
            </w:r>
          </w:p>
          <w:p>
            <w:pPr>
              <w:pStyle w:val="TableParagraph"/>
              <w:spacing w:line="223" w:lineRule="auto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ah-Ⅲ-1利用科</w:t>
            </w:r>
            <w:r>
              <w:rPr>
                <w:spacing w:val="-2"/>
                <w:sz w:val="24"/>
              </w:rPr>
              <w:t>學知識理解日常</w:t>
            </w:r>
            <w:r>
              <w:rPr>
                <w:spacing w:val="-2"/>
                <w:sz w:val="24"/>
              </w:rPr>
              <w:t>生活觀察到的現</w:t>
            </w:r>
            <w:r>
              <w:rPr>
                <w:spacing w:val="-6"/>
                <w:sz w:val="24"/>
              </w:rPr>
              <w:t>象。</w:t>
            </w:r>
          </w:p>
        </w:tc>
        <w:tc>
          <w:tcPr>
            <w:tcW w:w="2323" w:type="dxa"/>
          </w:tcPr>
          <w:p>
            <w:pPr>
              <w:pStyle w:val="TableParagraph"/>
              <w:spacing w:line="223" w:lineRule="auto" w:before="27"/>
              <w:ind w:left="28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●透過探究，發現液</w:t>
            </w:r>
            <w:r>
              <w:rPr>
                <w:spacing w:val="-2"/>
                <w:sz w:val="24"/>
              </w:rPr>
              <w:t>體、氣體、固體都有</w:t>
            </w:r>
            <w:r>
              <w:rPr>
                <w:spacing w:val="-2"/>
                <w:sz w:val="24"/>
              </w:rPr>
              <w:t>熱脹冷縮的現象且了</w:t>
            </w:r>
            <w:r>
              <w:rPr>
                <w:spacing w:val="-2"/>
                <w:sz w:val="24"/>
              </w:rPr>
              <w:t>解其運用。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6" w:val="left" w:leader="none"/>
              </w:tabs>
              <w:spacing w:line="225" w:lineRule="auto" w:before="0" w:after="0"/>
              <w:ind w:left="304" w:right="186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6" w:val="left" w:leader="none"/>
              </w:tabs>
              <w:spacing w:line="258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06" w:val="left" w:leader="none"/>
              </w:tabs>
              <w:spacing w:line="275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：品德-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267" w:right="72" w:hanging="14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■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4"/>
                <w:sz w:val="20"/>
              </w:rPr>
              <w:t>使</w:t>
            </w:r>
            <w:r>
              <w:rPr>
                <w:spacing w:val="-4"/>
                <w:sz w:val="20"/>
              </w:rPr>
              <w:t>用</w:t>
            </w:r>
            <w:r>
              <w:rPr>
                <w:spacing w:val="-4"/>
                <w:sz w:val="20"/>
              </w:rPr>
              <w:t>南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2"/>
                <w:sz w:val="20"/>
              </w:rPr>
              <w:t>派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-2"/>
                <w:sz w:val="20"/>
              </w:rPr>
              <w:t>南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派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記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63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35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41"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二、熱對</w:t>
            </w:r>
            <w:r>
              <w:rPr>
                <w:spacing w:val="-4"/>
                <w:sz w:val="24"/>
              </w:rPr>
              <w:t>物質的影</w:t>
            </w:r>
            <w:r>
              <w:rPr>
                <w:spacing w:val="-10"/>
                <w:sz w:val="24"/>
              </w:rPr>
              <w:t>響</w:t>
            </w:r>
          </w:p>
          <w:p>
            <w:pPr>
              <w:pStyle w:val="TableParagraph"/>
              <w:spacing w:line="223" w:lineRule="auto"/>
              <w:ind w:left="141" w:righ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2.熱的傳</w:t>
            </w:r>
            <w:r>
              <w:rPr>
                <w:spacing w:val="-4"/>
                <w:sz w:val="24"/>
              </w:rPr>
              <w:t>播方式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INa-Ⅲ-2物質</w:t>
            </w:r>
            <w:r>
              <w:rPr>
                <w:spacing w:val="-2"/>
                <w:sz w:val="24"/>
              </w:rPr>
              <w:t>各有不同性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質，有些性質</w:t>
            </w:r>
            <w:r>
              <w:rPr>
                <w:spacing w:val="-2"/>
                <w:sz w:val="24"/>
              </w:rPr>
              <w:t>會隨溫度而改</w:t>
            </w:r>
            <w:r>
              <w:rPr>
                <w:spacing w:val="-6"/>
                <w:sz w:val="24"/>
              </w:rPr>
              <w:t>變。</w:t>
            </w:r>
          </w:p>
          <w:p>
            <w:pPr>
              <w:pStyle w:val="TableParagraph"/>
              <w:spacing w:line="223" w:lineRule="auto" w:before="1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INa-Ⅲ-8熱由</w:t>
            </w:r>
            <w:r>
              <w:rPr>
                <w:spacing w:val="-2"/>
                <w:sz w:val="24"/>
              </w:rPr>
              <w:t>高溫處往低溫</w:t>
            </w:r>
            <w:r>
              <w:rPr>
                <w:spacing w:val="-2"/>
                <w:sz w:val="24"/>
              </w:rPr>
              <w:t>處傳播，傳播</w:t>
            </w:r>
            <w:r>
              <w:rPr>
                <w:spacing w:val="-2"/>
                <w:sz w:val="24"/>
              </w:rPr>
              <w:t>的方式有傳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導、對流和輻</w:t>
            </w:r>
            <w:r>
              <w:rPr>
                <w:spacing w:val="-2"/>
                <w:sz w:val="24"/>
              </w:rPr>
              <w:t>射，生活中運</w:t>
            </w:r>
            <w:r>
              <w:rPr>
                <w:spacing w:val="-2"/>
                <w:sz w:val="24"/>
              </w:rPr>
              <w:t>用不同的方法</w:t>
            </w:r>
            <w:r>
              <w:rPr>
                <w:spacing w:val="-2"/>
                <w:sz w:val="24"/>
              </w:rPr>
              <w:t>保溫與散熱。</w:t>
            </w:r>
          </w:p>
        </w:tc>
        <w:tc>
          <w:tcPr>
            <w:tcW w:w="1788" w:type="dxa"/>
          </w:tcPr>
          <w:p>
            <w:pPr>
              <w:pStyle w:val="TableParagraph"/>
              <w:spacing w:line="223" w:lineRule="auto" w:before="27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pe-Ⅲ-2能正確</w:t>
            </w:r>
            <w:r>
              <w:rPr>
                <w:spacing w:val="-2"/>
                <w:sz w:val="24"/>
              </w:rPr>
              <w:t>安全操作適合學</w:t>
            </w:r>
            <w:r>
              <w:rPr>
                <w:spacing w:val="-2"/>
                <w:sz w:val="24"/>
              </w:rPr>
              <w:t>習階段的物品、</w:t>
            </w:r>
            <w:r>
              <w:rPr>
                <w:spacing w:val="-2"/>
                <w:sz w:val="24"/>
              </w:rPr>
              <w:t>器材儀器、科技</w:t>
            </w:r>
            <w:r>
              <w:rPr>
                <w:spacing w:val="-2"/>
                <w:sz w:val="24"/>
              </w:rPr>
              <w:t>設備及資源。能</w:t>
            </w:r>
            <w:r>
              <w:rPr>
                <w:spacing w:val="-2"/>
                <w:sz w:val="24"/>
              </w:rPr>
              <w:t>進行客觀的質性</w:t>
            </w:r>
            <w:r>
              <w:rPr>
                <w:spacing w:val="-2"/>
                <w:sz w:val="24"/>
              </w:rPr>
              <w:t>觀察或數值量測</w:t>
            </w:r>
            <w:r>
              <w:rPr>
                <w:spacing w:val="-2"/>
                <w:sz w:val="24"/>
              </w:rPr>
              <w:t>並詳實記錄。</w:t>
            </w:r>
            <w:r>
              <w:rPr>
                <w:spacing w:val="-2"/>
                <w:sz w:val="24"/>
              </w:rPr>
              <w:t> pc-Ⅲ-2能利用</w:t>
            </w:r>
            <w:r>
              <w:rPr>
                <w:spacing w:val="-2"/>
                <w:sz w:val="24"/>
              </w:rPr>
              <w:t>簡單形式的口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語、文字、影像</w:t>
            </w:r>
          </w:p>
          <w:p>
            <w:pPr>
              <w:pStyle w:val="TableParagraph"/>
              <w:spacing w:line="223" w:lineRule="auto" w:before="1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（例如：攝影、</w:t>
            </w:r>
            <w:r>
              <w:rPr>
                <w:spacing w:val="-2"/>
                <w:sz w:val="24"/>
              </w:rPr>
              <w:t>錄影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"/>
                <w:sz w:val="24"/>
              </w:rPr>
              <w:t>、繪圖或</w:t>
            </w:r>
            <w:r>
              <w:rPr>
                <w:spacing w:val="-2"/>
                <w:sz w:val="24"/>
              </w:rPr>
              <w:t>實物科學名詞、</w:t>
            </w:r>
            <w:r>
              <w:rPr>
                <w:spacing w:val="-2"/>
                <w:sz w:val="24"/>
              </w:rPr>
              <w:t>數學公式、模型</w:t>
            </w:r>
            <w:r>
              <w:rPr>
                <w:spacing w:val="-2"/>
                <w:sz w:val="24"/>
              </w:rPr>
              <w:t>等，表達探究之</w:t>
            </w:r>
            <w:r>
              <w:rPr>
                <w:spacing w:val="-2"/>
                <w:sz w:val="24"/>
              </w:rPr>
              <w:t>過程、發現或成</w:t>
            </w:r>
          </w:p>
        </w:tc>
        <w:tc>
          <w:tcPr>
            <w:tcW w:w="2323" w:type="dxa"/>
          </w:tcPr>
          <w:p>
            <w:pPr>
              <w:pStyle w:val="TableParagraph"/>
              <w:spacing w:line="223" w:lineRule="auto" w:before="27"/>
              <w:ind w:left="28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●藉由實驗操作，發</w:t>
            </w:r>
            <w:r>
              <w:rPr>
                <w:spacing w:val="-2"/>
                <w:sz w:val="24"/>
              </w:rPr>
              <w:t>現熱會由高溫處傳到</w:t>
            </w:r>
            <w:r>
              <w:rPr>
                <w:spacing w:val="-2"/>
                <w:sz w:val="24"/>
              </w:rPr>
              <w:t>低溫處，知道這是熱</w:t>
            </w:r>
            <w:r>
              <w:rPr>
                <w:spacing w:val="-4"/>
                <w:sz w:val="24"/>
              </w:rPr>
              <w:t>的傳導。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6" w:val="left" w:leader="none"/>
              </w:tabs>
              <w:spacing w:line="223" w:lineRule="auto" w:before="0" w:after="0"/>
              <w:ind w:left="304" w:right="186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6" w:val="left" w:leader="none"/>
              </w:tabs>
              <w:spacing w:line="262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6" w:val="left" w:leader="none"/>
              </w:tabs>
              <w:spacing w:line="275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：品德-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1132" w:left="680" w:right="68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248"/>
        <w:gridCol w:w="1512"/>
        <w:gridCol w:w="1601"/>
        <w:gridCol w:w="1788"/>
        <w:gridCol w:w="2323"/>
        <w:gridCol w:w="1701"/>
        <w:gridCol w:w="1420"/>
        <w:gridCol w:w="1250"/>
        <w:gridCol w:w="1744"/>
      </w:tblGrid>
      <w:tr>
        <w:trPr>
          <w:trHeight w:val="369" w:hRule="atLeast"/>
        </w:trPr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果。</w:t>
            </w: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75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141"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二、熱對</w:t>
            </w:r>
            <w:r>
              <w:rPr>
                <w:spacing w:val="-4"/>
                <w:sz w:val="24"/>
              </w:rPr>
              <w:t>物質的影</w:t>
            </w:r>
            <w:r>
              <w:rPr>
                <w:spacing w:val="-10"/>
                <w:sz w:val="24"/>
              </w:rPr>
              <w:t>響</w:t>
            </w:r>
          </w:p>
          <w:p>
            <w:pPr>
              <w:pStyle w:val="TableParagraph"/>
              <w:spacing w:line="223" w:lineRule="auto" w:before="2"/>
              <w:ind w:left="141" w:righ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2.熱的傳</w:t>
            </w:r>
            <w:r>
              <w:rPr>
                <w:spacing w:val="-4"/>
                <w:sz w:val="24"/>
              </w:rPr>
              <w:t>播方式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INa-Ⅲ-8熱由</w:t>
            </w:r>
            <w:r>
              <w:rPr>
                <w:spacing w:val="-2"/>
                <w:sz w:val="24"/>
              </w:rPr>
              <w:t>高溫處往低溫</w:t>
            </w:r>
            <w:r>
              <w:rPr>
                <w:spacing w:val="-2"/>
                <w:sz w:val="24"/>
              </w:rPr>
              <w:t>處傳播，傳播</w:t>
            </w:r>
            <w:r>
              <w:rPr>
                <w:spacing w:val="-2"/>
                <w:sz w:val="24"/>
              </w:rPr>
              <w:t>的方式有傳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導、對流和輻</w:t>
            </w:r>
            <w:r>
              <w:rPr>
                <w:spacing w:val="-2"/>
                <w:sz w:val="24"/>
              </w:rPr>
              <w:t>射，生活中運</w:t>
            </w:r>
            <w:r>
              <w:rPr>
                <w:spacing w:val="-2"/>
                <w:sz w:val="24"/>
              </w:rPr>
              <w:t>用不同的方法</w:t>
            </w:r>
            <w:r>
              <w:rPr>
                <w:spacing w:val="-2"/>
                <w:sz w:val="24"/>
              </w:rPr>
              <w:t>保溫與散熱。</w:t>
            </w:r>
          </w:p>
        </w:tc>
        <w:tc>
          <w:tcPr>
            <w:tcW w:w="1788" w:type="dxa"/>
          </w:tcPr>
          <w:p>
            <w:pPr>
              <w:pStyle w:val="TableParagraph"/>
              <w:spacing w:line="223" w:lineRule="auto" w:before="27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pe-Ⅲ-2能正確</w:t>
            </w:r>
            <w:r>
              <w:rPr>
                <w:spacing w:val="-2"/>
                <w:sz w:val="24"/>
              </w:rPr>
              <w:t>安全操作適合學</w:t>
            </w:r>
            <w:r>
              <w:rPr>
                <w:spacing w:val="-2"/>
                <w:sz w:val="24"/>
              </w:rPr>
              <w:t>習階段的物品、</w:t>
            </w:r>
            <w:r>
              <w:rPr>
                <w:spacing w:val="-2"/>
                <w:sz w:val="24"/>
              </w:rPr>
              <w:t>器材儀器、科技</w:t>
            </w:r>
            <w:r>
              <w:rPr>
                <w:spacing w:val="-2"/>
                <w:sz w:val="24"/>
              </w:rPr>
              <w:t>設備及資源。能</w:t>
            </w:r>
            <w:r>
              <w:rPr>
                <w:spacing w:val="-2"/>
                <w:sz w:val="24"/>
              </w:rPr>
              <w:t>進行客觀的質性</w:t>
            </w:r>
            <w:r>
              <w:rPr>
                <w:spacing w:val="-2"/>
                <w:sz w:val="24"/>
              </w:rPr>
              <w:t>觀察或數值量測</w:t>
            </w:r>
            <w:r>
              <w:rPr>
                <w:spacing w:val="-2"/>
                <w:sz w:val="24"/>
              </w:rPr>
              <w:t>並詳實記錄。</w:t>
            </w:r>
            <w:r>
              <w:rPr>
                <w:spacing w:val="-2"/>
                <w:sz w:val="24"/>
              </w:rPr>
              <w:t> pc-Ⅲ-2能利用</w:t>
            </w:r>
            <w:r>
              <w:rPr>
                <w:spacing w:val="-2"/>
                <w:sz w:val="24"/>
              </w:rPr>
              <w:t>簡單形式的口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語、文字、影像</w:t>
            </w:r>
          </w:p>
          <w:p>
            <w:pPr>
              <w:pStyle w:val="TableParagraph"/>
              <w:spacing w:line="223" w:lineRule="auto" w:before="1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（例如：攝影、</w:t>
            </w:r>
            <w:r>
              <w:rPr>
                <w:spacing w:val="-2"/>
                <w:sz w:val="24"/>
              </w:rPr>
              <w:t>錄影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"/>
                <w:sz w:val="24"/>
              </w:rPr>
              <w:t>、繪圖或</w:t>
            </w:r>
            <w:r>
              <w:rPr>
                <w:spacing w:val="-2"/>
                <w:sz w:val="24"/>
              </w:rPr>
              <w:t>實物科學名詞、</w:t>
            </w:r>
            <w:r>
              <w:rPr>
                <w:spacing w:val="-2"/>
                <w:sz w:val="24"/>
              </w:rPr>
              <w:t>數學公式、模型</w:t>
            </w:r>
            <w:r>
              <w:rPr>
                <w:spacing w:val="-2"/>
                <w:sz w:val="24"/>
              </w:rPr>
              <w:t>等，表達探究之</w:t>
            </w:r>
            <w:r>
              <w:rPr>
                <w:spacing w:val="-2"/>
                <w:sz w:val="24"/>
              </w:rPr>
              <w:t>過程、發現或成</w:t>
            </w:r>
            <w:r>
              <w:rPr>
                <w:spacing w:val="-6"/>
                <w:sz w:val="24"/>
              </w:rPr>
              <w:t>果。</w:t>
            </w:r>
          </w:p>
        </w:tc>
        <w:tc>
          <w:tcPr>
            <w:tcW w:w="2323" w:type="dxa"/>
          </w:tcPr>
          <w:p>
            <w:pPr>
              <w:pStyle w:val="TableParagraph"/>
              <w:spacing w:line="223" w:lineRule="auto" w:before="27"/>
              <w:ind w:left="28" w:right="122"/>
              <w:rPr>
                <w:sz w:val="24"/>
              </w:rPr>
            </w:pPr>
            <w:r>
              <w:rPr>
                <w:spacing w:val="-2"/>
                <w:sz w:val="24"/>
              </w:rPr>
              <w:t>●藉由實驗操作，知</w:t>
            </w:r>
            <w:r>
              <w:rPr>
                <w:spacing w:val="-2"/>
                <w:sz w:val="24"/>
              </w:rPr>
              <w:t>道什麼是熱的對流。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6" w:val="left" w:leader="none"/>
              </w:tabs>
              <w:spacing w:line="225" w:lineRule="auto" w:before="0" w:after="0"/>
              <w:ind w:left="304" w:right="186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6" w:val="left" w:leader="none"/>
              </w:tabs>
              <w:spacing w:line="259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06" w:val="left" w:leader="none"/>
              </w:tabs>
              <w:spacing w:line="277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：品德-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3"/>
              <w:ind w:left="132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89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48" w:type="dxa"/>
          </w:tcPr>
          <w:p>
            <w:pPr>
              <w:pStyle w:val="TableParagraph"/>
              <w:spacing w:before="5"/>
              <w:rPr>
                <w:b/>
                <w:sz w:val="35"/>
              </w:rPr>
            </w:pPr>
          </w:p>
          <w:p>
            <w:pPr>
              <w:pStyle w:val="TableParagraph"/>
              <w:spacing w:line="223" w:lineRule="auto"/>
              <w:ind w:left="141"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二、熱對</w:t>
            </w:r>
            <w:r>
              <w:rPr>
                <w:spacing w:val="-4"/>
                <w:sz w:val="24"/>
              </w:rPr>
              <w:t>物質的影</w:t>
            </w:r>
            <w:r>
              <w:rPr>
                <w:spacing w:val="-10"/>
                <w:sz w:val="24"/>
              </w:rPr>
              <w:t>響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83" w:val="left" w:leader="none"/>
              </w:tabs>
              <w:spacing w:line="223" w:lineRule="auto" w:before="0" w:after="0"/>
              <w:ind w:left="141" w:right="134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熱的傳</w:t>
            </w:r>
            <w:r>
              <w:rPr>
                <w:spacing w:val="-4"/>
                <w:sz w:val="24"/>
              </w:rPr>
              <w:t>播方式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83" w:val="left" w:leader="none"/>
              </w:tabs>
              <w:spacing w:line="223" w:lineRule="auto" w:before="0" w:after="0"/>
              <w:ind w:left="141" w:right="134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保溫與</w:t>
            </w:r>
            <w:r>
              <w:rPr>
                <w:spacing w:val="-6"/>
                <w:sz w:val="24"/>
              </w:rPr>
              <w:t>散熱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INa-Ⅲ-8熱由</w:t>
            </w:r>
            <w:r>
              <w:rPr>
                <w:spacing w:val="-2"/>
                <w:sz w:val="24"/>
              </w:rPr>
              <w:t>高溫處往低溫</w:t>
            </w:r>
            <w:r>
              <w:rPr>
                <w:spacing w:val="-2"/>
                <w:sz w:val="24"/>
              </w:rPr>
              <w:t>處傳播，傳播</w:t>
            </w:r>
            <w:r>
              <w:rPr>
                <w:spacing w:val="-2"/>
                <w:sz w:val="24"/>
              </w:rPr>
              <w:t>的方式有傳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導、對流和輻</w:t>
            </w:r>
            <w:r>
              <w:rPr>
                <w:spacing w:val="-2"/>
                <w:sz w:val="24"/>
              </w:rPr>
              <w:t>射，生活中運</w:t>
            </w:r>
            <w:r>
              <w:rPr>
                <w:spacing w:val="-2"/>
                <w:sz w:val="24"/>
              </w:rPr>
              <w:t>用不同的方法</w:t>
            </w:r>
            <w:r>
              <w:rPr>
                <w:spacing w:val="-2"/>
                <w:sz w:val="24"/>
              </w:rPr>
              <w:t>保溫與散熱。 INb-Ⅲ-1物質</w:t>
            </w:r>
            <w:r>
              <w:rPr>
                <w:spacing w:val="-2"/>
                <w:sz w:val="24"/>
              </w:rPr>
              <w:t>有不同的結構</w:t>
            </w:r>
            <w:r>
              <w:rPr>
                <w:spacing w:val="-4"/>
                <w:sz w:val="24"/>
              </w:rPr>
              <w:t>與功能。</w:t>
            </w:r>
          </w:p>
        </w:tc>
        <w:tc>
          <w:tcPr>
            <w:tcW w:w="1788" w:type="dxa"/>
          </w:tcPr>
          <w:p>
            <w:pPr>
              <w:pStyle w:val="TableParagraph"/>
              <w:spacing w:line="223" w:lineRule="auto" w:before="27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ah-Ⅲ-1利用科</w:t>
            </w:r>
            <w:r>
              <w:rPr>
                <w:spacing w:val="-2"/>
                <w:sz w:val="24"/>
              </w:rPr>
              <w:t>學知識理解日常</w:t>
            </w:r>
            <w:r>
              <w:rPr>
                <w:spacing w:val="-2"/>
                <w:sz w:val="24"/>
              </w:rPr>
              <w:t>生活觀察到的現</w:t>
            </w:r>
            <w:r>
              <w:rPr>
                <w:spacing w:val="-6"/>
                <w:sz w:val="24"/>
              </w:rPr>
              <w:t>象。</w:t>
            </w:r>
          </w:p>
          <w:p>
            <w:pPr>
              <w:pStyle w:val="TableParagraph"/>
              <w:spacing w:line="223" w:lineRule="auto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ah-Ⅲ-2透過科</w:t>
            </w:r>
            <w:r>
              <w:rPr>
                <w:spacing w:val="-2"/>
                <w:sz w:val="24"/>
              </w:rPr>
              <w:t>學探究活動解決</w:t>
            </w:r>
            <w:r>
              <w:rPr>
                <w:spacing w:val="-2"/>
                <w:sz w:val="24"/>
              </w:rPr>
              <w:t>一部分生活周遭</w:t>
            </w:r>
            <w:r>
              <w:rPr>
                <w:spacing w:val="-4"/>
                <w:sz w:val="24"/>
              </w:rPr>
              <w:t>的問題。</w:t>
            </w:r>
          </w:p>
        </w:tc>
        <w:tc>
          <w:tcPr>
            <w:tcW w:w="2323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70" w:val="left" w:leader="none"/>
              </w:tabs>
              <w:spacing w:line="223" w:lineRule="auto" w:before="27" w:after="0"/>
              <w:ind w:left="28" w:right="12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藉由查資料得知什</w:t>
            </w:r>
            <w:r>
              <w:rPr>
                <w:spacing w:val="-2"/>
                <w:sz w:val="24"/>
              </w:rPr>
              <w:t>麼是熱輻射。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0" w:val="left" w:leader="none"/>
              </w:tabs>
              <w:spacing w:line="223" w:lineRule="auto" w:before="0" w:after="0"/>
              <w:ind w:left="28" w:right="12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透過日常生活的經</w:t>
            </w:r>
            <w:r>
              <w:rPr>
                <w:spacing w:val="-2"/>
                <w:sz w:val="24"/>
              </w:rPr>
              <w:t>驗知道保溫、散熱的</w:t>
            </w:r>
            <w:r>
              <w:rPr>
                <w:spacing w:val="-4"/>
                <w:sz w:val="24"/>
              </w:rPr>
              <w:t>方法。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06" w:val="left" w:leader="none"/>
              </w:tabs>
              <w:spacing w:line="223" w:lineRule="auto" w:before="0" w:after="0"/>
              <w:ind w:left="304" w:right="186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06" w:val="left" w:leader="none"/>
              </w:tabs>
              <w:spacing w:line="262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06" w:val="left" w:leader="none"/>
              </w:tabs>
              <w:spacing w:line="275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0" w:type="dxa"/>
          </w:tcPr>
          <w:p>
            <w:pPr>
              <w:pStyle w:val="TableParagraph"/>
              <w:spacing w:line="223" w:lineRule="auto" w:before="25"/>
              <w:ind w:left="26" w:right="182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：閱讀-1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：品德-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ind w:left="132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680" w:right="68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248"/>
        <w:gridCol w:w="1512"/>
        <w:gridCol w:w="1601"/>
        <w:gridCol w:w="1788"/>
        <w:gridCol w:w="2323"/>
        <w:gridCol w:w="1701"/>
        <w:gridCol w:w="1420"/>
        <w:gridCol w:w="1250"/>
        <w:gridCol w:w="1744"/>
      </w:tblGrid>
      <w:tr>
        <w:trPr>
          <w:trHeight w:val="5051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41"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三、變動</w:t>
            </w:r>
            <w:r>
              <w:rPr>
                <w:spacing w:val="-4"/>
                <w:sz w:val="24"/>
              </w:rPr>
              <w:t>的大地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1.流水的</w:t>
            </w:r>
            <w:r>
              <w:rPr>
                <w:spacing w:val="-6"/>
                <w:sz w:val="24"/>
              </w:rPr>
              <w:t>作用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INd-Ⅲ-9流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水、風和波浪</w:t>
            </w:r>
            <w:r>
              <w:rPr>
                <w:spacing w:val="-2"/>
                <w:sz w:val="24"/>
              </w:rPr>
              <w:t>對砂石和土壤</w:t>
            </w:r>
            <w:r>
              <w:rPr>
                <w:spacing w:val="-2"/>
                <w:sz w:val="24"/>
              </w:rPr>
              <w:t>產生侵蝕、風</w:t>
            </w:r>
            <w:r>
              <w:rPr>
                <w:spacing w:val="-2"/>
                <w:sz w:val="24"/>
              </w:rPr>
              <w:t>化、搬運及堆</w:t>
            </w:r>
            <w:r>
              <w:rPr>
                <w:spacing w:val="-2"/>
                <w:sz w:val="24"/>
              </w:rPr>
              <w:t>積等作用，河</w:t>
            </w:r>
            <w:r>
              <w:rPr>
                <w:spacing w:val="-2"/>
                <w:sz w:val="24"/>
              </w:rPr>
              <w:t>流是改變地表</w:t>
            </w:r>
            <w:r>
              <w:rPr>
                <w:spacing w:val="-2"/>
                <w:sz w:val="24"/>
              </w:rPr>
              <w:t>最重要的力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量。</w:t>
            </w:r>
          </w:p>
          <w:p>
            <w:pPr>
              <w:pStyle w:val="TableParagraph"/>
              <w:spacing w:line="223" w:lineRule="auto" w:before="1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INg-Ⅲ-1自然</w:t>
            </w:r>
            <w:r>
              <w:rPr>
                <w:spacing w:val="-2"/>
                <w:sz w:val="24"/>
              </w:rPr>
              <w:t>景觀和環境一</w:t>
            </w:r>
            <w:r>
              <w:rPr>
                <w:spacing w:val="-2"/>
                <w:sz w:val="24"/>
              </w:rPr>
              <w:t>旦被改變或破</w:t>
            </w:r>
            <w:r>
              <w:rPr>
                <w:spacing w:val="-2"/>
                <w:sz w:val="24"/>
              </w:rPr>
              <w:t>壞，極難恢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復。</w:t>
            </w:r>
          </w:p>
        </w:tc>
        <w:tc>
          <w:tcPr>
            <w:tcW w:w="1788" w:type="dxa"/>
          </w:tcPr>
          <w:p>
            <w:pPr>
              <w:pStyle w:val="TableParagraph"/>
              <w:spacing w:line="223" w:lineRule="auto" w:before="27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pa-Ⅲ-1能分析</w:t>
            </w:r>
            <w:r>
              <w:rPr>
                <w:spacing w:val="-2"/>
                <w:sz w:val="24"/>
              </w:rPr>
              <w:t>比較、製作圖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表、運用簡單數</w:t>
            </w:r>
            <w:r>
              <w:rPr>
                <w:spacing w:val="-2"/>
                <w:sz w:val="24"/>
              </w:rPr>
              <w:t>學等方法，整理</w:t>
            </w:r>
            <w:r>
              <w:rPr>
                <w:spacing w:val="-2"/>
                <w:sz w:val="24"/>
              </w:rPr>
              <w:t>已有的資訊或數</w:t>
            </w:r>
            <w:r>
              <w:rPr>
                <w:spacing w:val="-6"/>
                <w:sz w:val="24"/>
              </w:rPr>
              <w:t>據。</w:t>
            </w:r>
          </w:p>
          <w:p>
            <w:pPr>
              <w:pStyle w:val="TableParagraph"/>
              <w:spacing w:line="223" w:lineRule="auto" w:before="1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pc-Ⅲ-2能利用</w:t>
            </w:r>
            <w:r>
              <w:rPr>
                <w:spacing w:val="-2"/>
                <w:sz w:val="24"/>
              </w:rPr>
              <w:t>簡單形式的口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語、文字、影像</w:t>
            </w:r>
          </w:p>
          <w:p>
            <w:pPr>
              <w:pStyle w:val="TableParagraph"/>
              <w:spacing w:line="223" w:lineRule="auto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（例如：攝影、</w:t>
            </w:r>
            <w:r>
              <w:rPr>
                <w:spacing w:val="-2"/>
                <w:sz w:val="24"/>
              </w:rPr>
              <w:t>錄影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"/>
                <w:sz w:val="24"/>
              </w:rPr>
              <w:t>、繪圖或</w:t>
            </w:r>
            <w:r>
              <w:rPr>
                <w:spacing w:val="-2"/>
                <w:sz w:val="24"/>
              </w:rPr>
              <w:t>實物科學名詞、</w:t>
            </w:r>
            <w:r>
              <w:rPr>
                <w:spacing w:val="-2"/>
                <w:sz w:val="24"/>
              </w:rPr>
              <w:t>數學公式、模型</w:t>
            </w:r>
            <w:r>
              <w:rPr>
                <w:spacing w:val="-2"/>
                <w:sz w:val="24"/>
              </w:rPr>
              <w:t>等，表達探究之</w:t>
            </w:r>
            <w:r>
              <w:rPr>
                <w:spacing w:val="-2"/>
                <w:sz w:val="24"/>
              </w:rPr>
              <w:t>過程、發現或成</w:t>
            </w:r>
            <w:r>
              <w:rPr>
                <w:spacing w:val="-6"/>
                <w:sz w:val="24"/>
              </w:rPr>
              <w:t>果。</w:t>
            </w:r>
          </w:p>
        </w:tc>
        <w:tc>
          <w:tcPr>
            <w:tcW w:w="2323" w:type="dxa"/>
          </w:tcPr>
          <w:p>
            <w:pPr>
              <w:pStyle w:val="TableParagraph"/>
              <w:spacing w:line="223" w:lineRule="auto" w:before="27"/>
              <w:ind w:left="28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●能藉由流水實驗，</w:t>
            </w:r>
            <w:r>
              <w:rPr>
                <w:spacing w:val="-2"/>
                <w:sz w:val="24"/>
              </w:rPr>
              <w:t>認識流水作用對地表</w:t>
            </w:r>
            <w:r>
              <w:rPr>
                <w:spacing w:val="-2"/>
                <w:sz w:val="24"/>
              </w:rPr>
              <w:t>形貌的影響。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6" w:val="left" w:leader="none"/>
              </w:tabs>
              <w:spacing w:line="223" w:lineRule="auto" w:before="1" w:after="0"/>
              <w:ind w:left="304" w:right="186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6" w:val="left" w:leader="none"/>
              </w:tabs>
              <w:spacing w:line="262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06" w:val="left" w:leader="none"/>
              </w:tabs>
              <w:spacing w:line="275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：環境-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3"/>
              <w:ind w:left="132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27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41"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三、變動</w:t>
            </w:r>
            <w:r>
              <w:rPr>
                <w:spacing w:val="-4"/>
                <w:sz w:val="24"/>
              </w:rPr>
              <w:t>的大地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1.流水的</w:t>
            </w:r>
            <w:r>
              <w:rPr>
                <w:spacing w:val="-6"/>
                <w:sz w:val="24"/>
              </w:rPr>
              <w:t>作用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INd-Ⅲ-9流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水、風和波浪</w:t>
            </w:r>
            <w:r>
              <w:rPr>
                <w:spacing w:val="-2"/>
                <w:sz w:val="24"/>
              </w:rPr>
              <w:t>對砂石和土壤</w:t>
            </w:r>
            <w:r>
              <w:rPr>
                <w:spacing w:val="-2"/>
                <w:sz w:val="24"/>
              </w:rPr>
              <w:t>產生侵蝕、風</w:t>
            </w:r>
            <w:r>
              <w:rPr>
                <w:spacing w:val="-2"/>
                <w:sz w:val="24"/>
              </w:rPr>
              <w:t>化、搬運及堆</w:t>
            </w:r>
            <w:r>
              <w:rPr>
                <w:spacing w:val="-2"/>
                <w:sz w:val="24"/>
              </w:rPr>
              <w:t>積等作用，河</w:t>
            </w:r>
            <w:r>
              <w:rPr>
                <w:spacing w:val="-2"/>
                <w:sz w:val="24"/>
              </w:rPr>
              <w:t>流是改變地表</w:t>
            </w:r>
            <w:r>
              <w:rPr>
                <w:spacing w:val="-2"/>
                <w:sz w:val="24"/>
              </w:rPr>
              <w:t>最重要的力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量。</w:t>
            </w:r>
          </w:p>
          <w:p>
            <w:pPr>
              <w:pStyle w:val="TableParagraph"/>
              <w:spacing w:line="223" w:lineRule="auto" w:before="1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INd-Ⅲ-10流</w:t>
            </w:r>
            <w:r>
              <w:rPr>
                <w:spacing w:val="-2"/>
                <w:sz w:val="24"/>
              </w:rPr>
              <w:t>水及生物活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動，對地表的</w:t>
            </w:r>
            <w:r>
              <w:rPr>
                <w:spacing w:val="-2"/>
                <w:sz w:val="24"/>
              </w:rPr>
              <w:t>改變會產生不</w:t>
            </w:r>
            <w:r>
              <w:rPr>
                <w:spacing w:val="-2"/>
                <w:sz w:val="24"/>
              </w:rPr>
              <w:t>同的影響。</w:t>
            </w:r>
          </w:p>
        </w:tc>
        <w:tc>
          <w:tcPr>
            <w:tcW w:w="1788" w:type="dxa"/>
          </w:tcPr>
          <w:p>
            <w:pPr>
              <w:pStyle w:val="TableParagraph"/>
              <w:spacing w:line="223" w:lineRule="auto" w:before="27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pa-Ⅲ-1能分析</w:t>
            </w:r>
            <w:r>
              <w:rPr>
                <w:spacing w:val="-2"/>
                <w:sz w:val="24"/>
              </w:rPr>
              <w:t>比較、製作圖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表、運用簡單數</w:t>
            </w:r>
            <w:r>
              <w:rPr>
                <w:spacing w:val="-2"/>
                <w:sz w:val="24"/>
              </w:rPr>
              <w:t>學等方法，整理</w:t>
            </w:r>
            <w:r>
              <w:rPr>
                <w:spacing w:val="-2"/>
                <w:sz w:val="24"/>
              </w:rPr>
              <w:t>已有的資訊或數</w:t>
            </w:r>
            <w:r>
              <w:rPr>
                <w:spacing w:val="-6"/>
                <w:sz w:val="24"/>
              </w:rPr>
              <w:t>據。</w:t>
            </w:r>
          </w:p>
          <w:p>
            <w:pPr>
              <w:pStyle w:val="TableParagraph"/>
              <w:spacing w:line="223" w:lineRule="auto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ah-Ⅲ-1利用科</w:t>
            </w:r>
            <w:r>
              <w:rPr>
                <w:spacing w:val="-2"/>
                <w:sz w:val="24"/>
              </w:rPr>
              <w:t>學知識理解日常</w:t>
            </w:r>
            <w:r>
              <w:rPr>
                <w:spacing w:val="-2"/>
                <w:sz w:val="24"/>
              </w:rPr>
              <w:t>生活觀察到的現</w:t>
            </w:r>
            <w:r>
              <w:rPr>
                <w:spacing w:val="-6"/>
                <w:sz w:val="24"/>
              </w:rPr>
              <w:t>象。</w:t>
            </w:r>
          </w:p>
        </w:tc>
        <w:tc>
          <w:tcPr>
            <w:tcW w:w="2323" w:type="dxa"/>
          </w:tcPr>
          <w:p>
            <w:pPr>
              <w:pStyle w:val="TableParagraph"/>
              <w:spacing w:line="223" w:lineRule="auto" w:before="27"/>
              <w:ind w:left="28" w:right="122"/>
              <w:rPr>
                <w:sz w:val="24"/>
              </w:rPr>
            </w:pPr>
            <w:r>
              <w:rPr>
                <w:spacing w:val="-2"/>
                <w:sz w:val="24"/>
              </w:rPr>
              <w:t>1.能透過流水作用對</w:t>
            </w:r>
            <w:r>
              <w:rPr>
                <w:spacing w:val="-2"/>
                <w:sz w:val="24"/>
              </w:rPr>
              <w:t>於河流的影響，發覺</w:t>
            </w:r>
            <w:r>
              <w:rPr>
                <w:spacing w:val="-2"/>
                <w:sz w:val="24"/>
              </w:rPr>
              <w:t>河段上游、中游與下</w:t>
            </w:r>
            <w:r>
              <w:rPr>
                <w:spacing w:val="-2"/>
                <w:sz w:val="24"/>
              </w:rPr>
              <w:t>游有不同的地貌。</w:t>
            </w:r>
            <w:r>
              <w:rPr>
                <w:spacing w:val="-2"/>
                <w:sz w:val="24"/>
              </w:rPr>
              <w:t> 2.能藉由實驗知道河</w:t>
            </w:r>
            <w:r>
              <w:rPr>
                <w:spacing w:val="-2"/>
                <w:sz w:val="24"/>
              </w:rPr>
              <w:t>流中有凸岸與凹岸不</w:t>
            </w:r>
            <w:r>
              <w:rPr>
                <w:spacing w:val="-2"/>
                <w:sz w:val="24"/>
              </w:rPr>
              <w:t>同的地貌。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6" w:val="left" w:leader="none"/>
              </w:tabs>
              <w:spacing w:line="225" w:lineRule="auto" w:before="0" w:after="0"/>
              <w:ind w:left="304" w:right="186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6" w:val="left" w:leader="none"/>
              </w:tabs>
              <w:spacing w:line="259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06" w:val="left" w:leader="none"/>
              </w:tabs>
              <w:spacing w:line="277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：環境-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ind w:left="132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680" w:right="68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248"/>
        <w:gridCol w:w="1512"/>
        <w:gridCol w:w="1601"/>
        <w:gridCol w:w="1788"/>
        <w:gridCol w:w="2323"/>
        <w:gridCol w:w="1701"/>
        <w:gridCol w:w="1420"/>
        <w:gridCol w:w="1250"/>
        <w:gridCol w:w="1744"/>
      </w:tblGrid>
      <w:tr>
        <w:trPr>
          <w:trHeight w:val="4739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3"/>
              <w:ind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141"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三、變動</w:t>
            </w:r>
            <w:r>
              <w:rPr>
                <w:spacing w:val="-4"/>
                <w:sz w:val="24"/>
              </w:rPr>
              <w:t>的大地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1.流水的</w:t>
            </w:r>
            <w:r>
              <w:rPr>
                <w:spacing w:val="-6"/>
                <w:sz w:val="24"/>
              </w:rPr>
              <w:t>作用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INd-Ⅲ-9流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水、風和波浪</w:t>
            </w:r>
            <w:r>
              <w:rPr>
                <w:spacing w:val="-2"/>
                <w:sz w:val="24"/>
              </w:rPr>
              <w:t>對砂石和土壤</w:t>
            </w:r>
            <w:r>
              <w:rPr>
                <w:spacing w:val="-2"/>
                <w:sz w:val="24"/>
              </w:rPr>
              <w:t>產生侵蝕、風</w:t>
            </w:r>
            <w:r>
              <w:rPr>
                <w:spacing w:val="-2"/>
                <w:sz w:val="24"/>
              </w:rPr>
              <w:t>化、搬運及堆</w:t>
            </w:r>
            <w:r>
              <w:rPr>
                <w:spacing w:val="-2"/>
                <w:sz w:val="24"/>
              </w:rPr>
              <w:t>積等作用，河</w:t>
            </w:r>
            <w:r>
              <w:rPr>
                <w:spacing w:val="-2"/>
                <w:sz w:val="24"/>
              </w:rPr>
              <w:t>流是改變地表</w:t>
            </w:r>
            <w:r>
              <w:rPr>
                <w:spacing w:val="-2"/>
                <w:sz w:val="24"/>
              </w:rPr>
              <w:t>最重要的力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量。</w:t>
            </w:r>
          </w:p>
          <w:p>
            <w:pPr>
              <w:pStyle w:val="TableParagraph"/>
              <w:spacing w:line="223" w:lineRule="auto" w:before="1"/>
              <w:ind w:left="26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INf-Ⅲ-5臺灣</w:t>
            </w:r>
            <w:r>
              <w:rPr>
                <w:spacing w:val="-2"/>
                <w:sz w:val="24"/>
              </w:rPr>
              <w:t>的主要天然災</w:t>
            </w:r>
            <w:r>
              <w:rPr>
                <w:spacing w:val="-2"/>
                <w:sz w:val="24"/>
              </w:rPr>
              <w:t>害之認識及防</w:t>
            </w:r>
            <w:r>
              <w:rPr>
                <w:spacing w:val="-4"/>
                <w:sz w:val="24"/>
              </w:rPr>
              <w:t>災避難。</w:t>
            </w:r>
          </w:p>
        </w:tc>
        <w:tc>
          <w:tcPr>
            <w:tcW w:w="1788" w:type="dxa"/>
          </w:tcPr>
          <w:p>
            <w:pPr>
              <w:pStyle w:val="TableParagraph"/>
              <w:spacing w:line="223" w:lineRule="auto" w:before="27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tr-Ⅲ-1能將自</w:t>
            </w:r>
            <w:r>
              <w:rPr>
                <w:spacing w:val="-2"/>
                <w:sz w:val="24"/>
              </w:rPr>
              <w:t>己及他人所觀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察、記錄的自然</w:t>
            </w:r>
            <w:r>
              <w:rPr>
                <w:spacing w:val="-2"/>
                <w:sz w:val="24"/>
              </w:rPr>
              <w:t>現象與習得的知</w:t>
            </w:r>
            <w:r>
              <w:rPr>
                <w:spacing w:val="-2"/>
                <w:sz w:val="24"/>
              </w:rPr>
              <w:t>識互相連結，察</w:t>
            </w:r>
            <w:r>
              <w:rPr>
                <w:spacing w:val="-2"/>
                <w:sz w:val="24"/>
              </w:rPr>
              <w:t>覺彼此間的關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係，並提出自己</w:t>
            </w:r>
            <w:r>
              <w:rPr>
                <w:spacing w:val="-2"/>
                <w:sz w:val="24"/>
              </w:rPr>
              <w:t>的想法及知道與</w:t>
            </w:r>
            <w:r>
              <w:rPr>
                <w:spacing w:val="-2"/>
                <w:sz w:val="24"/>
              </w:rPr>
              <w:t>他人的差異。</w:t>
            </w:r>
            <w:r>
              <w:rPr>
                <w:spacing w:val="-2"/>
                <w:sz w:val="24"/>
              </w:rPr>
              <w:t> po-Ⅲ-1能從學</w:t>
            </w:r>
            <w:r>
              <w:rPr>
                <w:spacing w:val="-2"/>
                <w:sz w:val="24"/>
              </w:rPr>
              <w:t>習活動、日常經</w:t>
            </w:r>
            <w:r>
              <w:rPr>
                <w:spacing w:val="-2"/>
                <w:sz w:val="24"/>
              </w:rPr>
              <w:t>驗及科技運用、</w:t>
            </w:r>
            <w:r>
              <w:rPr>
                <w:spacing w:val="-2"/>
                <w:sz w:val="24"/>
              </w:rPr>
              <w:t>自然環境、書刊</w:t>
            </w:r>
            <w:r>
              <w:rPr>
                <w:spacing w:val="-2"/>
                <w:sz w:val="24"/>
              </w:rPr>
              <w:t>及網路媒體等察</w:t>
            </w:r>
            <w:r>
              <w:rPr>
                <w:spacing w:val="-4"/>
                <w:sz w:val="24"/>
              </w:rPr>
              <w:t>覺問題。</w:t>
            </w:r>
          </w:p>
        </w:tc>
        <w:tc>
          <w:tcPr>
            <w:tcW w:w="2323" w:type="dxa"/>
          </w:tcPr>
          <w:p>
            <w:pPr>
              <w:pStyle w:val="TableParagraph"/>
              <w:spacing w:line="223" w:lineRule="auto" w:before="27"/>
              <w:ind w:left="28" w:right="122"/>
              <w:rPr>
                <w:sz w:val="24"/>
              </w:rPr>
            </w:pPr>
            <w:r>
              <w:rPr>
                <w:spacing w:val="-2"/>
                <w:sz w:val="24"/>
              </w:rPr>
              <w:t>1.能透過觀察，知道</w:t>
            </w:r>
            <w:r>
              <w:rPr>
                <w:spacing w:val="-2"/>
                <w:sz w:val="24"/>
              </w:rPr>
              <w:t>海水的作用會造成各</w:t>
            </w:r>
            <w:r>
              <w:rPr>
                <w:spacing w:val="-2"/>
                <w:sz w:val="24"/>
              </w:rPr>
              <w:t>種不同的海岸地形。</w:t>
            </w:r>
            <w:r>
              <w:rPr>
                <w:spacing w:val="-2"/>
                <w:sz w:val="24"/>
              </w:rPr>
              <w:t> 2.能透過資料，認識</w:t>
            </w:r>
            <w:r>
              <w:rPr>
                <w:spacing w:val="-2"/>
                <w:sz w:val="24"/>
              </w:rPr>
              <w:t>臺灣有哪些天然災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害。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06" w:val="left" w:leader="none"/>
              </w:tabs>
              <w:spacing w:line="223" w:lineRule="auto" w:before="164" w:after="0"/>
              <w:ind w:left="304" w:right="186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06" w:val="left" w:leader="none"/>
              </w:tabs>
              <w:spacing w:line="261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06" w:val="left" w:leader="none"/>
              </w:tabs>
              <w:spacing w:line="277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0" w:type="dxa"/>
          </w:tcPr>
          <w:p>
            <w:pPr>
              <w:pStyle w:val="TableParagraph"/>
              <w:spacing w:line="225" w:lineRule="auto" w:before="23"/>
              <w:ind w:left="26" w:right="182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：海洋-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32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1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41"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三、變動</w:t>
            </w:r>
            <w:r>
              <w:rPr>
                <w:spacing w:val="-4"/>
                <w:sz w:val="24"/>
              </w:rPr>
              <w:t>的大地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2.岩石與</w:t>
            </w:r>
            <w:r>
              <w:rPr>
                <w:spacing w:val="-6"/>
                <w:sz w:val="24"/>
              </w:rPr>
              <w:t>礦物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INc-Ⅲ-11岩</w:t>
            </w:r>
            <w:r>
              <w:rPr>
                <w:spacing w:val="-2"/>
                <w:sz w:val="24"/>
              </w:rPr>
              <w:t>石由礦物組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成，岩石和礦</w:t>
            </w:r>
            <w:r>
              <w:rPr>
                <w:spacing w:val="-2"/>
                <w:sz w:val="24"/>
              </w:rPr>
              <w:t>物有不同特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徵，各有不同</w:t>
            </w:r>
            <w:r>
              <w:rPr>
                <w:spacing w:val="-4"/>
                <w:sz w:val="24"/>
              </w:rPr>
              <w:t>用途。</w:t>
            </w:r>
          </w:p>
        </w:tc>
        <w:tc>
          <w:tcPr>
            <w:tcW w:w="1788" w:type="dxa"/>
          </w:tcPr>
          <w:p>
            <w:pPr>
              <w:pStyle w:val="TableParagraph"/>
              <w:spacing w:line="223" w:lineRule="auto" w:before="27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ti-Ⅲ-1能運用</w:t>
            </w:r>
            <w:r>
              <w:rPr>
                <w:spacing w:val="-2"/>
                <w:sz w:val="24"/>
              </w:rPr>
              <w:t>好奇心察覺日常</w:t>
            </w:r>
            <w:r>
              <w:rPr>
                <w:spacing w:val="-2"/>
                <w:sz w:val="24"/>
              </w:rPr>
              <w:t>生活現象的規律</w:t>
            </w:r>
            <w:r>
              <w:rPr>
                <w:spacing w:val="-2"/>
                <w:sz w:val="24"/>
              </w:rPr>
              <w:t>性會因為某些改</w:t>
            </w:r>
            <w:r>
              <w:rPr>
                <w:spacing w:val="-2"/>
                <w:sz w:val="24"/>
              </w:rPr>
              <w:t>變而產生差異，</w:t>
            </w:r>
            <w:r>
              <w:rPr>
                <w:spacing w:val="-2"/>
                <w:sz w:val="24"/>
              </w:rPr>
              <w:t>並能依據已知的</w:t>
            </w:r>
            <w:r>
              <w:rPr>
                <w:spacing w:val="-2"/>
                <w:sz w:val="24"/>
              </w:rPr>
              <w:t>科學知識科學方</w:t>
            </w:r>
            <w:r>
              <w:rPr>
                <w:spacing w:val="-2"/>
                <w:sz w:val="24"/>
              </w:rPr>
              <w:t>法想像可能發生</w:t>
            </w:r>
            <w:r>
              <w:rPr>
                <w:spacing w:val="-2"/>
                <w:sz w:val="24"/>
              </w:rPr>
              <w:t>的事情，以察覺</w:t>
            </w:r>
            <w:r>
              <w:rPr>
                <w:spacing w:val="-2"/>
                <w:sz w:val="24"/>
              </w:rPr>
              <w:t>不同的方法，也</w:t>
            </w:r>
            <w:r>
              <w:rPr>
                <w:spacing w:val="-2"/>
                <w:sz w:val="24"/>
              </w:rPr>
              <w:t>常能做出不同的</w:t>
            </w:r>
            <w:r>
              <w:rPr>
                <w:spacing w:val="-4"/>
                <w:sz w:val="24"/>
              </w:rPr>
              <w:t>成品。</w:t>
            </w:r>
          </w:p>
          <w:p>
            <w:pPr>
              <w:pStyle w:val="TableParagraph"/>
              <w:spacing w:line="223" w:lineRule="auto" w:before="1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pc-Ⅲ-2能利用</w:t>
            </w:r>
            <w:r>
              <w:rPr>
                <w:spacing w:val="-2"/>
                <w:sz w:val="24"/>
              </w:rPr>
              <w:t>簡單形式的口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語、文字、影像</w:t>
            </w:r>
          </w:p>
          <w:p>
            <w:pPr>
              <w:pStyle w:val="TableParagraph"/>
              <w:spacing w:line="318" w:lineRule="exact"/>
              <w:ind w:left="28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2"/>
                <w:sz w:val="24"/>
              </w:rPr>
              <w:t>例如：攝影、</w:t>
            </w:r>
          </w:p>
        </w:tc>
        <w:tc>
          <w:tcPr>
            <w:tcW w:w="2323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70" w:val="left" w:leader="none"/>
              </w:tabs>
              <w:spacing w:line="223" w:lineRule="auto" w:before="27" w:after="0"/>
              <w:ind w:left="28" w:right="12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能透過觀察認識岩</w:t>
            </w:r>
            <w:r>
              <w:rPr>
                <w:spacing w:val="-6"/>
                <w:sz w:val="24"/>
              </w:rPr>
              <w:t>石。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70" w:val="left" w:leader="none"/>
              </w:tabs>
              <w:spacing w:line="223" w:lineRule="auto" w:before="0" w:after="0"/>
              <w:ind w:left="28" w:right="12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能透過觀察認識礦</w:t>
            </w:r>
            <w:r>
              <w:rPr>
                <w:spacing w:val="-6"/>
                <w:sz w:val="24"/>
              </w:rPr>
              <w:t>物。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06" w:val="left" w:leader="none"/>
              </w:tabs>
              <w:spacing w:line="225" w:lineRule="auto" w:before="0" w:after="0"/>
              <w:ind w:left="304" w:right="186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06" w:val="left" w:leader="none"/>
              </w:tabs>
              <w:spacing w:line="259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06" w:val="left" w:leader="none"/>
              </w:tabs>
              <w:spacing w:line="277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0" w:type="dxa"/>
          </w:tcPr>
          <w:p>
            <w:pPr>
              <w:pStyle w:val="TableParagraph"/>
              <w:spacing w:line="223" w:lineRule="auto" w:before="25"/>
              <w:ind w:left="26" w:right="182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0"/>
              <w:ind w:left="132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top="1020" w:bottom="280" w:left="680" w:right="68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248"/>
        <w:gridCol w:w="1512"/>
        <w:gridCol w:w="1601"/>
        <w:gridCol w:w="1788"/>
        <w:gridCol w:w="2323"/>
        <w:gridCol w:w="1701"/>
        <w:gridCol w:w="1420"/>
        <w:gridCol w:w="1250"/>
        <w:gridCol w:w="1744"/>
      </w:tblGrid>
      <w:tr>
        <w:trPr>
          <w:trHeight w:val="1929" w:hRule="atLeast"/>
        </w:trPr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spacing w:line="223" w:lineRule="auto" w:before="27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錄影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"/>
                <w:sz w:val="24"/>
              </w:rPr>
              <w:t>、繪圖或</w:t>
            </w:r>
            <w:r>
              <w:rPr>
                <w:spacing w:val="-2"/>
                <w:sz w:val="24"/>
              </w:rPr>
              <w:t>實物科學名詞、</w:t>
            </w:r>
            <w:r>
              <w:rPr>
                <w:spacing w:val="-2"/>
                <w:sz w:val="24"/>
              </w:rPr>
              <w:t>數學公式、模型</w:t>
            </w:r>
            <w:r>
              <w:rPr>
                <w:spacing w:val="-2"/>
                <w:sz w:val="24"/>
              </w:rPr>
              <w:t>等，表達探究之</w:t>
            </w:r>
            <w:r>
              <w:rPr>
                <w:spacing w:val="-2"/>
                <w:sz w:val="24"/>
              </w:rPr>
              <w:t>過程、發現或成</w:t>
            </w:r>
            <w:r>
              <w:rPr>
                <w:spacing w:val="-6"/>
                <w:sz w:val="24"/>
              </w:rPr>
              <w:t>果。</w:t>
            </w: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27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41"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三、變動</w:t>
            </w:r>
            <w:r>
              <w:rPr>
                <w:spacing w:val="-4"/>
                <w:sz w:val="24"/>
              </w:rPr>
              <w:t>的大地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2.岩石與</w:t>
            </w:r>
            <w:r>
              <w:rPr>
                <w:spacing w:val="-6"/>
                <w:sz w:val="24"/>
              </w:rPr>
              <w:t>礦物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INc-Ⅲ-11岩</w:t>
            </w:r>
            <w:r>
              <w:rPr>
                <w:spacing w:val="-2"/>
                <w:sz w:val="24"/>
              </w:rPr>
              <w:t>石由礦物組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成，岩石和礦</w:t>
            </w:r>
            <w:r>
              <w:rPr>
                <w:spacing w:val="-2"/>
                <w:sz w:val="24"/>
              </w:rPr>
              <w:t>物有不同特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徵，各有不同</w:t>
            </w:r>
            <w:r>
              <w:rPr>
                <w:spacing w:val="-4"/>
                <w:sz w:val="24"/>
              </w:rPr>
              <w:t>用途。</w:t>
            </w:r>
          </w:p>
        </w:tc>
        <w:tc>
          <w:tcPr>
            <w:tcW w:w="1788" w:type="dxa"/>
          </w:tcPr>
          <w:p>
            <w:pPr>
              <w:pStyle w:val="TableParagraph"/>
              <w:spacing w:line="223" w:lineRule="auto" w:before="27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pc-Ⅲ-2能利用</w:t>
            </w:r>
            <w:r>
              <w:rPr>
                <w:spacing w:val="-2"/>
                <w:sz w:val="24"/>
              </w:rPr>
              <w:t>簡單形式的口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語、文字、影像</w:t>
            </w:r>
          </w:p>
          <w:p>
            <w:pPr>
              <w:pStyle w:val="TableParagraph"/>
              <w:spacing w:line="223" w:lineRule="auto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（例如：攝影、</w:t>
            </w:r>
            <w:r>
              <w:rPr>
                <w:spacing w:val="-2"/>
                <w:sz w:val="24"/>
              </w:rPr>
              <w:t>錄影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2"/>
                <w:sz w:val="24"/>
              </w:rPr>
              <w:t>、繪圖或</w:t>
            </w:r>
            <w:r>
              <w:rPr>
                <w:spacing w:val="-2"/>
                <w:sz w:val="24"/>
              </w:rPr>
              <w:t>實物科學名詞、</w:t>
            </w:r>
            <w:r>
              <w:rPr>
                <w:spacing w:val="-2"/>
                <w:sz w:val="24"/>
              </w:rPr>
              <w:t>數學公式、模型</w:t>
            </w:r>
            <w:r>
              <w:rPr>
                <w:spacing w:val="-2"/>
                <w:sz w:val="24"/>
              </w:rPr>
              <w:t>等，表達探究之</w:t>
            </w:r>
            <w:r>
              <w:rPr>
                <w:spacing w:val="-2"/>
                <w:sz w:val="24"/>
              </w:rPr>
              <w:t>過程、發現或成</w:t>
            </w:r>
            <w:r>
              <w:rPr>
                <w:spacing w:val="-6"/>
                <w:sz w:val="24"/>
              </w:rPr>
              <w:t>果。</w:t>
            </w:r>
          </w:p>
          <w:p>
            <w:pPr>
              <w:pStyle w:val="TableParagraph"/>
              <w:spacing w:line="223" w:lineRule="auto" w:before="1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ah-Ⅲ-1利用科</w:t>
            </w:r>
            <w:r>
              <w:rPr>
                <w:spacing w:val="-2"/>
                <w:sz w:val="24"/>
              </w:rPr>
              <w:t>學知識理解日常</w:t>
            </w:r>
            <w:r>
              <w:rPr>
                <w:spacing w:val="-2"/>
                <w:sz w:val="24"/>
              </w:rPr>
              <w:t>生活觀察到的現</w:t>
            </w:r>
            <w:r>
              <w:rPr>
                <w:spacing w:val="-6"/>
                <w:sz w:val="24"/>
              </w:rPr>
              <w:t>象。</w:t>
            </w:r>
          </w:p>
        </w:tc>
        <w:tc>
          <w:tcPr>
            <w:tcW w:w="2323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70" w:val="left" w:leader="none"/>
              </w:tabs>
              <w:spacing w:line="223" w:lineRule="auto" w:before="27" w:after="0"/>
              <w:ind w:left="28" w:right="12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能透過觀察認識礦</w:t>
            </w:r>
            <w:r>
              <w:rPr>
                <w:spacing w:val="-6"/>
                <w:sz w:val="24"/>
              </w:rPr>
              <w:t>物。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0" w:val="left" w:leader="none"/>
              </w:tabs>
              <w:spacing w:line="223" w:lineRule="auto" w:before="0" w:after="0"/>
              <w:ind w:left="28" w:right="12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能透過資料發現岩</w:t>
            </w:r>
            <w:r>
              <w:rPr>
                <w:spacing w:val="-2"/>
                <w:sz w:val="24"/>
              </w:rPr>
              <w:t>石、礦物在生活中的</w:t>
            </w:r>
            <w:r>
              <w:rPr>
                <w:spacing w:val="-4"/>
                <w:sz w:val="24"/>
              </w:rPr>
              <w:t>應用。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06" w:val="left" w:leader="none"/>
              </w:tabs>
              <w:spacing w:line="223" w:lineRule="auto" w:before="0" w:after="0"/>
              <w:ind w:left="304" w:right="186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06" w:val="left" w:leader="none"/>
              </w:tabs>
              <w:spacing w:line="261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06" w:val="left" w:leader="none"/>
              </w:tabs>
              <w:spacing w:line="277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</w:tc>
        <w:tc>
          <w:tcPr>
            <w:tcW w:w="1420" w:type="dxa"/>
          </w:tcPr>
          <w:p>
            <w:pPr>
              <w:pStyle w:val="TableParagraph"/>
              <w:spacing w:line="225" w:lineRule="auto" w:before="23"/>
              <w:ind w:left="27" w:right="182"/>
              <w:rPr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：環境-1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：品德-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67" w:right="115" w:hanging="145"/>
              <w:rPr>
                <w:sz w:val="20"/>
              </w:rPr>
            </w:pPr>
            <w:r>
              <w:rPr>
                <w:spacing w:val="-2"/>
                <w:sz w:val="20"/>
              </w:rPr>
              <w:t>■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教學</w:t>
            </w:r>
            <w:r>
              <w:rPr>
                <w:spacing w:val="-6"/>
                <w:sz w:val="20"/>
              </w:rPr>
              <w:t>使</w:t>
            </w:r>
            <w:r>
              <w:rPr>
                <w:spacing w:val="-6"/>
                <w:sz w:val="20"/>
              </w:rPr>
              <w:t>用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Padlet</w:t>
            </w:r>
            <w:r>
              <w:rPr>
                <w:spacing w:val="-26"/>
                <w:sz w:val="20"/>
              </w:rPr>
              <w:t> 派</w:t>
            </w:r>
            <w:r>
              <w:rPr>
                <w:spacing w:val="-4"/>
                <w:sz w:val="20"/>
              </w:rPr>
              <w:t>討</w:t>
            </w:r>
            <w:r>
              <w:rPr>
                <w:spacing w:val="-4"/>
                <w:sz w:val="20"/>
              </w:rPr>
              <w:t>論</w:t>
            </w:r>
            <w:r>
              <w:rPr>
                <w:spacing w:val="-4"/>
                <w:sz w:val="20"/>
              </w:rPr>
              <w:t>並</w:t>
            </w:r>
            <w:r>
              <w:rPr>
                <w:spacing w:val="-4"/>
                <w:sz w:val="20"/>
              </w:rPr>
              <w:t>完</w:t>
            </w:r>
            <w:r>
              <w:rPr>
                <w:spacing w:val="-4"/>
                <w:sz w:val="20"/>
              </w:rPr>
              <w:t>成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記</w:t>
            </w:r>
            <w:r>
              <w:rPr>
                <w:spacing w:val="-4"/>
                <w:sz w:val="20"/>
              </w:rPr>
              <w:t>作</w:t>
            </w:r>
            <w:r>
              <w:rPr>
                <w:spacing w:val="-10"/>
                <w:sz w:val="20"/>
              </w:rPr>
              <w:t>業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53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0"/>
              </w:rPr>
            </w:pPr>
          </w:p>
          <w:p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41"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三、變動</w:t>
            </w:r>
            <w:r>
              <w:rPr>
                <w:spacing w:val="-4"/>
                <w:sz w:val="24"/>
              </w:rPr>
              <w:t>的大地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3.土壤與</w:t>
            </w:r>
            <w:r>
              <w:rPr>
                <w:spacing w:val="-6"/>
                <w:sz w:val="24"/>
              </w:rPr>
              <w:t>化石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INd-Ⅲ-8土壤</w:t>
            </w:r>
            <w:r>
              <w:rPr>
                <w:spacing w:val="-2"/>
                <w:sz w:val="24"/>
              </w:rPr>
              <w:t>是由岩石風化</w:t>
            </w:r>
            <w:r>
              <w:rPr>
                <w:spacing w:val="-2"/>
                <w:sz w:val="24"/>
              </w:rPr>
              <w:t>成的碎屑及生</w:t>
            </w:r>
            <w:r>
              <w:rPr>
                <w:spacing w:val="-2"/>
                <w:sz w:val="24"/>
              </w:rPr>
              <w:t>物遺骸所組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成。化石是地</w:t>
            </w:r>
            <w:r>
              <w:rPr>
                <w:spacing w:val="-2"/>
                <w:sz w:val="24"/>
              </w:rPr>
              <w:t>層中古代生物</w:t>
            </w:r>
            <w:r>
              <w:rPr>
                <w:spacing w:val="-4"/>
                <w:sz w:val="24"/>
              </w:rPr>
              <w:t>的遺骸。</w:t>
            </w:r>
          </w:p>
        </w:tc>
        <w:tc>
          <w:tcPr>
            <w:tcW w:w="1788" w:type="dxa"/>
          </w:tcPr>
          <w:p>
            <w:pPr>
              <w:pStyle w:val="TableParagraph"/>
              <w:spacing w:line="223" w:lineRule="auto" w:before="27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ah-Ⅲ-1利用科</w:t>
            </w:r>
            <w:r>
              <w:rPr>
                <w:spacing w:val="-2"/>
                <w:sz w:val="24"/>
              </w:rPr>
              <w:t>學知識理解日常</w:t>
            </w:r>
            <w:r>
              <w:rPr>
                <w:spacing w:val="-2"/>
                <w:sz w:val="24"/>
              </w:rPr>
              <w:t>生活觀察到的現</w:t>
            </w:r>
            <w:r>
              <w:rPr>
                <w:spacing w:val="-6"/>
                <w:sz w:val="24"/>
              </w:rPr>
              <w:t>象。</w:t>
            </w:r>
          </w:p>
          <w:p>
            <w:pPr>
              <w:pStyle w:val="TableParagraph"/>
              <w:spacing w:line="223" w:lineRule="auto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ah-Ⅲ-2透過科</w:t>
            </w:r>
            <w:r>
              <w:rPr>
                <w:spacing w:val="-2"/>
                <w:sz w:val="24"/>
              </w:rPr>
              <w:t>學探究活動解決</w:t>
            </w:r>
            <w:r>
              <w:rPr>
                <w:spacing w:val="-2"/>
                <w:sz w:val="24"/>
              </w:rPr>
              <w:t>一部分生活周遭</w:t>
            </w:r>
            <w:r>
              <w:rPr>
                <w:spacing w:val="-4"/>
                <w:sz w:val="24"/>
              </w:rPr>
              <w:t>的問題。</w:t>
            </w:r>
          </w:p>
        </w:tc>
        <w:tc>
          <w:tcPr>
            <w:tcW w:w="2323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70" w:val="left" w:leader="none"/>
              </w:tabs>
              <w:spacing w:line="223" w:lineRule="auto" w:before="27" w:after="0"/>
              <w:ind w:left="28" w:right="12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能藉由岩石風化作</w:t>
            </w:r>
            <w:r>
              <w:rPr>
                <w:spacing w:val="-2"/>
                <w:sz w:val="24"/>
              </w:rPr>
              <w:t>用，了解土壤是岩石</w:t>
            </w:r>
            <w:r>
              <w:rPr>
                <w:spacing w:val="-2"/>
                <w:sz w:val="24"/>
              </w:rPr>
              <w:t>風化後產生的碎屑及</w:t>
            </w:r>
            <w:r>
              <w:rPr>
                <w:spacing w:val="-2"/>
                <w:sz w:val="24"/>
              </w:rPr>
              <w:t>生物遺體腐化分解後</w:t>
            </w:r>
            <w:r>
              <w:rPr>
                <w:spacing w:val="-4"/>
                <w:sz w:val="24"/>
              </w:rPr>
              <w:t>的物質。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0" w:val="left" w:leader="none"/>
              </w:tabs>
              <w:spacing w:line="223" w:lineRule="auto" w:before="0" w:after="0"/>
              <w:ind w:left="28" w:right="12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能透過化石的觀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察，知道古生物的樣</w:t>
            </w:r>
            <w:r>
              <w:rPr>
                <w:spacing w:val="-6"/>
                <w:sz w:val="24"/>
              </w:rPr>
              <w:t>貌。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06" w:val="left" w:leader="none"/>
              </w:tabs>
              <w:spacing w:line="223" w:lineRule="auto" w:before="0" w:after="0"/>
              <w:ind w:left="304" w:right="186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06" w:val="left" w:leader="none"/>
              </w:tabs>
              <w:spacing w:line="262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06" w:val="left" w:leader="none"/>
              </w:tabs>
              <w:spacing w:line="275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：閱讀-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132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37" w:hRule="atLeast"/>
        </w:trPr>
        <w:tc>
          <w:tcPr>
            <w:tcW w:w="643" w:type="dxa"/>
          </w:tcPr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48" w:type="dxa"/>
          </w:tcPr>
          <w:p>
            <w:pPr>
              <w:pStyle w:val="TableParagraph"/>
              <w:spacing w:line="225" w:lineRule="auto" w:before="101"/>
              <w:ind w:left="141" w:right="134"/>
              <w:rPr>
                <w:sz w:val="24"/>
              </w:rPr>
            </w:pPr>
            <w:r>
              <w:rPr>
                <w:spacing w:val="-4"/>
                <w:sz w:val="24"/>
              </w:rPr>
              <w:t>四、奇妙</w:t>
            </w:r>
            <w:r>
              <w:rPr>
                <w:spacing w:val="-3"/>
                <w:sz w:val="24"/>
              </w:rPr>
              <w:t>的電磁世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INe-Ⅲ-9地球</w:t>
            </w:r>
            <w:r>
              <w:rPr>
                <w:spacing w:val="-2"/>
                <w:sz w:val="24"/>
              </w:rPr>
              <w:t>有磁場，會使</w:t>
            </w:r>
          </w:p>
        </w:tc>
        <w:tc>
          <w:tcPr>
            <w:tcW w:w="1788" w:type="dxa"/>
          </w:tcPr>
          <w:p>
            <w:pPr>
              <w:pStyle w:val="TableParagraph"/>
              <w:spacing w:line="223" w:lineRule="auto" w:before="27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pe-Ⅲ-2能正確</w:t>
            </w:r>
            <w:r>
              <w:rPr>
                <w:spacing w:val="-2"/>
                <w:sz w:val="24"/>
              </w:rPr>
              <w:t>安全操作適合學</w:t>
            </w:r>
          </w:p>
        </w:tc>
        <w:tc>
          <w:tcPr>
            <w:tcW w:w="2323" w:type="dxa"/>
          </w:tcPr>
          <w:p>
            <w:pPr>
              <w:pStyle w:val="TableParagraph"/>
              <w:spacing w:line="223" w:lineRule="auto" w:before="27"/>
              <w:ind w:left="28" w:right="122"/>
              <w:rPr>
                <w:sz w:val="24"/>
              </w:rPr>
            </w:pPr>
            <w:r>
              <w:rPr>
                <w:spacing w:val="-2"/>
                <w:sz w:val="24"/>
              </w:rPr>
              <w:t>1.能透過實驗，發現</w:t>
            </w:r>
            <w:r>
              <w:rPr>
                <w:spacing w:val="-2"/>
                <w:sz w:val="24"/>
              </w:rPr>
              <w:t>指北針的指針是磁</w:t>
            </w:r>
          </w:p>
        </w:tc>
        <w:tc>
          <w:tcPr>
            <w:tcW w:w="1701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306" w:val="left" w:leader="none"/>
              </w:tabs>
              <w:spacing w:line="223" w:lineRule="auto" w:before="25" w:after="0"/>
              <w:ind w:left="304" w:right="186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06" w:val="left" w:leader="none"/>
              </w:tabs>
              <w:spacing w:line="266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：環境-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32" w:right="12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680" w:right="68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248"/>
        <w:gridCol w:w="1512"/>
        <w:gridCol w:w="1601"/>
        <w:gridCol w:w="1788"/>
        <w:gridCol w:w="2323"/>
        <w:gridCol w:w="1701"/>
        <w:gridCol w:w="1420"/>
        <w:gridCol w:w="1250"/>
        <w:gridCol w:w="1744"/>
      </w:tblGrid>
      <w:tr>
        <w:trPr>
          <w:trHeight w:val="3491" w:hRule="atLeast"/>
        </w:trPr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line="324" w:lineRule="exact" w:before="1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界</w:t>
            </w:r>
          </w:p>
          <w:p>
            <w:pPr>
              <w:pStyle w:val="TableParagraph"/>
              <w:spacing w:line="223" w:lineRule="auto" w:before="5"/>
              <w:ind w:left="141" w:righ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1.指北針</w:t>
            </w:r>
            <w:r>
              <w:rPr>
                <w:spacing w:val="-4"/>
                <w:sz w:val="24"/>
              </w:rPr>
              <w:t>與地磁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指北針指向固</w:t>
            </w:r>
            <w:r>
              <w:rPr>
                <w:spacing w:val="-4"/>
                <w:sz w:val="24"/>
              </w:rPr>
              <w:t>定方向。</w:t>
            </w:r>
          </w:p>
        </w:tc>
        <w:tc>
          <w:tcPr>
            <w:tcW w:w="1788" w:type="dxa"/>
          </w:tcPr>
          <w:p>
            <w:pPr>
              <w:pStyle w:val="TableParagraph"/>
              <w:spacing w:line="223" w:lineRule="auto" w:before="27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習階段的物品、</w:t>
            </w:r>
            <w:r>
              <w:rPr>
                <w:spacing w:val="-2"/>
                <w:sz w:val="24"/>
              </w:rPr>
              <w:t>器材儀器、科技</w:t>
            </w:r>
            <w:r>
              <w:rPr>
                <w:spacing w:val="-2"/>
                <w:sz w:val="24"/>
              </w:rPr>
              <w:t>設備及資源。能</w:t>
            </w:r>
            <w:r>
              <w:rPr>
                <w:spacing w:val="-2"/>
                <w:sz w:val="24"/>
              </w:rPr>
              <w:t>進行客觀的質性</w:t>
            </w:r>
            <w:r>
              <w:rPr>
                <w:spacing w:val="-2"/>
                <w:sz w:val="24"/>
              </w:rPr>
              <w:t>觀察或數值量測</w:t>
            </w:r>
            <w:r>
              <w:rPr>
                <w:spacing w:val="-2"/>
                <w:sz w:val="24"/>
              </w:rPr>
              <w:t>並詳實記錄。</w:t>
            </w:r>
            <w:r>
              <w:rPr>
                <w:spacing w:val="-2"/>
                <w:sz w:val="24"/>
              </w:rPr>
              <w:t> ai-Ⅲ-1透過科</w:t>
            </w:r>
            <w:r>
              <w:rPr>
                <w:spacing w:val="-2"/>
                <w:sz w:val="24"/>
              </w:rPr>
              <w:t>學探索了解現象</w:t>
            </w:r>
            <w:r>
              <w:rPr>
                <w:spacing w:val="-2"/>
                <w:sz w:val="24"/>
              </w:rPr>
              <w:t>發生的原因或機</w:t>
            </w:r>
            <w:r>
              <w:rPr>
                <w:spacing w:val="-2"/>
                <w:sz w:val="24"/>
              </w:rPr>
              <w:t>制，滿足好奇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心。</w:t>
            </w:r>
          </w:p>
        </w:tc>
        <w:tc>
          <w:tcPr>
            <w:tcW w:w="2323" w:type="dxa"/>
          </w:tcPr>
          <w:p>
            <w:pPr>
              <w:pStyle w:val="TableParagraph"/>
              <w:spacing w:line="324" w:lineRule="exact" w:before="10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鐵。</w:t>
            </w:r>
          </w:p>
          <w:p>
            <w:pPr>
              <w:pStyle w:val="TableParagraph"/>
              <w:spacing w:line="223" w:lineRule="auto" w:before="5"/>
              <w:ind w:left="28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2.能藉由資料，發現</w:t>
            </w:r>
            <w:r>
              <w:rPr>
                <w:spacing w:val="-2"/>
                <w:sz w:val="24"/>
              </w:rPr>
              <w:t>指北針受到地磁的影</w:t>
            </w:r>
            <w:r>
              <w:rPr>
                <w:spacing w:val="-2"/>
                <w:sz w:val="24"/>
              </w:rPr>
              <w:t>響而固定指向南北。</w:t>
            </w:r>
          </w:p>
        </w:tc>
        <w:tc>
          <w:tcPr>
            <w:tcW w:w="1701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306" w:val="left" w:leader="none"/>
              </w:tabs>
              <w:spacing w:line="240" w:lineRule="auto" w:before="23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25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41"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四、奇妙</w:t>
            </w:r>
            <w:r>
              <w:rPr>
                <w:spacing w:val="-4"/>
                <w:sz w:val="24"/>
              </w:rPr>
              <w:t>的電磁世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223" w:lineRule="auto"/>
              <w:ind w:left="141" w:righ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2.神奇的</w:t>
            </w:r>
            <w:r>
              <w:rPr>
                <w:spacing w:val="-4"/>
                <w:sz w:val="24"/>
              </w:rPr>
              <w:t>電磁鐵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INf-Ⅲ-1世界</w:t>
            </w:r>
            <w:r>
              <w:rPr>
                <w:spacing w:val="-2"/>
                <w:sz w:val="24"/>
              </w:rPr>
              <w:t>與本地不同性</w:t>
            </w:r>
            <w:r>
              <w:rPr>
                <w:spacing w:val="-2"/>
                <w:sz w:val="24"/>
              </w:rPr>
              <w:t>別科學家的事</w:t>
            </w:r>
            <w:r>
              <w:rPr>
                <w:spacing w:val="-2"/>
                <w:sz w:val="24"/>
              </w:rPr>
              <w:t>蹟與貢獻。</w:t>
            </w:r>
            <w:r>
              <w:rPr>
                <w:spacing w:val="-2"/>
                <w:sz w:val="24"/>
              </w:rPr>
              <w:t> INe-Ⅲ-10磁</w:t>
            </w:r>
            <w:r>
              <w:rPr>
                <w:spacing w:val="-2"/>
                <w:sz w:val="24"/>
              </w:rPr>
              <w:t>鐵與通電的導</w:t>
            </w:r>
            <w:r>
              <w:rPr>
                <w:spacing w:val="-2"/>
                <w:sz w:val="24"/>
              </w:rPr>
              <w:t>線皆可產生磁</w:t>
            </w:r>
            <w:r>
              <w:rPr>
                <w:spacing w:val="-2"/>
                <w:sz w:val="24"/>
              </w:rPr>
              <w:t>力，使附近指</w:t>
            </w:r>
            <w:r>
              <w:rPr>
                <w:spacing w:val="-2"/>
                <w:sz w:val="24"/>
              </w:rPr>
              <w:t>北針偏轉。改</w:t>
            </w:r>
            <w:r>
              <w:rPr>
                <w:spacing w:val="-2"/>
                <w:sz w:val="24"/>
              </w:rPr>
              <w:t>變電流方向或</w:t>
            </w:r>
            <w:r>
              <w:rPr>
                <w:spacing w:val="-2"/>
                <w:sz w:val="24"/>
              </w:rPr>
              <w:t>大小，可以調</w:t>
            </w:r>
            <w:r>
              <w:rPr>
                <w:spacing w:val="-2"/>
                <w:sz w:val="24"/>
              </w:rPr>
              <w:t>控電磁鐵的磁</w:t>
            </w:r>
            <w:r>
              <w:rPr>
                <w:spacing w:val="-2"/>
                <w:sz w:val="24"/>
              </w:rPr>
              <w:t>極方向或磁力</w:t>
            </w:r>
            <w:r>
              <w:rPr>
                <w:spacing w:val="-4"/>
                <w:sz w:val="24"/>
              </w:rPr>
              <w:t>大小。</w:t>
            </w:r>
          </w:p>
        </w:tc>
        <w:tc>
          <w:tcPr>
            <w:tcW w:w="1788" w:type="dxa"/>
          </w:tcPr>
          <w:p>
            <w:pPr>
              <w:pStyle w:val="TableParagraph"/>
              <w:spacing w:line="223" w:lineRule="auto" w:before="27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pe-Ⅲ-2能正確</w:t>
            </w:r>
            <w:r>
              <w:rPr>
                <w:spacing w:val="-2"/>
                <w:sz w:val="24"/>
              </w:rPr>
              <w:t>安全操作適合學</w:t>
            </w:r>
            <w:r>
              <w:rPr>
                <w:spacing w:val="-2"/>
                <w:sz w:val="24"/>
              </w:rPr>
              <w:t>習階段的物品、</w:t>
            </w:r>
            <w:r>
              <w:rPr>
                <w:spacing w:val="-2"/>
                <w:sz w:val="24"/>
              </w:rPr>
              <w:t>器材儀器、科技</w:t>
            </w:r>
            <w:r>
              <w:rPr>
                <w:spacing w:val="-2"/>
                <w:sz w:val="24"/>
              </w:rPr>
              <w:t>設備及資源。能</w:t>
            </w:r>
            <w:r>
              <w:rPr>
                <w:spacing w:val="-2"/>
                <w:sz w:val="24"/>
              </w:rPr>
              <w:t>進行客觀的質性</w:t>
            </w:r>
            <w:r>
              <w:rPr>
                <w:spacing w:val="-2"/>
                <w:sz w:val="24"/>
              </w:rPr>
              <w:t>觀察或數值量測</w:t>
            </w:r>
            <w:r>
              <w:rPr>
                <w:spacing w:val="-2"/>
                <w:sz w:val="24"/>
              </w:rPr>
              <w:t>並詳實記錄。</w:t>
            </w:r>
            <w:r>
              <w:rPr>
                <w:spacing w:val="-2"/>
                <w:sz w:val="24"/>
              </w:rPr>
              <w:t> ai-Ⅲ-1透過科</w:t>
            </w:r>
            <w:r>
              <w:rPr>
                <w:spacing w:val="-2"/>
                <w:sz w:val="24"/>
              </w:rPr>
              <w:t>學探索了解現象</w:t>
            </w:r>
            <w:r>
              <w:rPr>
                <w:spacing w:val="-2"/>
                <w:sz w:val="24"/>
              </w:rPr>
              <w:t>發生的原因或機</w:t>
            </w:r>
            <w:r>
              <w:rPr>
                <w:spacing w:val="-2"/>
                <w:sz w:val="24"/>
              </w:rPr>
              <w:t>制，滿足好奇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心。</w:t>
            </w:r>
          </w:p>
        </w:tc>
        <w:tc>
          <w:tcPr>
            <w:tcW w:w="2323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270" w:val="left" w:leader="none"/>
              </w:tabs>
              <w:spacing w:line="223" w:lineRule="auto" w:before="27" w:after="0"/>
              <w:ind w:left="28" w:right="12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能透過過實驗，了</w:t>
            </w:r>
            <w:r>
              <w:rPr>
                <w:spacing w:val="-2"/>
                <w:sz w:val="24"/>
              </w:rPr>
              <w:t>解通電的線圈會有磁</w:t>
            </w:r>
            <w:r>
              <w:rPr>
                <w:spacing w:val="-6"/>
                <w:sz w:val="24"/>
              </w:rPr>
              <w:t>性。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0" w:val="left" w:leader="none"/>
              </w:tabs>
              <w:spacing w:line="223" w:lineRule="auto" w:before="0" w:after="0"/>
              <w:ind w:left="28" w:right="12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能透過實驗，了解</w:t>
            </w:r>
            <w:r>
              <w:rPr>
                <w:spacing w:val="-2"/>
                <w:sz w:val="24"/>
              </w:rPr>
              <w:t>通電的漆包線線圈會</w:t>
            </w:r>
            <w:r>
              <w:rPr>
                <w:spacing w:val="-2"/>
                <w:sz w:val="24"/>
              </w:rPr>
              <w:t>產生磁性使指北針的</w:t>
            </w:r>
            <w:r>
              <w:rPr>
                <w:spacing w:val="-2"/>
                <w:sz w:val="24"/>
              </w:rPr>
              <w:t>指針偏轉。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06" w:val="left" w:leader="none"/>
              </w:tabs>
              <w:spacing w:line="223" w:lineRule="auto" w:before="0" w:after="0"/>
              <w:ind w:left="304" w:right="186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06" w:val="left" w:leader="none"/>
              </w:tabs>
              <w:spacing w:line="262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06" w:val="left" w:leader="none"/>
              </w:tabs>
              <w:spacing w:line="275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61"/>
              <w:ind w:left="267" w:right="117" w:hanging="145"/>
              <w:rPr>
                <w:sz w:val="20"/>
              </w:rPr>
            </w:pPr>
            <w:r>
              <w:rPr>
                <w:spacing w:val="-2"/>
                <w:sz w:val="20"/>
              </w:rPr>
              <w:t>■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教學</w:t>
            </w:r>
            <w:r>
              <w:rPr>
                <w:spacing w:val="-6"/>
                <w:sz w:val="20"/>
              </w:rPr>
              <w:t>使</w:t>
            </w:r>
            <w:r>
              <w:rPr>
                <w:spacing w:val="-6"/>
                <w:sz w:val="20"/>
              </w:rPr>
              <w:t>用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Padlet</w:t>
            </w:r>
            <w:r>
              <w:rPr>
                <w:spacing w:val="-26"/>
                <w:sz w:val="20"/>
              </w:rPr>
              <w:t> 討</w:t>
            </w:r>
            <w:r>
              <w:rPr>
                <w:spacing w:val="-4"/>
                <w:sz w:val="20"/>
              </w:rPr>
              <w:t>論</w:t>
            </w:r>
            <w:r>
              <w:rPr>
                <w:spacing w:val="-4"/>
                <w:sz w:val="20"/>
              </w:rPr>
              <w:t>並</w:t>
            </w:r>
            <w:r>
              <w:rPr>
                <w:spacing w:val="-4"/>
                <w:sz w:val="20"/>
              </w:rPr>
              <w:t>完</w:t>
            </w:r>
            <w:r>
              <w:rPr>
                <w:spacing w:val="-4"/>
                <w:sz w:val="20"/>
              </w:rPr>
              <w:t>成</w:t>
            </w:r>
            <w:r>
              <w:rPr>
                <w:spacing w:val="-6"/>
                <w:sz w:val="20"/>
              </w:rPr>
              <w:t>作</w:t>
            </w:r>
            <w:r>
              <w:rPr>
                <w:spacing w:val="-6"/>
                <w:sz w:val="20"/>
              </w:rPr>
              <w:t>業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17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248" w:type="dxa"/>
          </w:tcPr>
          <w:p>
            <w:pPr>
              <w:pStyle w:val="TableParagraph"/>
              <w:spacing w:line="223" w:lineRule="auto" w:before="27"/>
              <w:ind w:left="141"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四、奇妙</w:t>
            </w:r>
            <w:r>
              <w:rPr>
                <w:spacing w:val="-4"/>
                <w:sz w:val="24"/>
              </w:rPr>
              <w:t>的電磁世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225" w:lineRule="auto"/>
              <w:ind w:left="141" w:righ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2.神奇的</w:t>
            </w:r>
            <w:r>
              <w:rPr>
                <w:spacing w:val="-4"/>
                <w:sz w:val="24"/>
              </w:rPr>
              <w:t>電磁鐵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INe-Ⅲ-10磁</w:t>
            </w:r>
            <w:r>
              <w:rPr>
                <w:spacing w:val="-2"/>
                <w:sz w:val="24"/>
              </w:rPr>
              <w:t>鐵與通電的導</w:t>
            </w:r>
            <w:r>
              <w:rPr>
                <w:spacing w:val="-2"/>
                <w:sz w:val="24"/>
              </w:rPr>
              <w:t>線皆可產生磁</w:t>
            </w:r>
            <w:r>
              <w:rPr>
                <w:spacing w:val="-2"/>
                <w:sz w:val="24"/>
              </w:rPr>
              <w:t>力，使附近指</w:t>
            </w:r>
            <w:r>
              <w:rPr>
                <w:spacing w:val="-2"/>
                <w:sz w:val="24"/>
              </w:rPr>
              <w:t>北針偏轉。改</w:t>
            </w:r>
          </w:p>
        </w:tc>
        <w:tc>
          <w:tcPr>
            <w:tcW w:w="1788" w:type="dxa"/>
          </w:tcPr>
          <w:p>
            <w:pPr>
              <w:pStyle w:val="TableParagraph"/>
              <w:spacing w:line="223" w:lineRule="auto" w:before="27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pe-Ⅲ-2能正確</w:t>
            </w:r>
            <w:r>
              <w:rPr>
                <w:spacing w:val="-2"/>
                <w:sz w:val="24"/>
              </w:rPr>
              <w:t>安全操作適合學</w:t>
            </w:r>
            <w:r>
              <w:rPr>
                <w:spacing w:val="-2"/>
                <w:sz w:val="24"/>
              </w:rPr>
              <w:t>習階段的物品、</w:t>
            </w:r>
            <w:r>
              <w:rPr>
                <w:spacing w:val="-2"/>
                <w:sz w:val="24"/>
              </w:rPr>
              <w:t>器材儀器、科技</w:t>
            </w:r>
            <w:r>
              <w:rPr>
                <w:spacing w:val="-2"/>
                <w:sz w:val="24"/>
              </w:rPr>
              <w:t>設備及資源。能</w:t>
            </w:r>
          </w:p>
        </w:tc>
        <w:tc>
          <w:tcPr>
            <w:tcW w:w="2323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270" w:val="left" w:leader="none"/>
              </w:tabs>
              <w:spacing w:line="223" w:lineRule="auto" w:before="27" w:after="0"/>
              <w:ind w:left="28" w:right="12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能透過實驗認識電</w:t>
            </w:r>
            <w:r>
              <w:rPr>
                <w:spacing w:val="-4"/>
                <w:sz w:val="24"/>
              </w:rPr>
              <w:t>磁鐵。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0" w:val="left" w:leader="none"/>
              </w:tabs>
              <w:spacing w:line="223" w:lineRule="auto" w:before="0" w:after="0"/>
              <w:ind w:left="28" w:right="12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能透過實驗，探究</w:t>
            </w:r>
            <w:r>
              <w:rPr>
                <w:spacing w:val="-2"/>
                <w:sz w:val="24"/>
              </w:rPr>
              <w:t>影響電磁鐵磁力強弱</w:t>
            </w:r>
            <w:r>
              <w:rPr>
                <w:spacing w:val="-2"/>
                <w:sz w:val="24"/>
              </w:rPr>
              <w:t>的因素為何。</w:t>
            </w:r>
          </w:p>
        </w:tc>
        <w:tc>
          <w:tcPr>
            <w:tcW w:w="1701" w:type="dxa"/>
          </w:tcPr>
          <w:p>
            <w:pPr>
              <w:pStyle w:val="TableParagraph"/>
              <w:spacing w:before="12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06" w:val="left" w:leader="none"/>
              </w:tabs>
              <w:spacing w:line="225" w:lineRule="auto" w:before="0" w:after="0"/>
              <w:ind w:left="304" w:right="186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06" w:val="left" w:leader="none"/>
              </w:tabs>
              <w:spacing w:line="258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06" w:val="left" w:leader="none"/>
              </w:tabs>
              <w:spacing w:line="275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ind w:left="12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680" w:right="68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248"/>
        <w:gridCol w:w="1512"/>
        <w:gridCol w:w="1601"/>
        <w:gridCol w:w="1788"/>
        <w:gridCol w:w="2323"/>
        <w:gridCol w:w="1701"/>
        <w:gridCol w:w="1420"/>
        <w:gridCol w:w="1250"/>
        <w:gridCol w:w="1744"/>
      </w:tblGrid>
      <w:tr>
        <w:trPr>
          <w:trHeight w:val="2867" w:hRule="atLeast"/>
        </w:trPr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變電流方向或</w:t>
            </w:r>
            <w:r>
              <w:rPr>
                <w:spacing w:val="-2"/>
                <w:sz w:val="24"/>
              </w:rPr>
              <w:t>大小，可以調</w:t>
            </w:r>
            <w:r>
              <w:rPr>
                <w:spacing w:val="-2"/>
                <w:sz w:val="24"/>
              </w:rPr>
              <w:t>控電磁鐵的磁</w:t>
            </w:r>
            <w:r>
              <w:rPr>
                <w:spacing w:val="-2"/>
                <w:sz w:val="24"/>
              </w:rPr>
              <w:t>極方向或磁力</w:t>
            </w:r>
            <w:r>
              <w:rPr>
                <w:spacing w:val="-4"/>
                <w:sz w:val="24"/>
              </w:rPr>
              <w:t>大小。</w:t>
            </w:r>
          </w:p>
          <w:p>
            <w:pPr>
              <w:pStyle w:val="TableParagraph"/>
              <w:spacing w:line="223" w:lineRule="auto" w:before="1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Nf-Ⅲ-2科技</w:t>
            </w:r>
            <w:r>
              <w:rPr>
                <w:spacing w:val="-2"/>
                <w:sz w:val="24"/>
              </w:rPr>
              <w:t>在生活中的應</w:t>
            </w:r>
            <w:r>
              <w:rPr>
                <w:spacing w:val="-2"/>
                <w:sz w:val="24"/>
              </w:rPr>
              <w:t>用與對境與人</w:t>
            </w:r>
            <w:r>
              <w:rPr>
                <w:spacing w:val="-2"/>
                <w:sz w:val="24"/>
              </w:rPr>
              <w:t>體的影響。</w:t>
            </w:r>
          </w:p>
        </w:tc>
        <w:tc>
          <w:tcPr>
            <w:tcW w:w="1788" w:type="dxa"/>
          </w:tcPr>
          <w:p>
            <w:pPr>
              <w:pStyle w:val="TableParagraph"/>
              <w:spacing w:line="223" w:lineRule="auto" w:before="27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進行客觀的質性</w:t>
            </w:r>
            <w:r>
              <w:rPr>
                <w:spacing w:val="-2"/>
                <w:sz w:val="24"/>
              </w:rPr>
              <w:t>觀察或數值量測</w:t>
            </w:r>
            <w:r>
              <w:rPr>
                <w:spacing w:val="-2"/>
                <w:sz w:val="24"/>
              </w:rPr>
              <w:t>並詳實記錄。</w:t>
            </w:r>
            <w:r>
              <w:rPr>
                <w:spacing w:val="-2"/>
                <w:sz w:val="24"/>
              </w:rPr>
              <w:t> pa-Ⅲ-1能分析</w:t>
            </w:r>
            <w:r>
              <w:rPr>
                <w:spacing w:val="-2"/>
                <w:sz w:val="24"/>
              </w:rPr>
              <w:t>比較、製作圖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表、運用簡單數</w:t>
            </w:r>
            <w:r>
              <w:rPr>
                <w:spacing w:val="-2"/>
                <w:sz w:val="24"/>
              </w:rPr>
              <w:t>學等方法，整理</w:t>
            </w:r>
            <w:r>
              <w:rPr>
                <w:spacing w:val="-2"/>
                <w:sz w:val="24"/>
              </w:rPr>
              <w:t>已有的資訊或數</w:t>
            </w:r>
            <w:r>
              <w:rPr>
                <w:spacing w:val="-6"/>
                <w:sz w:val="24"/>
              </w:rPr>
              <w:t>據。</w:t>
            </w: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49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 w:before="1"/>
              <w:ind w:left="141"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四、奇妙</w:t>
            </w:r>
            <w:r>
              <w:rPr>
                <w:spacing w:val="-4"/>
                <w:sz w:val="24"/>
              </w:rPr>
              <w:t>的電磁世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223" w:lineRule="auto"/>
              <w:ind w:left="141" w:righ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2.神奇的</w:t>
            </w:r>
            <w:r>
              <w:rPr>
                <w:spacing w:val="-4"/>
                <w:sz w:val="24"/>
              </w:rPr>
              <w:t>電磁鐵</w:t>
            </w:r>
          </w:p>
        </w:tc>
        <w:tc>
          <w:tcPr>
            <w:tcW w:w="1512" w:type="dxa"/>
          </w:tcPr>
          <w:p>
            <w:pPr>
              <w:pStyle w:val="TableParagraph"/>
              <w:spacing w:before="7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4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INe-Ⅲ-10磁</w:t>
            </w:r>
            <w:r>
              <w:rPr>
                <w:spacing w:val="-2"/>
                <w:sz w:val="24"/>
              </w:rPr>
              <w:t>鐵與通電的導</w:t>
            </w:r>
            <w:r>
              <w:rPr>
                <w:spacing w:val="-2"/>
                <w:sz w:val="24"/>
              </w:rPr>
              <w:t>線皆可產生磁</w:t>
            </w:r>
            <w:r>
              <w:rPr>
                <w:spacing w:val="-2"/>
                <w:sz w:val="24"/>
              </w:rPr>
              <w:t>力，使附近指</w:t>
            </w:r>
            <w:r>
              <w:rPr>
                <w:spacing w:val="-2"/>
                <w:sz w:val="24"/>
              </w:rPr>
              <w:t>北針偏轉。改</w:t>
            </w:r>
            <w:r>
              <w:rPr>
                <w:spacing w:val="-2"/>
                <w:sz w:val="24"/>
              </w:rPr>
              <w:t>變電流方向或</w:t>
            </w:r>
            <w:r>
              <w:rPr>
                <w:spacing w:val="-2"/>
                <w:sz w:val="24"/>
              </w:rPr>
              <w:t>大小，可以調</w:t>
            </w:r>
            <w:r>
              <w:rPr>
                <w:spacing w:val="-2"/>
                <w:sz w:val="24"/>
              </w:rPr>
              <w:t>控電磁鐵的磁</w:t>
            </w:r>
            <w:r>
              <w:rPr>
                <w:spacing w:val="-2"/>
                <w:sz w:val="24"/>
              </w:rPr>
              <w:t>極方向或磁力</w:t>
            </w:r>
            <w:r>
              <w:rPr>
                <w:spacing w:val="-4"/>
                <w:sz w:val="24"/>
              </w:rPr>
              <w:t>大小。</w:t>
            </w:r>
          </w:p>
          <w:p>
            <w:pPr>
              <w:pStyle w:val="TableParagraph"/>
              <w:spacing w:line="223" w:lineRule="auto" w:before="1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Nf-Ⅲ-2科技</w:t>
            </w:r>
            <w:r>
              <w:rPr>
                <w:spacing w:val="-2"/>
                <w:sz w:val="24"/>
              </w:rPr>
              <w:t>在生活中的應</w:t>
            </w:r>
            <w:r>
              <w:rPr>
                <w:spacing w:val="-2"/>
                <w:sz w:val="24"/>
              </w:rPr>
              <w:t>用與對境與人</w:t>
            </w:r>
            <w:r>
              <w:rPr>
                <w:spacing w:val="-2"/>
                <w:sz w:val="24"/>
              </w:rPr>
              <w:t>體的影響。</w:t>
            </w:r>
          </w:p>
        </w:tc>
        <w:tc>
          <w:tcPr>
            <w:tcW w:w="1788" w:type="dxa"/>
          </w:tcPr>
          <w:p>
            <w:pPr>
              <w:pStyle w:val="TableParagraph"/>
              <w:spacing w:line="223" w:lineRule="auto" w:before="24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po-Ⅲ-2能初步</w:t>
            </w:r>
            <w:r>
              <w:rPr>
                <w:spacing w:val="-2"/>
                <w:sz w:val="24"/>
              </w:rPr>
              <w:t>辨別適合科學探</w:t>
            </w:r>
            <w:r>
              <w:rPr>
                <w:spacing w:val="-2"/>
                <w:sz w:val="24"/>
              </w:rPr>
              <w:t>究的問題，並能</w:t>
            </w:r>
            <w:r>
              <w:rPr>
                <w:spacing w:val="-2"/>
                <w:sz w:val="24"/>
              </w:rPr>
              <w:t>依據觀察、蒐集</w:t>
            </w:r>
            <w:r>
              <w:rPr>
                <w:spacing w:val="-2"/>
                <w:sz w:val="24"/>
              </w:rPr>
              <w:t>資料、閱讀、思</w:t>
            </w:r>
            <w:r>
              <w:rPr>
                <w:spacing w:val="-2"/>
                <w:sz w:val="24"/>
              </w:rPr>
              <w:t>考討論等，提出</w:t>
            </w:r>
            <w:r>
              <w:rPr>
                <w:spacing w:val="-2"/>
                <w:sz w:val="24"/>
              </w:rPr>
              <w:t>適宜探究之問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題。</w:t>
            </w:r>
          </w:p>
          <w:p>
            <w:pPr>
              <w:pStyle w:val="TableParagraph"/>
              <w:spacing w:line="223" w:lineRule="auto" w:before="2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pe-Ⅲ-2能正確</w:t>
            </w:r>
            <w:r>
              <w:rPr>
                <w:spacing w:val="-2"/>
                <w:sz w:val="24"/>
              </w:rPr>
              <w:t>安全操作適合學</w:t>
            </w:r>
            <w:r>
              <w:rPr>
                <w:spacing w:val="-2"/>
                <w:sz w:val="24"/>
              </w:rPr>
              <w:t>習階段的物品、</w:t>
            </w:r>
            <w:r>
              <w:rPr>
                <w:spacing w:val="-2"/>
                <w:sz w:val="24"/>
              </w:rPr>
              <w:t>器材儀器、科技</w:t>
            </w:r>
            <w:r>
              <w:rPr>
                <w:spacing w:val="-2"/>
                <w:sz w:val="24"/>
              </w:rPr>
              <w:t>設備及資源。能</w:t>
            </w:r>
            <w:r>
              <w:rPr>
                <w:spacing w:val="-2"/>
                <w:sz w:val="24"/>
              </w:rPr>
              <w:t>進行客觀的質性</w:t>
            </w:r>
            <w:r>
              <w:rPr>
                <w:spacing w:val="-2"/>
                <w:sz w:val="24"/>
              </w:rPr>
              <w:t>觀察或數值量測</w:t>
            </w:r>
            <w:r>
              <w:rPr>
                <w:spacing w:val="-2"/>
                <w:sz w:val="24"/>
              </w:rPr>
              <w:t>並詳實記錄。</w:t>
            </w:r>
          </w:p>
        </w:tc>
        <w:tc>
          <w:tcPr>
            <w:tcW w:w="2323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270" w:val="left" w:leader="none"/>
              </w:tabs>
              <w:spacing w:line="223" w:lineRule="auto" w:before="24" w:after="0"/>
              <w:ind w:left="28" w:right="12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能透過實驗，探究</w:t>
            </w:r>
            <w:r>
              <w:rPr>
                <w:spacing w:val="-2"/>
                <w:sz w:val="24"/>
              </w:rPr>
              <w:t>影響電磁鐵磁力強弱</w:t>
            </w:r>
            <w:r>
              <w:rPr>
                <w:spacing w:val="-2"/>
                <w:sz w:val="24"/>
              </w:rPr>
              <w:t>的因素為何。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70" w:val="left" w:leader="none"/>
              </w:tabs>
              <w:spacing w:line="223" w:lineRule="auto" w:before="2" w:after="0"/>
              <w:ind w:left="28" w:right="12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能透過討論，分辨</w:t>
            </w:r>
            <w:r>
              <w:rPr>
                <w:spacing w:val="-2"/>
                <w:sz w:val="24"/>
              </w:rPr>
              <w:t>電磁鐵和一般磁鐵有</w:t>
            </w:r>
            <w:r>
              <w:rPr>
                <w:spacing w:val="-2"/>
                <w:sz w:val="24"/>
              </w:rPr>
              <w:t>哪些相同或不同的性</w:t>
            </w:r>
            <w:r>
              <w:rPr>
                <w:spacing w:val="-6"/>
                <w:sz w:val="24"/>
              </w:rPr>
              <w:t>質。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06" w:val="left" w:leader="none"/>
              </w:tabs>
              <w:spacing w:line="223" w:lineRule="auto" w:before="0" w:after="0"/>
              <w:ind w:left="304" w:right="186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06" w:val="left" w:leader="none"/>
              </w:tabs>
              <w:spacing w:line="262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06" w:val="left" w:leader="none"/>
              </w:tabs>
              <w:spacing w:line="275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0" w:type="dxa"/>
          </w:tcPr>
          <w:p>
            <w:pPr>
              <w:pStyle w:val="TableParagraph"/>
              <w:spacing w:before="9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17" w:hRule="atLeast"/>
        </w:trPr>
        <w:tc>
          <w:tcPr>
            <w:tcW w:w="64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48" w:type="dxa"/>
          </w:tcPr>
          <w:p>
            <w:pPr>
              <w:pStyle w:val="TableParagraph"/>
              <w:spacing w:line="223" w:lineRule="auto" w:before="27"/>
              <w:ind w:left="141" w:right="1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四、奇妙</w:t>
            </w:r>
            <w:r>
              <w:rPr>
                <w:spacing w:val="-4"/>
                <w:sz w:val="24"/>
              </w:rPr>
              <w:t>的電磁世</w:t>
            </w:r>
            <w:r>
              <w:rPr>
                <w:spacing w:val="-10"/>
                <w:sz w:val="24"/>
              </w:rPr>
              <w:t>界</w:t>
            </w:r>
          </w:p>
          <w:p>
            <w:pPr>
              <w:pStyle w:val="TableParagraph"/>
              <w:spacing w:line="225" w:lineRule="auto"/>
              <w:ind w:left="141" w:righ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3.認識電</w:t>
            </w:r>
            <w:r>
              <w:rPr>
                <w:spacing w:val="-6"/>
                <w:sz w:val="24"/>
              </w:rPr>
              <w:t>磁波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ind w:left="28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INf-Ⅲ-2科技</w:t>
            </w:r>
            <w:r>
              <w:rPr>
                <w:spacing w:val="-2"/>
                <w:sz w:val="24"/>
              </w:rPr>
              <w:t>在生活中的應</w:t>
            </w:r>
            <w:r>
              <w:rPr>
                <w:spacing w:val="-2"/>
                <w:sz w:val="24"/>
              </w:rPr>
              <w:t>用與對境與人</w:t>
            </w:r>
            <w:r>
              <w:rPr>
                <w:spacing w:val="-2"/>
                <w:sz w:val="24"/>
              </w:rPr>
              <w:t>體的影響。</w:t>
            </w:r>
            <w:r>
              <w:rPr>
                <w:spacing w:val="-2"/>
                <w:sz w:val="24"/>
              </w:rPr>
              <w:t> INf-Ⅲ-6生活</w:t>
            </w:r>
          </w:p>
        </w:tc>
        <w:tc>
          <w:tcPr>
            <w:tcW w:w="1788" w:type="dxa"/>
          </w:tcPr>
          <w:p>
            <w:pPr>
              <w:pStyle w:val="TableParagraph"/>
              <w:spacing w:line="223" w:lineRule="auto" w:before="27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ti-Ⅲ-1能運用</w:t>
            </w:r>
            <w:r>
              <w:rPr>
                <w:spacing w:val="-2"/>
                <w:sz w:val="24"/>
              </w:rPr>
              <w:t>好奇心察覺日常</w:t>
            </w:r>
            <w:r>
              <w:rPr>
                <w:spacing w:val="-2"/>
                <w:sz w:val="24"/>
              </w:rPr>
              <w:t>生活現象的規律</w:t>
            </w:r>
            <w:r>
              <w:rPr>
                <w:spacing w:val="-2"/>
                <w:sz w:val="24"/>
              </w:rPr>
              <w:t>性會因為某些改</w:t>
            </w:r>
            <w:r>
              <w:rPr>
                <w:spacing w:val="-2"/>
                <w:sz w:val="24"/>
              </w:rPr>
              <w:t>變而產生差異，</w:t>
            </w:r>
          </w:p>
        </w:tc>
        <w:tc>
          <w:tcPr>
            <w:tcW w:w="2323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270" w:val="left" w:leader="none"/>
              </w:tabs>
              <w:spacing w:line="223" w:lineRule="auto" w:before="27" w:after="0"/>
              <w:ind w:left="28" w:right="12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能藉由資料，認識</w:t>
            </w:r>
            <w:r>
              <w:rPr>
                <w:spacing w:val="-2"/>
                <w:sz w:val="24"/>
              </w:rPr>
              <w:t>日常生活中的電磁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波。</w:t>
            </w:r>
          </w:p>
        </w:tc>
        <w:tc>
          <w:tcPr>
            <w:tcW w:w="1701" w:type="dxa"/>
          </w:tcPr>
          <w:p>
            <w:pPr>
              <w:pStyle w:val="TableParagraph"/>
              <w:spacing w:before="12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06" w:val="left" w:leader="none"/>
              </w:tabs>
              <w:spacing w:line="225" w:lineRule="auto" w:before="0" w:after="0"/>
              <w:ind w:left="304" w:right="186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10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06" w:val="left" w:leader="none"/>
              </w:tabs>
              <w:spacing w:line="258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06" w:val="left" w:leader="none"/>
              </w:tabs>
              <w:spacing w:line="275" w:lineRule="exact" w:before="0" w:after="0"/>
              <w:ind w:left="305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"/>
              <w:ind w:left="26"/>
              <w:rPr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：人權-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680" w:right="68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"/>
        <w:gridCol w:w="1248"/>
        <w:gridCol w:w="1512"/>
        <w:gridCol w:w="1601"/>
        <w:gridCol w:w="1788"/>
        <w:gridCol w:w="2323"/>
        <w:gridCol w:w="1701"/>
        <w:gridCol w:w="1420"/>
        <w:gridCol w:w="1250"/>
        <w:gridCol w:w="1744"/>
      </w:tblGrid>
      <w:tr>
        <w:trPr>
          <w:trHeight w:val="3803" w:hRule="atLeast"/>
        </w:trPr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spacing w:line="223" w:lineRule="auto" w:before="27"/>
              <w:ind w:left="26" w:right="122"/>
              <w:rPr>
                <w:sz w:val="24"/>
              </w:rPr>
            </w:pPr>
            <w:r>
              <w:rPr>
                <w:spacing w:val="-2"/>
                <w:sz w:val="24"/>
              </w:rPr>
              <w:t>中的電器可以</w:t>
            </w:r>
            <w:r>
              <w:rPr>
                <w:spacing w:val="-2"/>
                <w:sz w:val="24"/>
              </w:rPr>
              <w:t>產生電磁波，</w:t>
            </w:r>
            <w:r>
              <w:rPr>
                <w:spacing w:val="-2"/>
                <w:sz w:val="24"/>
              </w:rPr>
              <w:t>具有功能但也</w:t>
            </w:r>
            <w:r>
              <w:rPr>
                <w:spacing w:val="-2"/>
                <w:sz w:val="24"/>
              </w:rPr>
              <w:t>可能造成傷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害。</w:t>
            </w:r>
          </w:p>
        </w:tc>
        <w:tc>
          <w:tcPr>
            <w:tcW w:w="1788" w:type="dxa"/>
          </w:tcPr>
          <w:p>
            <w:pPr>
              <w:pStyle w:val="TableParagraph"/>
              <w:spacing w:line="223" w:lineRule="auto" w:before="27"/>
              <w:ind w:left="28" w:right="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並能依據已知的</w:t>
            </w:r>
            <w:r>
              <w:rPr>
                <w:spacing w:val="-2"/>
                <w:sz w:val="24"/>
              </w:rPr>
              <w:t>科學知識科學方</w:t>
            </w:r>
            <w:r>
              <w:rPr>
                <w:spacing w:val="-2"/>
                <w:sz w:val="24"/>
              </w:rPr>
              <w:t>法想像可能發生</w:t>
            </w:r>
            <w:r>
              <w:rPr>
                <w:spacing w:val="-2"/>
                <w:sz w:val="24"/>
              </w:rPr>
              <w:t>的事情，以察覺</w:t>
            </w:r>
            <w:r>
              <w:rPr>
                <w:spacing w:val="-2"/>
                <w:sz w:val="24"/>
              </w:rPr>
              <w:t>不同的方法，也</w:t>
            </w:r>
            <w:r>
              <w:rPr>
                <w:spacing w:val="-2"/>
                <w:sz w:val="24"/>
              </w:rPr>
              <w:t>常能做出不同的</w:t>
            </w:r>
            <w:r>
              <w:rPr>
                <w:spacing w:val="-4"/>
                <w:sz w:val="24"/>
              </w:rPr>
              <w:t>成品。</w:t>
            </w:r>
          </w:p>
          <w:p>
            <w:pPr>
              <w:pStyle w:val="TableParagraph"/>
              <w:spacing w:line="223" w:lineRule="auto" w:before="1"/>
              <w:ind w:left="28" w:right="67"/>
              <w:rPr>
                <w:sz w:val="24"/>
              </w:rPr>
            </w:pPr>
            <w:r>
              <w:rPr>
                <w:spacing w:val="-2"/>
                <w:sz w:val="24"/>
              </w:rPr>
              <w:t>an-Ⅲ-1透過科</w:t>
            </w:r>
            <w:r>
              <w:rPr>
                <w:spacing w:val="-2"/>
                <w:sz w:val="24"/>
              </w:rPr>
              <w:t>學探究活動，了</w:t>
            </w:r>
            <w:r>
              <w:rPr>
                <w:spacing w:val="-2"/>
                <w:sz w:val="24"/>
              </w:rPr>
              <w:t>解科學知識的基</w:t>
            </w:r>
            <w:r>
              <w:rPr>
                <w:spacing w:val="-2"/>
                <w:sz w:val="24"/>
              </w:rPr>
              <w:t>礎是來自於真實</w:t>
            </w:r>
            <w:r>
              <w:rPr>
                <w:spacing w:val="-2"/>
                <w:sz w:val="24"/>
              </w:rPr>
              <w:t>的經驗和證據。</w:t>
            </w: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43" w:type="dxa"/>
          </w:tcPr>
          <w:p>
            <w:pPr>
              <w:pStyle w:val="TableParagraph"/>
              <w:spacing w:before="10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248" w:type="dxa"/>
          </w:tcPr>
          <w:p>
            <w:pPr>
              <w:pStyle w:val="TableParagraph"/>
              <w:spacing w:before="10"/>
              <w:ind w:left="261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1" w:lineRule="exact"/>
        <w:ind w:left="172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pStyle w:val="BodyText"/>
        <w:spacing w:line="300" w:lineRule="exact"/>
        <w:ind w:left="172"/>
      </w:pPr>
      <w:r>
        <w:rPr>
          <w:spacing w:val="-2"/>
        </w:rPr>
        <w:t>註</w:t>
      </w:r>
      <w:r>
        <w:rPr/>
        <w:t>2</w:t>
      </w:r>
      <w:r>
        <w:rPr>
          <w:spacing w:val="-14"/>
        </w:rPr>
        <w:t>：「議題融入」中「法定議題」為必要項目，課綱議題則為鼓勵填寫。(例：法定/課綱：領域-議題-(議題實質內涵代碼)-時數)。</w:t>
      </w:r>
    </w:p>
    <w:p>
      <w:pPr>
        <w:pStyle w:val="BodyText"/>
        <w:spacing w:line="299" w:lineRule="exact"/>
        <w:ind w:left="171"/>
      </w:pPr>
      <w:r>
        <w:rPr>
          <w:spacing w:val="-2"/>
        </w:rPr>
        <w:t>（一）</w:t>
      </w:r>
      <w:r>
        <w:rPr>
          <w:spacing w:val="-3"/>
        </w:rPr>
        <w:t>法定議題：依每學年度核定函辦理。</w:t>
      </w:r>
    </w:p>
    <w:p>
      <w:pPr>
        <w:pStyle w:val="BodyText"/>
        <w:spacing w:line="223" w:lineRule="auto" w:before="4"/>
        <w:ind w:left="1936" w:right="340" w:hanging="1764"/>
      </w:pPr>
      <w:r>
        <w:rPr>
          <w:w w:val="100"/>
        </w:rPr>
        <w:t>（二）</w:t>
      </w:r>
      <w:r>
        <w:rPr>
          <w:spacing w:val="-1"/>
          <w:w w:val="100"/>
        </w:rPr>
        <w:t>課綱議題：</w:t>
      </w:r>
      <w:r>
        <w:rPr>
          <w:spacing w:val="8"/>
          <w:w w:val="100"/>
          <w:u w:val="single"/>
        </w:rPr>
        <w:t>性別平等</w:t>
      </w:r>
      <w:r>
        <w:rPr>
          <w:spacing w:val="6"/>
          <w:w w:val="100"/>
        </w:rPr>
        <w:t>、</w:t>
      </w:r>
      <w:r>
        <w:rPr>
          <w:spacing w:val="9"/>
          <w:w w:val="100"/>
          <w:u w:val="single"/>
        </w:rPr>
        <w:t>環境</w:t>
      </w:r>
      <w:r>
        <w:rPr>
          <w:spacing w:val="7"/>
          <w:w w:val="100"/>
        </w:rPr>
        <w:t>、</w:t>
      </w:r>
      <w:r>
        <w:rPr>
          <w:spacing w:val="9"/>
          <w:w w:val="100"/>
          <w:u w:val="single"/>
        </w:rPr>
        <w:t>海洋</w:t>
      </w:r>
      <w:r>
        <w:rPr>
          <w:spacing w:val="-3"/>
          <w:w w:val="100"/>
        </w:rPr>
        <w:t>、</w:t>
      </w:r>
      <w:r>
        <w:rPr>
          <w:spacing w:val="-2"/>
          <w:w w:val="100"/>
          <w:u w:val="single"/>
        </w:rPr>
        <w:t>家庭教育</w:t>
      </w:r>
      <w:r>
        <w:rPr>
          <w:spacing w:val="-3"/>
          <w:w w:val="100"/>
        </w:rPr>
        <w:t>、人權、品德、生命、法治、科技、資訊、能源、安全、防災、生涯規劃、多元文化、閱讀素養、戶外教育、國際教育、原住民族教育。</w:t>
      </w:r>
    </w:p>
    <w:p>
      <w:pPr>
        <w:spacing w:line="223" w:lineRule="auto" w:before="2"/>
        <w:ind w:left="172" w:right="6217" w:hanging="1"/>
        <w:jc w:val="left"/>
        <w:rPr>
          <w:b/>
          <w:sz w:val="23"/>
        </w:rPr>
      </w:pPr>
      <w:r>
        <w:rPr>
          <w:spacing w:val="-2"/>
          <w:sz w:val="23"/>
        </w:rPr>
        <w:t>（三）請與附件参-2(e-2)「法律規定教育議題或重要宣導融入課程規劃檢核表」相對照。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69" w:right="561"/>
      </w:pPr>
      <w:r>
        <w:rPr>
          <w:b/>
          <w:color w:val="FF0000"/>
          <w:spacing w:val="-2"/>
          <w:u w:val="single" w:color="FF0000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</w:t>
      </w:r>
      <w:r>
        <w:rPr>
          <w:spacing w:val="-2"/>
        </w:rPr>
        <w:t>展、個別差異、文化差異及核心素養內涵，採取下列適當之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right="354" w:hanging="574"/>
      </w:pPr>
      <w:r>
        <w:rPr>
          <w:spacing w:val="-2"/>
        </w:rPr>
        <w:t>一、紙筆測驗及表單：依重要知識與概念性目標，及學習興趣、動機與態度等情意目標，採用</w:t>
      </w:r>
      <w:r>
        <w:rPr>
          <w:color w:val="FF0000"/>
          <w:spacing w:val="-2"/>
        </w:rPr>
        <w:t>學習單、習作作業、紙筆測驗、問卷、檢核表、評定量</w:t>
      </w:r>
      <w:r>
        <w:rPr>
          <w:color w:val="FF0000"/>
          <w:spacing w:val="-2"/>
        </w:rPr>
        <w:t>表或其他方式。</w:t>
      </w:r>
    </w:p>
    <w:p>
      <w:pPr>
        <w:pStyle w:val="BodyText"/>
        <w:spacing w:line="223" w:lineRule="auto"/>
        <w:ind w:right="241"/>
      </w:pPr>
      <w:r>
        <w:rPr>
          <w:spacing w:val="-2"/>
        </w:rPr>
        <w:t>二、實作評量：依問題解決、技能、參與實踐及言行表現目標，採</w:t>
      </w:r>
      <w:r>
        <w:rPr>
          <w:color w:val="FF0000"/>
          <w:spacing w:val="-2"/>
        </w:rPr>
        <w:t>書面報告、口頭報告、聽力與口語溝通、實際操作、作品製作、展演、鑑賞、</w:t>
      </w:r>
      <w:r>
        <w:rPr>
          <w:color w:val="FF0000"/>
          <w:spacing w:val="-2"/>
        </w:rPr>
        <w:t>行為觀察或其他方式。</w:t>
      </w:r>
    </w:p>
    <w:p>
      <w:pPr>
        <w:pStyle w:val="BodyText"/>
        <w:spacing w:line="223" w:lineRule="auto"/>
        <w:ind w:right="241"/>
      </w:pPr>
      <w:r>
        <w:rPr>
          <w:spacing w:val="-2"/>
        </w:rPr>
        <w:t>三、檔案評量：依學習目標，指導學生本於目的導向系統性彙整之</w:t>
      </w:r>
      <w:r>
        <w:rPr>
          <w:color w:val="FF0000"/>
          <w:spacing w:val="-2"/>
        </w:rPr>
        <w:t>表單、測驗、表現評量與其他資料及相關紀錄，製成檔案，展現其學習歷程及</w:t>
      </w:r>
      <w:r>
        <w:rPr>
          <w:color w:val="FF0000"/>
          <w:spacing w:val="-4"/>
        </w:rPr>
        <w:t>成果。</w:t>
      </w:r>
    </w:p>
    <w:p>
      <w:pPr>
        <w:pStyle w:val="BodyText"/>
        <w:spacing w:line="223" w:lineRule="auto"/>
        <w:ind w:right="241"/>
      </w:pPr>
      <w:r>
        <w:rPr>
          <w:color w:val="FF0000"/>
          <w:spacing w:val="-2"/>
        </w:rPr>
        <w:t>註5：</w:t>
      </w:r>
      <w:r>
        <w:rPr>
          <w:color w:val="FF0000"/>
          <w:spacing w:val="-7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-2"/>
        </w:rPr>
        <w:t>3</w:t>
      </w:r>
      <w:r>
        <w:rPr>
          <w:color w:val="FF0000"/>
          <w:spacing w:val="-15"/>
        </w:rPr>
        <w:t>次線上教學」，請各校</w:t>
      </w:r>
      <w:r>
        <w:rPr>
          <w:color w:val="FF0000"/>
          <w:spacing w:val="-2"/>
        </w:rPr>
        <w:t>於每學期各領域/科目課程計畫「線上教學」欄，註明預計實施線上教學之進度。</w:t>
      </w:r>
    </w:p>
    <w:sectPr>
      <w:type w:val="continuous"/>
      <w:pgSz w:w="16840" w:h="11910" w:orient="landscape"/>
      <w:pgMar w:top="1020" w:bottom="280" w:left="6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MS PGothic">
    <w:altName w:val="MS P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">
    <w:multiLevelType w:val="hybridMultilevel"/>
    <w:lvl w:ilvl="0">
      <w:start w:val="0"/>
      <w:numFmt w:val="bullet"/>
      <w:lvlText w:val="☐"/>
      <w:lvlJc w:val="left"/>
      <w:pPr>
        <w:ind w:left="305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48">
    <w:multiLevelType w:val="hybridMultilevel"/>
    <w:lvl w:ilvl="0">
      <w:start w:val="0"/>
      <w:numFmt w:val="bullet"/>
      <w:lvlText w:val="■"/>
      <w:lvlJc w:val="left"/>
      <w:pPr>
        <w:ind w:left="304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47">
    <w:multiLevelType w:val="hybridMultilevel"/>
    <w:lvl w:ilvl="0">
      <w:start w:val="0"/>
      <w:numFmt w:val="bullet"/>
      <w:lvlText w:val="●"/>
      <w:lvlJc w:val="left"/>
      <w:pPr>
        <w:ind w:left="28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49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7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37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95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25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54" w:hanging="241"/>
      </w:pPr>
      <w:rPr>
        <w:rFonts w:hint="default"/>
      </w:rPr>
    </w:lvl>
  </w:abstractNum>
  <w:abstractNum w:abstractNumId="46">
    <w:multiLevelType w:val="hybridMultilevel"/>
    <w:lvl w:ilvl="0">
      <w:start w:val="0"/>
      <w:numFmt w:val="bullet"/>
      <w:lvlText w:val="☐"/>
      <w:lvlJc w:val="left"/>
      <w:pPr>
        <w:ind w:left="305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45">
    <w:multiLevelType w:val="hybridMultilevel"/>
    <w:lvl w:ilvl="0">
      <w:start w:val="0"/>
      <w:numFmt w:val="bullet"/>
      <w:lvlText w:val="■"/>
      <w:lvlJc w:val="left"/>
      <w:pPr>
        <w:ind w:left="304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2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49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7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37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95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25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54" w:hanging="241"/>
      </w:pPr>
      <w:rPr>
        <w:rFonts w:hint="default"/>
      </w:rPr>
    </w:lvl>
  </w:abstractNum>
  <w:abstractNum w:abstractNumId="43">
    <w:multiLevelType w:val="hybridMultilevel"/>
    <w:lvl w:ilvl="0">
      <w:start w:val="0"/>
      <w:numFmt w:val="bullet"/>
      <w:lvlText w:val="☐"/>
      <w:lvlJc w:val="left"/>
      <w:pPr>
        <w:ind w:left="305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42">
    <w:multiLevelType w:val="hybridMultilevel"/>
    <w:lvl w:ilvl="0">
      <w:start w:val="0"/>
      <w:numFmt w:val="bullet"/>
      <w:lvlText w:val="■"/>
      <w:lvlJc w:val="left"/>
      <w:pPr>
        <w:ind w:left="304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2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49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7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37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95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25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54" w:hanging="241"/>
      </w:pPr>
      <w:rPr>
        <w:rFonts w:hint="default"/>
      </w:rPr>
    </w:lvl>
  </w:abstractNum>
  <w:abstractNum w:abstractNumId="40">
    <w:multiLevelType w:val="hybridMultilevel"/>
    <w:lvl w:ilvl="0">
      <w:start w:val="0"/>
      <w:numFmt w:val="bullet"/>
      <w:lvlText w:val="☐"/>
      <w:lvlJc w:val="left"/>
      <w:pPr>
        <w:ind w:left="305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39">
    <w:multiLevelType w:val="hybridMultilevel"/>
    <w:lvl w:ilvl="0">
      <w:start w:val="0"/>
      <w:numFmt w:val="bullet"/>
      <w:lvlText w:val="■"/>
      <w:lvlJc w:val="left"/>
      <w:pPr>
        <w:ind w:left="304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2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49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7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37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95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25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54" w:hanging="241"/>
      </w:pPr>
      <w:rPr>
        <w:rFonts w:hint="default"/>
      </w:rPr>
    </w:lvl>
  </w:abstractNum>
  <w:abstractNum w:abstractNumId="37">
    <w:multiLevelType w:val="hybridMultilevel"/>
    <w:lvl w:ilvl="0">
      <w:start w:val="0"/>
      <w:numFmt w:val="bullet"/>
      <w:lvlText w:val="☐"/>
      <w:lvlJc w:val="left"/>
      <w:pPr>
        <w:ind w:left="305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36">
    <w:multiLevelType w:val="hybridMultilevel"/>
    <w:lvl w:ilvl="0">
      <w:start w:val="0"/>
      <w:numFmt w:val="bullet"/>
      <w:lvlText w:val="■"/>
      <w:lvlJc w:val="left"/>
      <w:pPr>
        <w:ind w:left="304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35">
    <w:multiLevelType w:val="hybridMultilevel"/>
    <w:lvl w:ilvl="0">
      <w:start w:val="0"/>
      <w:numFmt w:val="bullet"/>
      <w:lvlText w:val="☐"/>
      <w:lvlJc w:val="left"/>
      <w:pPr>
        <w:ind w:left="305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34">
    <w:multiLevelType w:val="hybridMultilevel"/>
    <w:lvl w:ilvl="0">
      <w:start w:val="0"/>
      <w:numFmt w:val="bullet"/>
      <w:lvlText w:val="■"/>
      <w:lvlJc w:val="left"/>
      <w:pPr>
        <w:ind w:left="304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2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49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7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37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95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25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54" w:hanging="241"/>
      </w:pPr>
      <w:rPr>
        <w:rFonts w:hint="default"/>
      </w:rPr>
    </w:lvl>
  </w:abstractNum>
  <w:abstractNum w:abstractNumId="32">
    <w:multiLevelType w:val="hybridMultilevel"/>
    <w:lvl w:ilvl="0">
      <w:start w:val="0"/>
      <w:numFmt w:val="bullet"/>
      <w:lvlText w:val="☐"/>
      <w:lvlJc w:val="left"/>
      <w:pPr>
        <w:ind w:left="305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304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2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49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7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37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95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25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54" w:hanging="241"/>
      </w:pPr>
      <w:rPr>
        <w:rFonts w:hint="default"/>
      </w:rPr>
    </w:lvl>
  </w:abstractNum>
  <w:abstractNum w:abstractNumId="29">
    <w:multiLevelType w:val="hybridMultilevel"/>
    <w:lvl w:ilvl="0">
      <w:start w:val="0"/>
      <w:numFmt w:val="bullet"/>
      <w:lvlText w:val="☐"/>
      <w:lvlJc w:val="left"/>
      <w:pPr>
        <w:ind w:left="305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304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2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49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7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37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95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25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54" w:hanging="241"/>
      </w:pPr>
      <w:rPr>
        <w:rFonts w:hint="default"/>
      </w:rPr>
    </w:lvl>
  </w:abstractNum>
  <w:abstractNum w:abstractNumId="26">
    <w:multiLevelType w:val="hybridMultilevel"/>
    <w:lvl w:ilvl="0">
      <w:start w:val="0"/>
      <w:numFmt w:val="bullet"/>
      <w:lvlText w:val="☐"/>
      <w:lvlJc w:val="left"/>
      <w:pPr>
        <w:ind w:left="305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304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24">
    <w:multiLevelType w:val="hybridMultilevel"/>
    <w:lvl w:ilvl="0">
      <w:start w:val="0"/>
      <w:numFmt w:val="bullet"/>
      <w:lvlText w:val="☐"/>
      <w:lvlJc w:val="left"/>
      <w:pPr>
        <w:ind w:left="305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304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22">
    <w:multiLevelType w:val="hybridMultilevel"/>
    <w:lvl w:ilvl="0">
      <w:start w:val="0"/>
      <w:numFmt w:val="bullet"/>
      <w:lvlText w:val="☐"/>
      <w:lvlJc w:val="left"/>
      <w:pPr>
        <w:ind w:left="305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304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☐"/>
      <w:lvlJc w:val="left"/>
      <w:pPr>
        <w:ind w:left="305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304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2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49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7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37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95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25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54" w:hanging="241"/>
      </w:pPr>
      <w:rPr>
        <w:rFonts w:hint="default"/>
      </w:rPr>
    </w:lvl>
  </w:abstractNum>
  <w:abstractNum w:abstractNumId="17">
    <w:multiLevelType w:val="hybridMultilevel"/>
    <w:lvl w:ilvl="0">
      <w:start w:val="2"/>
      <w:numFmt w:val="decimal"/>
      <w:lvlText w:val="%1."/>
      <w:lvlJc w:val="left"/>
      <w:pPr>
        <w:ind w:left="141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49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9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9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8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8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18" w:hanging="241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☐"/>
      <w:lvlJc w:val="left"/>
      <w:pPr>
        <w:ind w:left="305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304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☐"/>
      <w:lvlJc w:val="left"/>
      <w:pPr>
        <w:ind w:left="305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304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☐"/>
      <w:lvlJc w:val="left"/>
      <w:pPr>
        <w:ind w:left="305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304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☐"/>
      <w:lvlJc w:val="left"/>
      <w:pPr>
        <w:ind w:left="305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304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2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49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7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37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95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25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54" w:hanging="241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305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304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49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7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37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95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25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54" w:hanging="241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305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304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05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305" w:hanging="201"/>
      </w:pPr>
      <w:rPr>
        <w:rFonts w:hint="default" w:ascii="MS PGothic" w:hAnsi="MS PGothic" w:eastAsia="MS PGothic" w:cs="MS PGothic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12" w:hanging="20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49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8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7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37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6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95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25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54" w:hanging="241"/>
      </w:pPr>
      <w:rPr>
        <w:rFonts w:hint="default"/>
      </w:rPr>
    </w:lvl>
  </w:abstract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>
      <w:ind w:left="748"/>
    </w:pPr>
    <w:rPr>
      <w:rFonts w:ascii="標楷體" w:hAnsi="標楷體" w:eastAsia="標楷體" w:cs="標楷體"/>
      <w:sz w:val="23"/>
      <w:szCs w:val="23"/>
    </w:rPr>
  </w:style>
  <w:style w:styleId="Title" w:type="paragraph">
    <w:name w:val="Title"/>
    <w:basedOn w:val="Normal"/>
    <w:uiPriority w:val="1"/>
    <w:qFormat/>
    <w:pPr>
      <w:spacing w:before="20"/>
      <w:ind w:left="2837" w:right="2837"/>
      <w:jc w:val="center"/>
    </w:pPr>
    <w:rPr>
      <w:rFonts w:ascii="標楷體" w:hAnsi="標楷體" w:eastAsia="標楷體" w:cs="標楷體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2025-06-29T08:28:36Z</dcterms:created>
  <dcterms:modified xsi:type="dcterms:W3CDTF">2025-06-29T08:28:36Z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Acrobat PDFMaker 22 Word 版</vt:lpwstr>
  </property>
  <property fmtid="{D5CDD505-2E9C-101B-9397-08002B2CF9AE}" pid="4" name="LastSaved">
    <vt:filetime>2025-06-29T00:00:00Z</vt:filetime>
  </property>
</Properties>
</file>